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65AD" w14:textId="4928F0FF" w:rsidR="00794C38" w:rsidRPr="00457AF6" w:rsidRDefault="00411C9C" w:rsidP="00F00DEE">
      <w:pPr>
        <w:jc w:val="right"/>
        <w:rPr>
          <w:rFonts w:ascii="ＭＳ 明朝" w:eastAsia="ＭＳ 明朝" w:hAnsi="ＭＳ 明朝"/>
        </w:rPr>
      </w:pPr>
      <w:r w:rsidRPr="00457AF6">
        <w:rPr>
          <w:rFonts w:ascii="ＭＳ 明朝" w:eastAsia="ＭＳ 明朝" w:hAnsi="ＭＳ 明朝" w:hint="eastAsia"/>
        </w:rPr>
        <w:t>企画提案募集要領</w:t>
      </w:r>
      <w:r w:rsidR="00DE2202" w:rsidRPr="00457AF6">
        <w:rPr>
          <w:rFonts w:ascii="ＭＳ 明朝" w:eastAsia="ＭＳ 明朝" w:hAnsi="ＭＳ 明朝" w:hint="eastAsia"/>
        </w:rPr>
        <w:t>（様式</w:t>
      </w:r>
      <w:r w:rsidR="0096361B" w:rsidRPr="00457AF6">
        <w:rPr>
          <w:rFonts w:ascii="ＭＳ 明朝" w:eastAsia="ＭＳ 明朝" w:hAnsi="ＭＳ 明朝" w:hint="eastAsia"/>
        </w:rPr>
        <w:t>６</w:t>
      </w:r>
      <w:r w:rsidR="00696803" w:rsidRPr="00457AF6">
        <w:rPr>
          <w:rFonts w:ascii="ＭＳ 明朝" w:eastAsia="ＭＳ 明朝" w:hAnsi="ＭＳ 明朝" w:hint="eastAsia"/>
        </w:rPr>
        <w:t>－</w:t>
      </w:r>
      <w:r w:rsidR="0095276F" w:rsidRPr="00457AF6">
        <w:rPr>
          <w:rFonts w:ascii="ＭＳ 明朝" w:eastAsia="ＭＳ 明朝" w:hAnsi="ＭＳ 明朝" w:hint="eastAsia"/>
        </w:rPr>
        <w:t>２</w:t>
      </w:r>
      <w:r w:rsidR="00F00DEE" w:rsidRPr="00457AF6">
        <w:rPr>
          <w:rFonts w:ascii="ＭＳ 明朝" w:eastAsia="ＭＳ 明朝" w:hAnsi="ＭＳ 明朝" w:hint="eastAsia"/>
        </w:rPr>
        <w:t>）</w:t>
      </w:r>
    </w:p>
    <w:p w14:paraId="40B792F6" w14:textId="0484F64E" w:rsidR="00E4790C" w:rsidRPr="007368CE" w:rsidRDefault="00E4790C" w:rsidP="00F00DEE">
      <w:pPr>
        <w:jc w:val="left"/>
        <w:rPr>
          <w:rFonts w:asciiTheme="majorEastAsia" w:eastAsiaTheme="majorEastAsia" w:hAnsiTheme="majorEastAsia"/>
          <w:sz w:val="24"/>
          <w:szCs w:val="24"/>
        </w:rPr>
      </w:pPr>
      <w:r w:rsidRPr="007368CE">
        <w:rPr>
          <w:rFonts w:asciiTheme="majorEastAsia" w:eastAsiaTheme="majorEastAsia" w:hAnsiTheme="majorEastAsia" w:hint="eastAsia"/>
          <w:sz w:val="24"/>
          <w:szCs w:val="24"/>
        </w:rPr>
        <w:t>【課題１】</w:t>
      </w:r>
      <w:r w:rsidR="00FA7C79" w:rsidRPr="007368CE">
        <w:rPr>
          <w:rFonts w:asciiTheme="majorEastAsia" w:eastAsiaTheme="majorEastAsia" w:hAnsiTheme="majorEastAsia" w:hint="eastAsia"/>
          <w:sz w:val="24"/>
          <w:szCs w:val="24"/>
        </w:rPr>
        <w:t>提案者に</w:t>
      </w:r>
      <w:r w:rsidR="00890F5D" w:rsidRPr="007368CE">
        <w:rPr>
          <w:rFonts w:asciiTheme="majorEastAsia" w:eastAsiaTheme="majorEastAsia" w:hAnsiTheme="majorEastAsia" w:hint="eastAsia"/>
          <w:sz w:val="24"/>
          <w:szCs w:val="24"/>
        </w:rPr>
        <w:t>ついて</w:t>
      </w:r>
    </w:p>
    <w:p w14:paraId="5D8DBD9C" w14:textId="3122EBAE" w:rsidR="00E4790C" w:rsidRPr="004A1621" w:rsidRDefault="003C6F82">
      <w:pPr>
        <w:widowControl/>
        <w:jc w:val="left"/>
        <w:rPr>
          <w:rFonts w:asciiTheme="minorEastAsia" w:hAnsiTheme="minorEastAsia"/>
          <w:color w:val="0070C0"/>
        </w:rPr>
      </w:pPr>
      <w:r w:rsidRPr="003C6F82">
        <w:rPr>
          <w:rFonts w:asciiTheme="minorEastAsia" w:hAnsiTheme="minorEastAsia" w:hint="eastAsia"/>
          <w:noProof/>
          <w:sz w:val="24"/>
          <w:szCs w:val="24"/>
        </w:rPr>
        <mc:AlternateContent>
          <mc:Choice Requires="wps">
            <w:drawing>
              <wp:anchor distT="0" distB="0" distL="114300" distR="114300" simplePos="0" relativeHeight="251655680" behindDoc="0" locked="0" layoutInCell="1" allowOverlap="1" wp14:anchorId="60CCC8BD" wp14:editId="39C82446">
                <wp:simplePos x="0" y="0"/>
                <wp:positionH relativeFrom="margin">
                  <wp:align>right</wp:align>
                </wp:positionH>
                <wp:positionV relativeFrom="paragraph">
                  <wp:posOffset>48260</wp:posOffset>
                </wp:positionV>
                <wp:extent cx="9124950" cy="54864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9124950" cy="548640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95B2AE" w14:textId="2CEF8235" w:rsidR="00A61A97" w:rsidRPr="00A61A97" w:rsidRDefault="00A61A97" w:rsidP="00691312">
                            <w:pPr>
                              <w:ind w:firstLineChars="100" w:firstLine="240"/>
                              <w:jc w:val="left"/>
                              <w:rPr>
                                <w:rFonts w:asciiTheme="minorEastAsia" w:hAnsiTheme="minorEastAsia" w:hint="eastAsia"/>
                                <w:sz w:val="24"/>
                                <w:szCs w:val="24"/>
                              </w:rPr>
                            </w:pPr>
                            <w:r w:rsidRPr="00A61A97">
                              <w:rPr>
                                <w:rFonts w:asciiTheme="minorEastAsia" w:hAnsiTheme="minorEastAsia" w:hint="eastAsia"/>
                                <w:sz w:val="24"/>
                                <w:szCs w:val="24"/>
                              </w:rPr>
                              <w:t>提案者について、企業の概要等を説明すること。</w:t>
                            </w:r>
                          </w:p>
                          <w:p w14:paraId="6A0AD86A" w14:textId="788F3D69" w:rsidR="00890F5D" w:rsidRDefault="00A61A97" w:rsidP="004B6616">
                            <w:pPr>
                              <w:ind w:firstLineChars="100" w:firstLine="240"/>
                              <w:jc w:val="left"/>
                              <w:rPr>
                                <w:rFonts w:asciiTheme="minorEastAsia" w:hAnsiTheme="minorEastAsia"/>
                                <w:sz w:val="24"/>
                                <w:szCs w:val="24"/>
                              </w:rPr>
                            </w:pPr>
                            <w:r w:rsidRPr="00A61A97">
                              <w:rPr>
                                <w:rFonts w:asciiTheme="minorEastAsia" w:hAnsiTheme="minorEastAsia" w:hint="eastAsia"/>
                                <w:sz w:val="24"/>
                                <w:szCs w:val="24"/>
                              </w:rPr>
                              <w:t>提案するシステムについて、本業務と同等の導入実績（導入先や規模を含む｡ ）、先行導入先である他地域での導入時の所要期間や発生した課題と対処方法、導入先の現状（業務改善効果や問題点等）等を他県の事例等を用いて具体的に提案すること。</w:t>
                            </w:r>
                          </w:p>
                          <w:p w14:paraId="5D1F474F" w14:textId="77777777" w:rsidR="00E273F6" w:rsidRPr="00B80DD8" w:rsidRDefault="00E273F6" w:rsidP="00086068">
                            <w:pPr>
                              <w:jc w:val="left"/>
                              <w:rPr>
                                <w:rFonts w:asciiTheme="minorEastAsia" w:hAnsiTheme="minorEastAsia"/>
                                <w:sz w:val="24"/>
                                <w:szCs w:val="24"/>
                              </w:rPr>
                            </w:pPr>
                          </w:p>
                          <w:p w14:paraId="689F3E1A" w14:textId="77777777" w:rsidR="00FD416B" w:rsidRPr="00B80DD8" w:rsidRDefault="00A71156" w:rsidP="00086068">
                            <w:pPr>
                              <w:jc w:val="left"/>
                              <w:rPr>
                                <w:rFonts w:asciiTheme="minorEastAsia" w:hAnsiTheme="minorEastAsia"/>
                                <w:sz w:val="24"/>
                                <w:szCs w:val="24"/>
                              </w:rPr>
                            </w:pPr>
                            <w:r w:rsidRPr="00B80DD8">
                              <w:rPr>
                                <w:rFonts w:asciiTheme="minorEastAsia" w:hAnsiTheme="minorEastAsia" w:hint="eastAsia"/>
                                <w:sz w:val="24"/>
                                <w:szCs w:val="24"/>
                              </w:rPr>
                              <w:t xml:space="preserve">（関連資料）企画提案募集要領様式　</w:t>
                            </w:r>
                          </w:p>
                          <w:p w14:paraId="67ECA9CE" w14:textId="637048DE" w:rsidR="00FD416B" w:rsidRPr="00B80DD8" w:rsidRDefault="00A71156" w:rsidP="00FD416B">
                            <w:pPr>
                              <w:ind w:firstLineChars="600" w:firstLine="1440"/>
                              <w:jc w:val="left"/>
                              <w:rPr>
                                <w:rFonts w:asciiTheme="minorEastAsia" w:hAnsiTheme="minorEastAsia"/>
                                <w:sz w:val="24"/>
                                <w:szCs w:val="24"/>
                              </w:rPr>
                            </w:pPr>
                            <w:r w:rsidRPr="00B80DD8">
                              <w:rPr>
                                <w:rFonts w:asciiTheme="minorEastAsia" w:hAnsiTheme="minorEastAsia" w:hint="eastAsia"/>
                                <w:sz w:val="24"/>
                                <w:szCs w:val="24"/>
                              </w:rPr>
                              <w:t>参加申込書（様式１</w:t>
                            </w:r>
                            <w:r w:rsidR="00015798" w:rsidRPr="00B80DD8">
                              <w:rPr>
                                <w:rFonts w:asciiTheme="minorEastAsia" w:hAnsiTheme="minorEastAsia" w:hint="eastAsia"/>
                                <w:sz w:val="24"/>
                                <w:szCs w:val="24"/>
                              </w:rPr>
                              <w:t>―１</w:t>
                            </w:r>
                            <w:r w:rsidRPr="00B80DD8">
                              <w:rPr>
                                <w:rFonts w:asciiTheme="minorEastAsia" w:hAnsiTheme="minorEastAsia" w:hint="eastAsia"/>
                                <w:sz w:val="24"/>
                                <w:szCs w:val="24"/>
                              </w:rPr>
                              <w:t>）、共同企業体届出書（様式１－</w:t>
                            </w:r>
                            <w:r w:rsidR="00015798" w:rsidRPr="00B80DD8">
                              <w:rPr>
                                <w:rFonts w:asciiTheme="minorEastAsia" w:hAnsiTheme="minorEastAsia" w:hint="eastAsia"/>
                                <w:sz w:val="24"/>
                                <w:szCs w:val="24"/>
                              </w:rPr>
                              <w:t>２</w:t>
                            </w:r>
                            <w:r w:rsidRPr="00B80DD8">
                              <w:rPr>
                                <w:rFonts w:asciiTheme="minorEastAsia" w:hAnsiTheme="minorEastAsia" w:hint="eastAsia"/>
                                <w:sz w:val="24"/>
                                <w:szCs w:val="24"/>
                              </w:rPr>
                              <w:t>）、</w:t>
                            </w:r>
                          </w:p>
                          <w:p w14:paraId="18AA3282" w14:textId="2E4D8330" w:rsidR="007A5B88" w:rsidRPr="00B80DD8" w:rsidRDefault="00A71156" w:rsidP="00FD416B">
                            <w:pPr>
                              <w:ind w:firstLineChars="600" w:firstLine="1440"/>
                              <w:jc w:val="left"/>
                              <w:rPr>
                                <w:rFonts w:asciiTheme="minorEastAsia" w:hAnsiTheme="minorEastAsia"/>
                                <w:sz w:val="24"/>
                                <w:szCs w:val="24"/>
                              </w:rPr>
                            </w:pPr>
                            <w:r w:rsidRPr="00B80DD8">
                              <w:rPr>
                                <w:rFonts w:asciiTheme="minorEastAsia" w:hAnsiTheme="minorEastAsia" w:hint="eastAsia"/>
                                <w:sz w:val="24"/>
                                <w:szCs w:val="24"/>
                              </w:rPr>
                              <w:t>共同企業体協定書（様式１－</w:t>
                            </w:r>
                            <w:r w:rsidR="00015798" w:rsidRPr="00B80DD8">
                              <w:rPr>
                                <w:rFonts w:asciiTheme="minorEastAsia" w:hAnsiTheme="minorEastAsia" w:hint="eastAsia"/>
                                <w:sz w:val="24"/>
                                <w:szCs w:val="24"/>
                              </w:rPr>
                              <w:t>３</w:t>
                            </w:r>
                            <w:r w:rsidRPr="00B80DD8">
                              <w:rPr>
                                <w:rFonts w:asciiTheme="minorEastAsia" w:hAnsiTheme="minorEastAsia" w:hint="eastAsia"/>
                                <w:sz w:val="24"/>
                                <w:szCs w:val="24"/>
                              </w:rPr>
                              <w:t>）、提案者概要（様式２）、</w:t>
                            </w:r>
                          </w:p>
                          <w:p w14:paraId="57C5AC3F" w14:textId="075D12E3" w:rsidR="009C0CF7" w:rsidRPr="00B80DD8" w:rsidRDefault="00A71156" w:rsidP="00FD416B">
                            <w:pPr>
                              <w:ind w:firstLineChars="600" w:firstLine="1440"/>
                              <w:jc w:val="left"/>
                              <w:rPr>
                                <w:rFonts w:asciiTheme="minorEastAsia" w:hAnsiTheme="minorEastAsia"/>
                                <w:sz w:val="24"/>
                                <w:szCs w:val="24"/>
                              </w:rPr>
                            </w:pPr>
                            <w:r w:rsidRPr="00B80DD8">
                              <w:rPr>
                                <w:rFonts w:asciiTheme="minorEastAsia" w:hAnsiTheme="minorEastAsia" w:hint="eastAsia"/>
                                <w:sz w:val="24"/>
                                <w:szCs w:val="24"/>
                              </w:rPr>
                              <w:t>業務実績（様式３－１、３－２）</w:t>
                            </w:r>
                          </w:p>
                          <w:p w14:paraId="1B604E3A" w14:textId="77777777" w:rsidR="00A71156" w:rsidRPr="00B80DD8" w:rsidRDefault="00A71156" w:rsidP="00086068">
                            <w:pPr>
                              <w:jc w:val="left"/>
                              <w:rPr>
                                <w:rFonts w:asciiTheme="minorEastAsia" w:hAnsiTheme="minorEastAsia"/>
                                <w:sz w:val="24"/>
                                <w:szCs w:val="24"/>
                              </w:rPr>
                            </w:pPr>
                          </w:p>
                          <w:p w14:paraId="69D29471" w14:textId="77777777" w:rsidR="00A71156" w:rsidRPr="004A1621" w:rsidRDefault="00A71156" w:rsidP="00086068">
                            <w:pPr>
                              <w:jc w:val="left"/>
                              <w:rPr>
                                <w:rFonts w:asciiTheme="minorEastAsia" w:hAnsiTheme="minorEastAsia"/>
                              </w:rPr>
                            </w:pPr>
                          </w:p>
                          <w:p w14:paraId="2A7E462B" w14:textId="7CA08BF3" w:rsidR="00890F5D" w:rsidRDefault="00890F5D" w:rsidP="00E4790C">
                            <w:pPr>
                              <w:jc w:val="left"/>
                              <w:rPr>
                                <w:rFonts w:asciiTheme="minorEastAsia" w:hAnsiTheme="minorEastAsia"/>
                              </w:rPr>
                            </w:pPr>
                          </w:p>
                          <w:p w14:paraId="74E73BCC" w14:textId="164A13F1" w:rsidR="001E3535" w:rsidRPr="004A1621" w:rsidRDefault="001E3535" w:rsidP="00E4790C">
                            <w:pPr>
                              <w:jc w:val="left"/>
                              <w:rPr>
                                <w:rFonts w:asciiTheme="minorEastAsia" w:hAnsiTheme="minorEastAsia"/>
                              </w:rPr>
                            </w:pPr>
                          </w:p>
                          <w:p w14:paraId="4956B8B6" w14:textId="3625EB0E" w:rsidR="00890F5D" w:rsidRPr="004A1621" w:rsidRDefault="00890F5D" w:rsidP="00E4790C">
                            <w:pPr>
                              <w:jc w:val="left"/>
                              <w:rPr>
                                <w:rFonts w:asciiTheme="minorEastAsia" w:hAnsiTheme="min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CC8BD" id="正方形/長方形 1" o:spid="_x0000_s1026" style="position:absolute;margin-left:667.3pt;margin-top:3.8pt;width:718.5pt;height:6in;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LewIAAHUFAAAOAAAAZHJzL2Uyb0RvYy54bWysVNtu2zAMfR+wfxD0vjoO0q4J6hRBiw4D&#10;irZoOvRZkaXEmCxqlBI7+/pRsuNeFmzAsBdZNMnDiw55cdnWhu0U+gpswfOTEWfKSigruy74t6eb&#10;T+ec+SBsKQxYVfC98vxy/vHDReNmagwbMKVCRiDWzxpX8E0IbpZlXm5ULfwJOGVJqQFrEUjEdVai&#10;aAi9Ntl4NDrLGsDSIUjlPf297pR8nvC1VjLca+1VYKbglFtIJ6ZzFc9sfiFmaxRuU8k+DfEPWdSi&#10;shR0gLoWQbAtVr9B1ZVE8KDDiYQ6A60rqVINVE0+elfNciOcSrVQc7wb2uT/H6y82y3dA1IbGudn&#10;nq6xilZjHb+UH2tTs/ZDs1QbmKSf03w8mZ5STyXpTifnZ5NRamf24u7Qhy8KahYvBUd6jdQksbv1&#10;gUKS6cEkRvNgqvKmMiYJkQHqyiDbCXq71TqPb0Ueb6yMZQ3RbjqiRP4GEdojEARoLOG+VJ9uYW9U&#10;xDP2UWlWlVTvuAvwNi0hpbLhrE8tWUc3TUUMjvkxRxMOyfS20U0lwg6OfUl/ijh4pKhgw+BcVxbw&#10;WOTy+xC5sz9U39Ucyw/tqu0ZsYJy/4AMoZsc7+RNRY95K3x4EEijQgSg8Q/3dGgD9BjQ3zjbAP48&#10;9j/aE4NJy1lDo1dw/2MrUHFmvlri9jSfTOKsJmFy+nlMAr7WrF5r7La+AmJITovGyXSN9sEcrhqh&#10;fqYtsYhRSSWspNgFlwEPwlXoVgLtGakWi2RG8+lEuLVLJyN4bHAk61P7LND1jA40DHdwGFMxe0fs&#10;zjZ6WlhsA+gqsT62uOtr33qa7UTtfg/F5fFaTlYv23L+CwAA//8DAFBLAwQUAAYACAAAACEAAY7r&#10;n94AAAAHAQAADwAAAGRycy9kb3ducmV2LnhtbEyPwU7DMBBE70j8g7VI3KjTAk4U4lSABFJPFQ1C&#10;HN14SaLa6xC7Sfr3dU9w3JnRzNtiPVvDRhx850jCcpEAQ6qd7qiR8Fm93WXAfFCklXGEEk7oYV1e&#10;XxUq126iDxx3oWGxhHyuJLQh9Dnnvm7RKr9wPVL0ftxgVYjn0HA9qCmWW8NXSSK4VR3FhVb1+Npi&#10;fdgdrQQxbqrH98OU/fbfp5UYX7bVl9lKeXszPz8BCziHvzBc8CM6lJFp746kPTMS4iNBQiqAXcyH&#10;+zQKewlZuhTAy4L/5y/PAAAA//8DAFBLAQItABQABgAIAAAAIQC2gziS/gAAAOEBAAATAAAAAAAA&#10;AAAAAAAAAAAAAABbQ29udGVudF9UeXBlc10ueG1sUEsBAi0AFAAGAAgAAAAhADj9If/WAAAAlAEA&#10;AAsAAAAAAAAAAAAAAAAALwEAAF9yZWxzLy5yZWxzUEsBAi0AFAAGAAgAAAAhAED4B0t7AgAAdQUA&#10;AA4AAAAAAAAAAAAAAAAALgIAAGRycy9lMm9Eb2MueG1sUEsBAi0AFAAGAAgAAAAhAAGO65/eAAAA&#10;BwEAAA8AAAAAAAAAAAAAAAAA1QQAAGRycy9kb3ducmV2LnhtbFBLBQYAAAAABAAEAPMAAADgBQAA&#10;AAA=&#10;" fillcolor="white [3212]" strokecolor="black [3213]" strokeweight="1.5pt">
                <v:textbox>
                  <w:txbxContent>
                    <w:p w14:paraId="7395B2AE" w14:textId="2CEF8235" w:rsidR="00A61A97" w:rsidRPr="00A61A97" w:rsidRDefault="00A61A97" w:rsidP="00691312">
                      <w:pPr>
                        <w:ind w:firstLineChars="100" w:firstLine="240"/>
                        <w:jc w:val="left"/>
                        <w:rPr>
                          <w:rFonts w:asciiTheme="minorEastAsia" w:hAnsiTheme="minorEastAsia" w:hint="eastAsia"/>
                          <w:sz w:val="24"/>
                          <w:szCs w:val="24"/>
                        </w:rPr>
                      </w:pPr>
                      <w:r w:rsidRPr="00A61A97">
                        <w:rPr>
                          <w:rFonts w:asciiTheme="minorEastAsia" w:hAnsiTheme="minorEastAsia" w:hint="eastAsia"/>
                          <w:sz w:val="24"/>
                          <w:szCs w:val="24"/>
                        </w:rPr>
                        <w:t>提案者について、企業の概要等を説明すること。</w:t>
                      </w:r>
                    </w:p>
                    <w:p w14:paraId="6A0AD86A" w14:textId="788F3D69" w:rsidR="00890F5D" w:rsidRDefault="00A61A97" w:rsidP="004B6616">
                      <w:pPr>
                        <w:ind w:firstLineChars="100" w:firstLine="240"/>
                        <w:jc w:val="left"/>
                        <w:rPr>
                          <w:rFonts w:asciiTheme="minorEastAsia" w:hAnsiTheme="minorEastAsia"/>
                          <w:sz w:val="24"/>
                          <w:szCs w:val="24"/>
                        </w:rPr>
                      </w:pPr>
                      <w:r w:rsidRPr="00A61A97">
                        <w:rPr>
                          <w:rFonts w:asciiTheme="minorEastAsia" w:hAnsiTheme="minorEastAsia" w:hint="eastAsia"/>
                          <w:sz w:val="24"/>
                          <w:szCs w:val="24"/>
                        </w:rPr>
                        <w:t>提案するシステムについて、本業務と同等の導入実績（導入先や規模を含む｡ ）、先行導入先である他地域での導入時の所要期間や発生した課題と対処方法、導入先の現状（業務改善効果や問題点等）等を他県の事例等を用いて具体的に提案すること。</w:t>
                      </w:r>
                    </w:p>
                    <w:p w14:paraId="5D1F474F" w14:textId="77777777" w:rsidR="00E273F6" w:rsidRPr="00B80DD8" w:rsidRDefault="00E273F6" w:rsidP="00086068">
                      <w:pPr>
                        <w:jc w:val="left"/>
                        <w:rPr>
                          <w:rFonts w:asciiTheme="minorEastAsia" w:hAnsiTheme="minorEastAsia"/>
                          <w:sz w:val="24"/>
                          <w:szCs w:val="24"/>
                        </w:rPr>
                      </w:pPr>
                    </w:p>
                    <w:p w14:paraId="689F3E1A" w14:textId="77777777" w:rsidR="00FD416B" w:rsidRPr="00B80DD8" w:rsidRDefault="00A71156" w:rsidP="00086068">
                      <w:pPr>
                        <w:jc w:val="left"/>
                        <w:rPr>
                          <w:rFonts w:asciiTheme="minorEastAsia" w:hAnsiTheme="minorEastAsia"/>
                          <w:sz w:val="24"/>
                          <w:szCs w:val="24"/>
                        </w:rPr>
                      </w:pPr>
                      <w:r w:rsidRPr="00B80DD8">
                        <w:rPr>
                          <w:rFonts w:asciiTheme="minorEastAsia" w:hAnsiTheme="minorEastAsia" w:hint="eastAsia"/>
                          <w:sz w:val="24"/>
                          <w:szCs w:val="24"/>
                        </w:rPr>
                        <w:t xml:space="preserve">（関連資料）企画提案募集要領様式　</w:t>
                      </w:r>
                    </w:p>
                    <w:p w14:paraId="67ECA9CE" w14:textId="637048DE" w:rsidR="00FD416B" w:rsidRPr="00B80DD8" w:rsidRDefault="00A71156" w:rsidP="00FD416B">
                      <w:pPr>
                        <w:ind w:firstLineChars="600" w:firstLine="1440"/>
                        <w:jc w:val="left"/>
                        <w:rPr>
                          <w:rFonts w:asciiTheme="minorEastAsia" w:hAnsiTheme="minorEastAsia"/>
                          <w:sz w:val="24"/>
                          <w:szCs w:val="24"/>
                        </w:rPr>
                      </w:pPr>
                      <w:r w:rsidRPr="00B80DD8">
                        <w:rPr>
                          <w:rFonts w:asciiTheme="minorEastAsia" w:hAnsiTheme="minorEastAsia" w:hint="eastAsia"/>
                          <w:sz w:val="24"/>
                          <w:szCs w:val="24"/>
                        </w:rPr>
                        <w:t>参加申込書（様式１</w:t>
                      </w:r>
                      <w:r w:rsidR="00015798" w:rsidRPr="00B80DD8">
                        <w:rPr>
                          <w:rFonts w:asciiTheme="minorEastAsia" w:hAnsiTheme="minorEastAsia" w:hint="eastAsia"/>
                          <w:sz w:val="24"/>
                          <w:szCs w:val="24"/>
                        </w:rPr>
                        <w:t>―１</w:t>
                      </w:r>
                      <w:r w:rsidRPr="00B80DD8">
                        <w:rPr>
                          <w:rFonts w:asciiTheme="minorEastAsia" w:hAnsiTheme="minorEastAsia" w:hint="eastAsia"/>
                          <w:sz w:val="24"/>
                          <w:szCs w:val="24"/>
                        </w:rPr>
                        <w:t>）、共同企業体届出書（様式１－</w:t>
                      </w:r>
                      <w:r w:rsidR="00015798" w:rsidRPr="00B80DD8">
                        <w:rPr>
                          <w:rFonts w:asciiTheme="minorEastAsia" w:hAnsiTheme="minorEastAsia" w:hint="eastAsia"/>
                          <w:sz w:val="24"/>
                          <w:szCs w:val="24"/>
                        </w:rPr>
                        <w:t>２</w:t>
                      </w:r>
                      <w:r w:rsidRPr="00B80DD8">
                        <w:rPr>
                          <w:rFonts w:asciiTheme="minorEastAsia" w:hAnsiTheme="minorEastAsia" w:hint="eastAsia"/>
                          <w:sz w:val="24"/>
                          <w:szCs w:val="24"/>
                        </w:rPr>
                        <w:t>）、</w:t>
                      </w:r>
                    </w:p>
                    <w:p w14:paraId="18AA3282" w14:textId="2E4D8330" w:rsidR="007A5B88" w:rsidRPr="00B80DD8" w:rsidRDefault="00A71156" w:rsidP="00FD416B">
                      <w:pPr>
                        <w:ind w:firstLineChars="600" w:firstLine="1440"/>
                        <w:jc w:val="left"/>
                        <w:rPr>
                          <w:rFonts w:asciiTheme="minorEastAsia" w:hAnsiTheme="minorEastAsia"/>
                          <w:sz w:val="24"/>
                          <w:szCs w:val="24"/>
                        </w:rPr>
                      </w:pPr>
                      <w:r w:rsidRPr="00B80DD8">
                        <w:rPr>
                          <w:rFonts w:asciiTheme="minorEastAsia" w:hAnsiTheme="minorEastAsia" w:hint="eastAsia"/>
                          <w:sz w:val="24"/>
                          <w:szCs w:val="24"/>
                        </w:rPr>
                        <w:t>共同企業体協定書（様式１－</w:t>
                      </w:r>
                      <w:r w:rsidR="00015798" w:rsidRPr="00B80DD8">
                        <w:rPr>
                          <w:rFonts w:asciiTheme="minorEastAsia" w:hAnsiTheme="minorEastAsia" w:hint="eastAsia"/>
                          <w:sz w:val="24"/>
                          <w:szCs w:val="24"/>
                        </w:rPr>
                        <w:t>３</w:t>
                      </w:r>
                      <w:r w:rsidRPr="00B80DD8">
                        <w:rPr>
                          <w:rFonts w:asciiTheme="minorEastAsia" w:hAnsiTheme="minorEastAsia" w:hint="eastAsia"/>
                          <w:sz w:val="24"/>
                          <w:szCs w:val="24"/>
                        </w:rPr>
                        <w:t>）、提案者概要（様式２）、</w:t>
                      </w:r>
                    </w:p>
                    <w:p w14:paraId="57C5AC3F" w14:textId="075D12E3" w:rsidR="009C0CF7" w:rsidRPr="00B80DD8" w:rsidRDefault="00A71156" w:rsidP="00FD416B">
                      <w:pPr>
                        <w:ind w:firstLineChars="600" w:firstLine="1440"/>
                        <w:jc w:val="left"/>
                        <w:rPr>
                          <w:rFonts w:asciiTheme="minorEastAsia" w:hAnsiTheme="minorEastAsia"/>
                          <w:sz w:val="24"/>
                          <w:szCs w:val="24"/>
                        </w:rPr>
                      </w:pPr>
                      <w:r w:rsidRPr="00B80DD8">
                        <w:rPr>
                          <w:rFonts w:asciiTheme="minorEastAsia" w:hAnsiTheme="minorEastAsia" w:hint="eastAsia"/>
                          <w:sz w:val="24"/>
                          <w:szCs w:val="24"/>
                        </w:rPr>
                        <w:t>業務実績（様式３－１、３－２）</w:t>
                      </w:r>
                    </w:p>
                    <w:p w14:paraId="1B604E3A" w14:textId="77777777" w:rsidR="00A71156" w:rsidRPr="00B80DD8" w:rsidRDefault="00A71156" w:rsidP="00086068">
                      <w:pPr>
                        <w:jc w:val="left"/>
                        <w:rPr>
                          <w:rFonts w:asciiTheme="minorEastAsia" w:hAnsiTheme="minorEastAsia"/>
                          <w:sz w:val="24"/>
                          <w:szCs w:val="24"/>
                        </w:rPr>
                      </w:pPr>
                    </w:p>
                    <w:p w14:paraId="69D29471" w14:textId="77777777" w:rsidR="00A71156" w:rsidRPr="004A1621" w:rsidRDefault="00A71156" w:rsidP="00086068">
                      <w:pPr>
                        <w:jc w:val="left"/>
                        <w:rPr>
                          <w:rFonts w:asciiTheme="minorEastAsia" w:hAnsiTheme="minorEastAsia"/>
                        </w:rPr>
                      </w:pPr>
                    </w:p>
                    <w:p w14:paraId="2A7E462B" w14:textId="7CA08BF3" w:rsidR="00890F5D" w:rsidRDefault="00890F5D" w:rsidP="00E4790C">
                      <w:pPr>
                        <w:jc w:val="left"/>
                        <w:rPr>
                          <w:rFonts w:asciiTheme="minorEastAsia" w:hAnsiTheme="minorEastAsia"/>
                        </w:rPr>
                      </w:pPr>
                    </w:p>
                    <w:p w14:paraId="74E73BCC" w14:textId="164A13F1" w:rsidR="001E3535" w:rsidRPr="004A1621" w:rsidRDefault="001E3535" w:rsidP="00E4790C">
                      <w:pPr>
                        <w:jc w:val="left"/>
                        <w:rPr>
                          <w:rFonts w:asciiTheme="minorEastAsia" w:hAnsiTheme="minorEastAsia"/>
                        </w:rPr>
                      </w:pPr>
                    </w:p>
                    <w:p w14:paraId="4956B8B6" w14:textId="3625EB0E" w:rsidR="00890F5D" w:rsidRPr="004A1621" w:rsidRDefault="00890F5D" w:rsidP="00E4790C">
                      <w:pPr>
                        <w:jc w:val="left"/>
                        <w:rPr>
                          <w:rFonts w:asciiTheme="minorEastAsia" w:hAnsiTheme="minorEastAsia"/>
                        </w:rPr>
                      </w:pPr>
                    </w:p>
                  </w:txbxContent>
                </v:textbox>
                <w10:wrap anchorx="margin"/>
              </v:rect>
            </w:pict>
          </mc:Fallback>
        </mc:AlternateContent>
      </w:r>
      <w:r w:rsidR="00E4790C" w:rsidRPr="004A1621">
        <w:rPr>
          <w:rFonts w:asciiTheme="minorEastAsia" w:hAnsiTheme="minorEastAsia"/>
        </w:rPr>
        <w:br w:type="page"/>
      </w:r>
    </w:p>
    <w:p w14:paraId="4C67380B" w14:textId="53E7CDFE" w:rsidR="008E013D" w:rsidRPr="008E013D" w:rsidRDefault="008E013D" w:rsidP="008E013D">
      <w:pPr>
        <w:jc w:val="right"/>
        <w:rPr>
          <w:rFonts w:ascii="ＭＳ 明朝" w:eastAsia="ＭＳ 明朝" w:hAnsi="ＭＳ 明朝"/>
        </w:rPr>
      </w:pPr>
      <w:r w:rsidRPr="008E013D">
        <w:rPr>
          <w:rFonts w:ascii="ＭＳ 明朝" w:eastAsia="ＭＳ 明朝" w:hAnsi="ＭＳ 明朝" w:hint="eastAsia"/>
        </w:rPr>
        <w:lastRenderedPageBreak/>
        <w:t>企画提案募集要領（様式６－</w:t>
      </w:r>
      <w:r w:rsidR="00457AF6">
        <w:rPr>
          <w:rFonts w:ascii="ＭＳ 明朝" w:eastAsia="ＭＳ 明朝" w:hAnsi="ＭＳ 明朝" w:hint="eastAsia"/>
        </w:rPr>
        <w:t>３</w:t>
      </w:r>
      <w:r w:rsidRPr="008E013D">
        <w:rPr>
          <w:rFonts w:ascii="ＭＳ 明朝" w:eastAsia="ＭＳ 明朝" w:hAnsi="ＭＳ 明朝" w:hint="eastAsia"/>
        </w:rPr>
        <w:t>）</w:t>
      </w:r>
    </w:p>
    <w:p w14:paraId="2EDDCB8C" w14:textId="2FD6DBA0" w:rsidR="008E013D" w:rsidRPr="007368CE" w:rsidRDefault="008E013D" w:rsidP="008E013D">
      <w:pPr>
        <w:jc w:val="left"/>
        <w:rPr>
          <w:rFonts w:asciiTheme="majorEastAsia" w:eastAsiaTheme="majorEastAsia" w:hAnsiTheme="majorEastAsia"/>
          <w:sz w:val="24"/>
          <w:szCs w:val="24"/>
        </w:rPr>
      </w:pPr>
      <w:r w:rsidRPr="007368CE">
        <w:rPr>
          <w:rFonts w:asciiTheme="majorEastAsia" w:eastAsiaTheme="majorEastAsia" w:hAnsiTheme="majorEastAsia" w:hint="eastAsia"/>
          <w:sz w:val="24"/>
          <w:szCs w:val="24"/>
        </w:rPr>
        <w:t>【課題２】</w:t>
      </w:r>
      <w:r w:rsidR="00B94D63" w:rsidRPr="007368CE">
        <w:rPr>
          <w:rFonts w:asciiTheme="majorEastAsia" w:eastAsiaTheme="majorEastAsia" w:hAnsiTheme="majorEastAsia" w:hint="eastAsia"/>
          <w:sz w:val="24"/>
          <w:szCs w:val="24"/>
        </w:rPr>
        <w:t>システム構成（ハードウェア及びソフトウェア）について</w:t>
      </w:r>
    </w:p>
    <w:p w14:paraId="0DD693A0" w14:textId="2A9CD43D" w:rsidR="008E013D" w:rsidRPr="008E013D" w:rsidRDefault="009C0CF7" w:rsidP="008E013D">
      <w:pPr>
        <w:widowControl/>
        <w:jc w:val="left"/>
        <w:rPr>
          <w:rFonts w:ascii="ＭＳ 明朝" w:eastAsia="ＭＳ 明朝" w:hAnsi="ＭＳ 明朝"/>
        </w:rPr>
      </w:pPr>
      <w:r w:rsidRPr="008E013D">
        <w:rPr>
          <w:rFonts w:ascii="ＭＳ 明朝" w:eastAsia="ＭＳ 明朝" w:hAnsi="ＭＳ 明朝" w:hint="eastAsia"/>
          <w:noProof/>
        </w:rPr>
        <mc:AlternateContent>
          <mc:Choice Requires="wps">
            <w:drawing>
              <wp:anchor distT="0" distB="0" distL="114300" distR="114300" simplePos="0" relativeHeight="251663872" behindDoc="0" locked="0" layoutInCell="1" allowOverlap="1" wp14:anchorId="7BEA2BD3" wp14:editId="2AA0E47C">
                <wp:simplePos x="0" y="0"/>
                <wp:positionH relativeFrom="column">
                  <wp:posOffset>54610</wp:posOffset>
                </wp:positionH>
                <wp:positionV relativeFrom="paragraph">
                  <wp:posOffset>29210</wp:posOffset>
                </wp:positionV>
                <wp:extent cx="9175750" cy="5353050"/>
                <wp:effectExtent l="0" t="0" r="25400" b="19050"/>
                <wp:wrapNone/>
                <wp:docPr id="1468293061" name="正方形/長方形 1468293061"/>
                <wp:cNvGraphicFramePr/>
                <a:graphic xmlns:a="http://schemas.openxmlformats.org/drawingml/2006/main">
                  <a:graphicData uri="http://schemas.microsoft.com/office/word/2010/wordprocessingShape">
                    <wps:wsp>
                      <wps:cNvSpPr/>
                      <wps:spPr>
                        <a:xfrm>
                          <a:off x="0" y="0"/>
                          <a:ext cx="9175750" cy="5353050"/>
                        </a:xfrm>
                        <a:prstGeom prst="rect">
                          <a:avLst/>
                        </a:prstGeom>
                        <a:solidFill>
                          <a:sysClr val="window" lastClr="FFFFFF"/>
                        </a:solidFill>
                        <a:ln w="19050" cap="flat" cmpd="sng" algn="ctr">
                          <a:solidFill>
                            <a:sysClr val="windowText" lastClr="000000"/>
                          </a:solidFill>
                          <a:prstDash val="solid"/>
                        </a:ln>
                        <a:effectLst/>
                      </wps:spPr>
                      <wps:txbx>
                        <w:txbxContent>
                          <w:p w14:paraId="6E2E6831" w14:textId="46C03A04" w:rsidR="00A61A97" w:rsidRPr="00BC1053" w:rsidRDefault="00A61A97" w:rsidP="00BC1053">
                            <w:pPr>
                              <w:ind w:firstLineChars="100" w:firstLine="240"/>
                              <w:jc w:val="left"/>
                              <w:rPr>
                                <w:rFonts w:ascii="ＭＳ 明朝" w:eastAsia="ＭＳ 明朝" w:hAnsi="ＭＳ 明朝" w:hint="eastAsia"/>
                                <w:sz w:val="24"/>
                                <w:szCs w:val="24"/>
                              </w:rPr>
                            </w:pPr>
                            <w:r w:rsidRPr="00BC1053">
                              <w:rPr>
                                <w:rFonts w:ascii="ＭＳ 明朝" w:eastAsia="ＭＳ 明朝" w:hAnsi="ＭＳ 明朝" w:hint="eastAsia"/>
                                <w:sz w:val="24"/>
                                <w:szCs w:val="24"/>
                              </w:rPr>
                              <w:t>新システムへの移行方針に沿って、システム構成図や体制図のほか、調達するハードウェアやソフトウェアを示すとともに、閉鎖的ネットワークの構築のほか、ｅＬＴＡＸ等の継続した利用や共有フォルダの構築等を含む新システムの全体像を提案すること。</w:t>
                            </w:r>
                          </w:p>
                          <w:p w14:paraId="0560246E" w14:textId="577E73C2" w:rsidR="00A61A97" w:rsidRPr="00A61A97" w:rsidRDefault="00A61A97" w:rsidP="00BC1053">
                            <w:pPr>
                              <w:ind w:firstLineChars="100" w:firstLine="240"/>
                              <w:jc w:val="left"/>
                              <w:rPr>
                                <w:rFonts w:ascii="ＭＳ 明朝" w:eastAsia="ＭＳ 明朝" w:hAnsi="ＭＳ 明朝" w:hint="eastAsia"/>
                                <w:sz w:val="24"/>
                                <w:szCs w:val="24"/>
                              </w:rPr>
                            </w:pPr>
                            <w:r w:rsidRPr="00A61A97">
                              <w:rPr>
                                <w:rFonts w:ascii="ＭＳ 明朝" w:eastAsia="ＭＳ 明朝" w:hAnsi="ＭＳ 明朝" w:hint="eastAsia"/>
                                <w:sz w:val="24"/>
                                <w:szCs w:val="24"/>
                              </w:rPr>
                              <w:t>個人番号利用事務系システムであることを理解し、セキュリティ等の対策を万全にして構築できること。</w:t>
                            </w:r>
                          </w:p>
                          <w:p w14:paraId="1850D8D1" w14:textId="292BBE2F" w:rsidR="003B093A" w:rsidRDefault="00A61A97" w:rsidP="00BC1053">
                            <w:pPr>
                              <w:ind w:firstLineChars="100" w:firstLine="240"/>
                              <w:jc w:val="left"/>
                              <w:rPr>
                                <w:rFonts w:ascii="ＭＳ 明朝" w:eastAsia="ＭＳ 明朝" w:hAnsi="ＭＳ 明朝"/>
                                <w:sz w:val="24"/>
                                <w:szCs w:val="24"/>
                              </w:rPr>
                            </w:pPr>
                            <w:r w:rsidRPr="00A61A97">
                              <w:rPr>
                                <w:rFonts w:ascii="ＭＳ 明朝" w:eastAsia="ＭＳ 明朝" w:hAnsi="ＭＳ 明朝" w:hint="eastAsia"/>
                                <w:sz w:val="24"/>
                                <w:szCs w:val="24"/>
                              </w:rPr>
                              <w:t>上記の提案に加え、地方税法や番号法等の要請を満たしつつ、仮想化技術等を活用し、現在利用している行政事務用の端末1台に集約することで、セキュリティを確保しつつ柔軟な働き方を可能にする技術や事例があれば、あわせて提案すること。</w:t>
                            </w:r>
                          </w:p>
                          <w:p w14:paraId="4F270148" w14:textId="77777777" w:rsidR="00E273F6" w:rsidRPr="00B80DD8" w:rsidRDefault="00E273F6" w:rsidP="008E013D">
                            <w:pPr>
                              <w:jc w:val="left"/>
                              <w:rPr>
                                <w:rFonts w:ascii="ＭＳ 明朝" w:eastAsia="ＭＳ 明朝" w:hAnsi="ＭＳ 明朝"/>
                                <w:sz w:val="24"/>
                                <w:szCs w:val="24"/>
                              </w:rPr>
                            </w:pPr>
                          </w:p>
                          <w:p w14:paraId="2804C20C" w14:textId="77777777" w:rsidR="00FD416B" w:rsidRPr="00BC1053" w:rsidRDefault="00A71156" w:rsidP="008E013D">
                            <w:pPr>
                              <w:jc w:val="left"/>
                              <w:rPr>
                                <w:rFonts w:ascii="ＭＳ 明朝" w:eastAsia="ＭＳ 明朝" w:hAnsi="ＭＳ 明朝"/>
                                <w:sz w:val="24"/>
                                <w:szCs w:val="24"/>
                              </w:rPr>
                            </w:pPr>
                            <w:bookmarkStart w:id="0" w:name="_Hlk212729379"/>
                            <w:r w:rsidRPr="00BC1053">
                              <w:rPr>
                                <w:rFonts w:ascii="ＭＳ 明朝" w:eastAsia="ＭＳ 明朝" w:hAnsi="ＭＳ 明朝" w:hint="eastAsia"/>
                                <w:sz w:val="24"/>
                                <w:szCs w:val="24"/>
                              </w:rPr>
                              <w:t>（関連資料）</w:t>
                            </w:r>
                            <w:bookmarkEnd w:id="0"/>
                            <w:r w:rsidRPr="00BC1053">
                              <w:rPr>
                                <w:rFonts w:ascii="ＭＳ 明朝" w:eastAsia="ＭＳ 明朝" w:hAnsi="ＭＳ 明朝" w:hint="eastAsia"/>
                                <w:sz w:val="24"/>
                                <w:szCs w:val="24"/>
                              </w:rPr>
                              <w:t xml:space="preserve">企画提案募集要領様式　</w:t>
                            </w:r>
                          </w:p>
                          <w:p w14:paraId="7FC2C523" w14:textId="063EBA02" w:rsidR="00F76A1D" w:rsidRPr="00BC1053" w:rsidRDefault="00F76A1D" w:rsidP="009B65DE">
                            <w:pPr>
                              <w:ind w:firstLineChars="600" w:firstLine="1440"/>
                              <w:jc w:val="left"/>
                              <w:rPr>
                                <w:rFonts w:ascii="ＭＳ 明朝" w:eastAsia="ＭＳ 明朝" w:hAnsi="ＭＳ 明朝"/>
                                <w:sz w:val="24"/>
                                <w:szCs w:val="24"/>
                              </w:rPr>
                            </w:pPr>
                            <w:r w:rsidRPr="00BC1053">
                              <w:rPr>
                                <w:rFonts w:ascii="ＭＳ 明朝" w:eastAsia="ＭＳ 明朝" w:hAnsi="ＭＳ 明朝" w:hint="eastAsia"/>
                                <w:sz w:val="24"/>
                                <w:szCs w:val="24"/>
                              </w:rPr>
                              <w:t>ハードウェア一覧表（様式９）</w:t>
                            </w:r>
                          </w:p>
                          <w:p w14:paraId="6E11C6EC" w14:textId="77777777" w:rsidR="00F76A1D" w:rsidRPr="00BC1053" w:rsidRDefault="00F76A1D" w:rsidP="009B65DE">
                            <w:pPr>
                              <w:ind w:leftChars="770" w:left="1694" w:firstLineChars="100" w:firstLine="240"/>
                              <w:jc w:val="left"/>
                              <w:rPr>
                                <w:rFonts w:ascii="ＭＳ 明朝" w:eastAsia="ＭＳ 明朝" w:hAnsi="ＭＳ 明朝"/>
                                <w:sz w:val="24"/>
                                <w:szCs w:val="24"/>
                              </w:rPr>
                            </w:pPr>
                            <w:r w:rsidRPr="00BC1053">
                              <w:rPr>
                                <w:rFonts w:ascii="ＭＳ 明朝" w:eastAsia="ＭＳ 明朝" w:hAnsi="ＭＳ 明朝" w:hint="eastAsia"/>
                                <w:sz w:val="24"/>
                                <w:szCs w:val="24"/>
                              </w:rPr>
                              <w:t>仕様書及び参考資料の要件を勘案し､提案するシステムを構成するハードウェアについて、一般名、商品名、メーカー名、形式、数量、機能及び性能の概要等を記載すること。</w:t>
                            </w:r>
                          </w:p>
                          <w:p w14:paraId="3B094BA3" w14:textId="3F97265C" w:rsidR="00F76A1D" w:rsidRPr="00BC1053" w:rsidRDefault="00F76A1D" w:rsidP="009B65DE">
                            <w:pPr>
                              <w:ind w:firstLineChars="600" w:firstLine="1440"/>
                              <w:jc w:val="left"/>
                              <w:rPr>
                                <w:rFonts w:ascii="ＭＳ 明朝" w:eastAsia="ＭＳ 明朝" w:hAnsi="ＭＳ 明朝"/>
                                <w:sz w:val="24"/>
                                <w:szCs w:val="24"/>
                              </w:rPr>
                            </w:pPr>
                            <w:r w:rsidRPr="00BC1053">
                              <w:rPr>
                                <w:rFonts w:ascii="ＭＳ 明朝" w:eastAsia="ＭＳ 明朝" w:hAnsi="ＭＳ 明朝" w:hint="eastAsia"/>
                                <w:sz w:val="24"/>
                                <w:szCs w:val="24"/>
                              </w:rPr>
                              <w:t>ソフトウェア一覧表（様式１０）</w:t>
                            </w:r>
                          </w:p>
                          <w:p w14:paraId="44F8444F" w14:textId="6EA78873" w:rsidR="00A71156" w:rsidRPr="00BC1053" w:rsidRDefault="00F76A1D" w:rsidP="009B65DE">
                            <w:pPr>
                              <w:ind w:leftChars="795" w:left="1749" w:firstLineChars="100" w:firstLine="240"/>
                              <w:jc w:val="left"/>
                              <w:rPr>
                                <w:rFonts w:ascii="ＭＳ 明朝" w:eastAsia="ＭＳ 明朝" w:hAnsi="ＭＳ 明朝"/>
                                <w:sz w:val="24"/>
                                <w:szCs w:val="24"/>
                              </w:rPr>
                            </w:pPr>
                            <w:r w:rsidRPr="00BC1053">
                              <w:rPr>
                                <w:rFonts w:ascii="ＭＳ 明朝" w:eastAsia="ＭＳ 明朝" w:hAnsi="ＭＳ 明朝" w:hint="eastAsia"/>
                                <w:sz w:val="24"/>
                                <w:szCs w:val="24"/>
                              </w:rPr>
                              <w:t>仕様書及び参考資料の要件を勘案し､提案するシステムを構成するソフトウェアについて、一般名、商品名、メーカー名、ライセンス数及び機能等を記載すること。</w:t>
                            </w:r>
                          </w:p>
                          <w:p w14:paraId="2EB237A4" w14:textId="77777777" w:rsidR="00F819F3" w:rsidRPr="00BC1053" w:rsidRDefault="00F819F3" w:rsidP="00F819F3">
                            <w:pPr>
                              <w:jc w:val="left"/>
                              <w:rPr>
                                <w:rFonts w:ascii="ＭＳ 明朝" w:eastAsia="ＭＳ 明朝" w:hAnsi="ＭＳ 明朝"/>
                                <w:sz w:val="24"/>
                                <w:szCs w:val="24"/>
                              </w:rPr>
                            </w:pPr>
                            <w:r w:rsidRPr="00BC1053">
                              <w:rPr>
                                <w:rFonts w:ascii="ＭＳ 明朝" w:eastAsia="ＭＳ 明朝" w:hAnsi="ＭＳ 明朝" w:hint="eastAsia"/>
                                <w:sz w:val="24"/>
                                <w:szCs w:val="24"/>
                              </w:rPr>
                              <w:t xml:space="preserve">　　　　　　  提出の必要がある場合</w:t>
                            </w:r>
                          </w:p>
                          <w:p w14:paraId="060D60DA" w14:textId="77777777" w:rsidR="00F819F3" w:rsidRPr="00BC1053" w:rsidRDefault="00F819F3" w:rsidP="00F819F3">
                            <w:pPr>
                              <w:ind w:firstLineChars="900" w:firstLine="2160"/>
                              <w:jc w:val="left"/>
                              <w:rPr>
                                <w:rFonts w:ascii="ＭＳ 明朝" w:eastAsia="ＭＳ 明朝" w:hAnsi="ＭＳ 明朝"/>
                                <w:sz w:val="24"/>
                                <w:szCs w:val="24"/>
                              </w:rPr>
                            </w:pPr>
                            <w:r w:rsidRPr="00BC1053">
                              <w:rPr>
                                <w:rFonts w:ascii="ＭＳ 明朝" w:eastAsia="ＭＳ 明朝" w:hAnsi="ＭＳ 明朝" w:hint="eastAsia"/>
                                <w:sz w:val="24"/>
                                <w:szCs w:val="24"/>
                              </w:rPr>
                              <w:t>仕様書別冊別紙７「クラウドサービス提供者におけるサービス確認事項」</w:t>
                            </w:r>
                          </w:p>
                          <w:p w14:paraId="4A494F9B" w14:textId="77777777" w:rsidR="00F819F3" w:rsidRDefault="00F819F3" w:rsidP="00F819F3">
                            <w:pPr>
                              <w:ind w:firstLineChars="900" w:firstLine="2160"/>
                              <w:jc w:val="left"/>
                              <w:rPr>
                                <w:rFonts w:ascii="ＭＳ 明朝" w:eastAsia="ＭＳ 明朝" w:hAnsi="ＭＳ 明朝"/>
                              </w:rPr>
                            </w:pPr>
                            <w:r w:rsidRPr="00BC1053">
                              <w:rPr>
                                <w:rFonts w:ascii="ＭＳ 明朝" w:eastAsia="ＭＳ 明朝" w:hAnsi="ＭＳ 明朝" w:hint="eastAsia"/>
                                <w:sz w:val="24"/>
                                <w:szCs w:val="24"/>
                              </w:rPr>
                              <w:t>仕様書別冊別紙８「クラウドサービス導入・構築時等におけるチェックリスト」</w:t>
                            </w:r>
                          </w:p>
                          <w:p w14:paraId="1A96CF67" w14:textId="77777777" w:rsidR="00F819F3" w:rsidRDefault="00F819F3" w:rsidP="00F819F3">
                            <w:pPr>
                              <w:ind w:leftChars="795" w:left="1749" w:firstLineChars="100" w:firstLine="220"/>
                              <w:jc w:val="left"/>
                              <w:rPr>
                                <w:rFonts w:ascii="ＭＳ 明朝" w:eastAsia="ＭＳ 明朝" w:hAnsi="ＭＳ 明朝"/>
                              </w:rPr>
                            </w:pPr>
                            <w:r>
                              <w:rPr>
                                <w:rFonts w:ascii="ＭＳ 明朝" w:eastAsia="ＭＳ 明朝" w:hAnsi="ＭＳ 明朝" w:hint="eastAsia"/>
                              </w:rPr>
                              <w:t xml:space="preserve">　</w:t>
                            </w:r>
                          </w:p>
                          <w:p w14:paraId="269F6BED" w14:textId="77777777" w:rsidR="00F819F3" w:rsidRPr="00BC1053" w:rsidRDefault="00F819F3" w:rsidP="00F819F3">
                            <w:pPr>
                              <w:jc w:val="left"/>
                              <w:rPr>
                                <w:rFonts w:ascii="ＭＳ 明朝" w:eastAsia="ＭＳ 明朝" w:hAnsi="ＭＳ 明朝"/>
                                <w:sz w:val="24"/>
                                <w:szCs w:val="24"/>
                              </w:rPr>
                            </w:pPr>
                            <w:r w:rsidRPr="00BC1053">
                              <w:rPr>
                                <w:rFonts w:ascii="ＭＳ 明朝" w:eastAsia="ＭＳ 明朝" w:hAnsi="ＭＳ 明朝" w:hint="eastAsia"/>
                                <w:sz w:val="24"/>
                                <w:szCs w:val="24"/>
                              </w:rPr>
                              <w:t>（仕様書）別冊機器等編　１．現行システム機器等の更新―１．１．現行システム機器等の更新等の内容を盛り込むこと。</w:t>
                            </w:r>
                          </w:p>
                          <w:p w14:paraId="239D8C2F" w14:textId="4CFC1DD7" w:rsidR="005D5F0E" w:rsidRPr="00F819F3" w:rsidRDefault="005D5F0E" w:rsidP="00F819F3">
                            <w:pPr>
                              <w:jc w:val="lef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A2BD3" id="正方形/長方形 1468293061" o:spid="_x0000_s1027" style="position:absolute;margin-left:4.3pt;margin-top:2.3pt;width:722.5pt;height:4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odVYgIAAOsEAAAOAAAAZHJzL2Uyb0RvYy54bWysVMtu2zAQvBfoPxC8N7KTuEmMyIGRwEWB&#10;IAmQFDnTFGUJoLgsSVtyv75DSn7kcSqqA71LLnd3hrO+vukazTbK+ZpMzscnI86UkVTUZpXzXy+L&#10;b5ec+SBMITQZlfOt8vxm9vXLdWun6pQq0oVyDEmMn7Y251UIdpplXlaqEf6ErDI4LMk1IsB1q6xw&#10;okX2Rmeno9H3rCVXWEdSeY/du/6Qz1L+slQyPJalV4HpnKO3kFaX1mVcs9m1mK6csFUthzbEP3TR&#10;iNqg6D7VnQiCrV39IVVTS0eeynAiqcmoLGupEgagGY/eoXmuhFUJC8jxdk+T/39p5cPm2T450NBa&#10;P/UwI4qudE38RX+sS2Rt92SpLjCJzavxxeRiAk4lziZnk7MRHOTJDtet8+GHooZFI+cOr5FIEpt7&#10;H/rQXUis5knXxaLWOjlbf6sd2wg8HN67oJYzLXzAZs4X6RuqvbmmDWuhw6vYDJMCiiq1CDAbW+Tc&#10;mxVnQq8gVRlc6uXNbf+h6AvgHhUepe+zwhHInfBV33HKOoRpE/GoJMYB94HraIVu2bEa7Y3jjbiz&#10;pGL75JijXq/eykWN/PfA/yQcBApwGLrwiKXUBMQ0WJxV5P58th/joRucctZC8GDj91o4BXQ/DRR1&#10;NT4/jxOSnPPJxSkcd3yyPD4x6+aW8DRjjLeVyYzxQe/M0lHzitmcx6o4Ekaids/74NyGfhAx3VLN&#10;5ykMU2FFuDfPVsbkkbnI7Ev3KpwddBTwJg+0Gw4xfSenPjbeNDRfByrrpLUDr9BodDBRSa3D9MeR&#10;PfZT1OE/avYXAAD//wMAUEsDBBQABgAIAAAAIQADyC3w3gAAAAgBAAAPAAAAZHJzL2Rvd25yZXYu&#10;eG1sTI/NTsMwEITvSLyDtUjcqAOEUIU4FQKB1HKoGkBwdOMlCcTrKHZT8/ZsT/S0PzOa/bZYRNuL&#10;CUffOVJwOUtAINXOdNQoeHt9upiD8EGT0b0jVPCLHhbl6Umhc+P2tMGpCo3gEPK5VtCGMORS+rpF&#10;q/3MDUisfbnR6sDj2Egz6j2H215eJUkmre6IL7R6wIcW659qZxWEl3Vcfn6vH8lUH3p6t/G5XkWl&#10;zs/i/R2IgDH8m+GAz+hQMtPW7ch40SuYZ2xUkHI5qOnNNXdb3qe3GciykMcPlH8AAAD//wMAUEsB&#10;Ai0AFAAGAAgAAAAhALaDOJL+AAAA4QEAABMAAAAAAAAAAAAAAAAAAAAAAFtDb250ZW50X1R5cGVz&#10;XS54bWxQSwECLQAUAAYACAAAACEAOP0h/9YAAACUAQAACwAAAAAAAAAAAAAAAAAvAQAAX3JlbHMv&#10;LnJlbHNQSwECLQAUAAYACAAAACEACPaHVWICAADrBAAADgAAAAAAAAAAAAAAAAAuAgAAZHJzL2Uy&#10;b0RvYy54bWxQSwECLQAUAAYACAAAACEAA8gt8N4AAAAIAQAADwAAAAAAAAAAAAAAAAC8BAAAZHJz&#10;L2Rvd25yZXYueG1sUEsFBgAAAAAEAAQA8wAAAMcFAAAAAA==&#10;" fillcolor="window" strokecolor="windowText" strokeweight="1.5pt">
                <v:textbox>
                  <w:txbxContent>
                    <w:p w14:paraId="6E2E6831" w14:textId="46C03A04" w:rsidR="00A61A97" w:rsidRPr="00BC1053" w:rsidRDefault="00A61A97" w:rsidP="00BC1053">
                      <w:pPr>
                        <w:ind w:firstLineChars="100" w:firstLine="240"/>
                        <w:jc w:val="left"/>
                        <w:rPr>
                          <w:rFonts w:ascii="ＭＳ 明朝" w:eastAsia="ＭＳ 明朝" w:hAnsi="ＭＳ 明朝" w:hint="eastAsia"/>
                          <w:sz w:val="24"/>
                          <w:szCs w:val="24"/>
                        </w:rPr>
                      </w:pPr>
                      <w:r w:rsidRPr="00BC1053">
                        <w:rPr>
                          <w:rFonts w:ascii="ＭＳ 明朝" w:eastAsia="ＭＳ 明朝" w:hAnsi="ＭＳ 明朝" w:hint="eastAsia"/>
                          <w:sz w:val="24"/>
                          <w:szCs w:val="24"/>
                        </w:rPr>
                        <w:t>新システムへの移行方針に沿って、システム構成図や体制図のほか、調達するハードウェアやソフトウェアを示すとともに、閉鎖的ネットワークの構築のほか、ｅＬＴＡＸ等の継続した利用や共有フォルダの構築等を含む新システムの全体像を提案すること。</w:t>
                      </w:r>
                    </w:p>
                    <w:p w14:paraId="0560246E" w14:textId="577E73C2" w:rsidR="00A61A97" w:rsidRPr="00A61A97" w:rsidRDefault="00A61A97" w:rsidP="00BC1053">
                      <w:pPr>
                        <w:ind w:firstLineChars="100" w:firstLine="240"/>
                        <w:jc w:val="left"/>
                        <w:rPr>
                          <w:rFonts w:ascii="ＭＳ 明朝" w:eastAsia="ＭＳ 明朝" w:hAnsi="ＭＳ 明朝" w:hint="eastAsia"/>
                          <w:sz w:val="24"/>
                          <w:szCs w:val="24"/>
                        </w:rPr>
                      </w:pPr>
                      <w:r w:rsidRPr="00A61A97">
                        <w:rPr>
                          <w:rFonts w:ascii="ＭＳ 明朝" w:eastAsia="ＭＳ 明朝" w:hAnsi="ＭＳ 明朝" w:hint="eastAsia"/>
                          <w:sz w:val="24"/>
                          <w:szCs w:val="24"/>
                        </w:rPr>
                        <w:t>個人番号利用事務系システムであることを理解し、セキュリティ等の対策を万全にして構築できること。</w:t>
                      </w:r>
                    </w:p>
                    <w:p w14:paraId="1850D8D1" w14:textId="292BBE2F" w:rsidR="003B093A" w:rsidRDefault="00A61A97" w:rsidP="00BC1053">
                      <w:pPr>
                        <w:ind w:firstLineChars="100" w:firstLine="240"/>
                        <w:jc w:val="left"/>
                        <w:rPr>
                          <w:rFonts w:ascii="ＭＳ 明朝" w:eastAsia="ＭＳ 明朝" w:hAnsi="ＭＳ 明朝"/>
                          <w:sz w:val="24"/>
                          <w:szCs w:val="24"/>
                        </w:rPr>
                      </w:pPr>
                      <w:r w:rsidRPr="00A61A97">
                        <w:rPr>
                          <w:rFonts w:ascii="ＭＳ 明朝" w:eastAsia="ＭＳ 明朝" w:hAnsi="ＭＳ 明朝" w:hint="eastAsia"/>
                          <w:sz w:val="24"/>
                          <w:szCs w:val="24"/>
                        </w:rPr>
                        <w:t>上記の提案に加え、地方税法や番号法等の要請を満たしつつ、仮想化技術等を活用し、現在利用している行政事務用の端末1台に集約することで、セキュリティを確保しつつ柔軟な働き方を可能にする技術や事例があれば、あわせて提案すること。</w:t>
                      </w:r>
                    </w:p>
                    <w:p w14:paraId="4F270148" w14:textId="77777777" w:rsidR="00E273F6" w:rsidRPr="00B80DD8" w:rsidRDefault="00E273F6" w:rsidP="008E013D">
                      <w:pPr>
                        <w:jc w:val="left"/>
                        <w:rPr>
                          <w:rFonts w:ascii="ＭＳ 明朝" w:eastAsia="ＭＳ 明朝" w:hAnsi="ＭＳ 明朝"/>
                          <w:sz w:val="24"/>
                          <w:szCs w:val="24"/>
                        </w:rPr>
                      </w:pPr>
                    </w:p>
                    <w:p w14:paraId="2804C20C" w14:textId="77777777" w:rsidR="00FD416B" w:rsidRPr="00BC1053" w:rsidRDefault="00A71156" w:rsidP="008E013D">
                      <w:pPr>
                        <w:jc w:val="left"/>
                        <w:rPr>
                          <w:rFonts w:ascii="ＭＳ 明朝" w:eastAsia="ＭＳ 明朝" w:hAnsi="ＭＳ 明朝"/>
                          <w:sz w:val="24"/>
                          <w:szCs w:val="24"/>
                        </w:rPr>
                      </w:pPr>
                      <w:bookmarkStart w:id="1" w:name="_Hlk212729379"/>
                      <w:r w:rsidRPr="00BC1053">
                        <w:rPr>
                          <w:rFonts w:ascii="ＭＳ 明朝" w:eastAsia="ＭＳ 明朝" w:hAnsi="ＭＳ 明朝" w:hint="eastAsia"/>
                          <w:sz w:val="24"/>
                          <w:szCs w:val="24"/>
                        </w:rPr>
                        <w:t>（関連資料）</w:t>
                      </w:r>
                      <w:bookmarkEnd w:id="1"/>
                      <w:r w:rsidRPr="00BC1053">
                        <w:rPr>
                          <w:rFonts w:ascii="ＭＳ 明朝" w:eastAsia="ＭＳ 明朝" w:hAnsi="ＭＳ 明朝" w:hint="eastAsia"/>
                          <w:sz w:val="24"/>
                          <w:szCs w:val="24"/>
                        </w:rPr>
                        <w:t xml:space="preserve">企画提案募集要領様式　</w:t>
                      </w:r>
                    </w:p>
                    <w:p w14:paraId="7FC2C523" w14:textId="063EBA02" w:rsidR="00F76A1D" w:rsidRPr="00BC1053" w:rsidRDefault="00F76A1D" w:rsidP="009B65DE">
                      <w:pPr>
                        <w:ind w:firstLineChars="600" w:firstLine="1440"/>
                        <w:jc w:val="left"/>
                        <w:rPr>
                          <w:rFonts w:ascii="ＭＳ 明朝" w:eastAsia="ＭＳ 明朝" w:hAnsi="ＭＳ 明朝"/>
                          <w:sz w:val="24"/>
                          <w:szCs w:val="24"/>
                        </w:rPr>
                      </w:pPr>
                      <w:r w:rsidRPr="00BC1053">
                        <w:rPr>
                          <w:rFonts w:ascii="ＭＳ 明朝" w:eastAsia="ＭＳ 明朝" w:hAnsi="ＭＳ 明朝" w:hint="eastAsia"/>
                          <w:sz w:val="24"/>
                          <w:szCs w:val="24"/>
                        </w:rPr>
                        <w:t>ハードウェア一覧表（様式９）</w:t>
                      </w:r>
                    </w:p>
                    <w:p w14:paraId="6E11C6EC" w14:textId="77777777" w:rsidR="00F76A1D" w:rsidRPr="00BC1053" w:rsidRDefault="00F76A1D" w:rsidP="009B65DE">
                      <w:pPr>
                        <w:ind w:leftChars="770" w:left="1694" w:firstLineChars="100" w:firstLine="240"/>
                        <w:jc w:val="left"/>
                        <w:rPr>
                          <w:rFonts w:ascii="ＭＳ 明朝" w:eastAsia="ＭＳ 明朝" w:hAnsi="ＭＳ 明朝"/>
                          <w:sz w:val="24"/>
                          <w:szCs w:val="24"/>
                        </w:rPr>
                      </w:pPr>
                      <w:r w:rsidRPr="00BC1053">
                        <w:rPr>
                          <w:rFonts w:ascii="ＭＳ 明朝" w:eastAsia="ＭＳ 明朝" w:hAnsi="ＭＳ 明朝" w:hint="eastAsia"/>
                          <w:sz w:val="24"/>
                          <w:szCs w:val="24"/>
                        </w:rPr>
                        <w:t>仕様書及び参考資料の要件を勘案し､提案するシステムを構成するハードウェアについて、一般名、商品名、メーカー名、形式、数量、機能及び性能の概要等を記載すること。</w:t>
                      </w:r>
                    </w:p>
                    <w:p w14:paraId="3B094BA3" w14:textId="3F97265C" w:rsidR="00F76A1D" w:rsidRPr="00BC1053" w:rsidRDefault="00F76A1D" w:rsidP="009B65DE">
                      <w:pPr>
                        <w:ind w:firstLineChars="600" w:firstLine="1440"/>
                        <w:jc w:val="left"/>
                        <w:rPr>
                          <w:rFonts w:ascii="ＭＳ 明朝" w:eastAsia="ＭＳ 明朝" w:hAnsi="ＭＳ 明朝"/>
                          <w:sz w:val="24"/>
                          <w:szCs w:val="24"/>
                        </w:rPr>
                      </w:pPr>
                      <w:r w:rsidRPr="00BC1053">
                        <w:rPr>
                          <w:rFonts w:ascii="ＭＳ 明朝" w:eastAsia="ＭＳ 明朝" w:hAnsi="ＭＳ 明朝" w:hint="eastAsia"/>
                          <w:sz w:val="24"/>
                          <w:szCs w:val="24"/>
                        </w:rPr>
                        <w:t>ソフトウェア一覧表（様式１０）</w:t>
                      </w:r>
                    </w:p>
                    <w:p w14:paraId="44F8444F" w14:textId="6EA78873" w:rsidR="00A71156" w:rsidRPr="00BC1053" w:rsidRDefault="00F76A1D" w:rsidP="009B65DE">
                      <w:pPr>
                        <w:ind w:leftChars="795" w:left="1749" w:firstLineChars="100" w:firstLine="240"/>
                        <w:jc w:val="left"/>
                        <w:rPr>
                          <w:rFonts w:ascii="ＭＳ 明朝" w:eastAsia="ＭＳ 明朝" w:hAnsi="ＭＳ 明朝"/>
                          <w:sz w:val="24"/>
                          <w:szCs w:val="24"/>
                        </w:rPr>
                      </w:pPr>
                      <w:r w:rsidRPr="00BC1053">
                        <w:rPr>
                          <w:rFonts w:ascii="ＭＳ 明朝" w:eastAsia="ＭＳ 明朝" w:hAnsi="ＭＳ 明朝" w:hint="eastAsia"/>
                          <w:sz w:val="24"/>
                          <w:szCs w:val="24"/>
                        </w:rPr>
                        <w:t>仕様書及び参考資料の要件を勘案し､提案するシステムを構成するソフトウェアについて、一般名、商品名、メーカー名、ライセンス数及び機能等を記載すること。</w:t>
                      </w:r>
                    </w:p>
                    <w:p w14:paraId="2EB237A4" w14:textId="77777777" w:rsidR="00F819F3" w:rsidRPr="00BC1053" w:rsidRDefault="00F819F3" w:rsidP="00F819F3">
                      <w:pPr>
                        <w:jc w:val="left"/>
                        <w:rPr>
                          <w:rFonts w:ascii="ＭＳ 明朝" w:eastAsia="ＭＳ 明朝" w:hAnsi="ＭＳ 明朝"/>
                          <w:sz w:val="24"/>
                          <w:szCs w:val="24"/>
                        </w:rPr>
                      </w:pPr>
                      <w:r w:rsidRPr="00BC1053">
                        <w:rPr>
                          <w:rFonts w:ascii="ＭＳ 明朝" w:eastAsia="ＭＳ 明朝" w:hAnsi="ＭＳ 明朝" w:hint="eastAsia"/>
                          <w:sz w:val="24"/>
                          <w:szCs w:val="24"/>
                        </w:rPr>
                        <w:t xml:space="preserve">　　　　　　  提出の必要がある場合</w:t>
                      </w:r>
                    </w:p>
                    <w:p w14:paraId="060D60DA" w14:textId="77777777" w:rsidR="00F819F3" w:rsidRPr="00BC1053" w:rsidRDefault="00F819F3" w:rsidP="00F819F3">
                      <w:pPr>
                        <w:ind w:firstLineChars="900" w:firstLine="2160"/>
                        <w:jc w:val="left"/>
                        <w:rPr>
                          <w:rFonts w:ascii="ＭＳ 明朝" w:eastAsia="ＭＳ 明朝" w:hAnsi="ＭＳ 明朝"/>
                          <w:sz w:val="24"/>
                          <w:szCs w:val="24"/>
                        </w:rPr>
                      </w:pPr>
                      <w:r w:rsidRPr="00BC1053">
                        <w:rPr>
                          <w:rFonts w:ascii="ＭＳ 明朝" w:eastAsia="ＭＳ 明朝" w:hAnsi="ＭＳ 明朝" w:hint="eastAsia"/>
                          <w:sz w:val="24"/>
                          <w:szCs w:val="24"/>
                        </w:rPr>
                        <w:t>仕様書別冊別紙７「クラウドサービス提供者におけるサービス確認事項」</w:t>
                      </w:r>
                    </w:p>
                    <w:p w14:paraId="4A494F9B" w14:textId="77777777" w:rsidR="00F819F3" w:rsidRDefault="00F819F3" w:rsidP="00F819F3">
                      <w:pPr>
                        <w:ind w:firstLineChars="900" w:firstLine="2160"/>
                        <w:jc w:val="left"/>
                        <w:rPr>
                          <w:rFonts w:ascii="ＭＳ 明朝" w:eastAsia="ＭＳ 明朝" w:hAnsi="ＭＳ 明朝"/>
                        </w:rPr>
                      </w:pPr>
                      <w:r w:rsidRPr="00BC1053">
                        <w:rPr>
                          <w:rFonts w:ascii="ＭＳ 明朝" w:eastAsia="ＭＳ 明朝" w:hAnsi="ＭＳ 明朝" w:hint="eastAsia"/>
                          <w:sz w:val="24"/>
                          <w:szCs w:val="24"/>
                        </w:rPr>
                        <w:t>仕様書別冊別紙８「クラウドサービス導入・構築時等におけるチェックリスト」</w:t>
                      </w:r>
                    </w:p>
                    <w:p w14:paraId="1A96CF67" w14:textId="77777777" w:rsidR="00F819F3" w:rsidRDefault="00F819F3" w:rsidP="00F819F3">
                      <w:pPr>
                        <w:ind w:leftChars="795" w:left="1749" w:firstLineChars="100" w:firstLine="220"/>
                        <w:jc w:val="left"/>
                        <w:rPr>
                          <w:rFonts w:ascii="ＭＳ 明朝" w:eastAsia="ＭＳ 明朝" w:hAnsi="ＭＳ 明朝"/>
                        </w:rPr>
                      </w:pPr>
                      <w:r>
                        <w:rPr>
                          <w:rFonts w:ascii="ＭＳ 明朝" w:eastAsia="ＭＳ 明朝" w:hAnsi="ＭＳ 明朝" w:hint="eastAsia"/>
                        </w:rPr>
                        <w:t xml:space="preserve">　</w:t>
                      </w:r>
                    </w:p>
                    <w:p w14:paraId="269F6BED" w14:textId="77777777" w:rsidR="00F819F3" w:rsidRPr="00BC1053" w:rsidRDefault="00F819F3" w:rsidP="00F819F3">
                      <w:pPr>
                        <w:jc w:val="left"/>
                        <w:rPr>
                          <w:rFonts w:ascii="ＭＳ 明朝" w:eastAsia="ＭＳ 明朝" w:hAnsi="ＭＳ 明朝"/>
                          <w:sz w:val="24"/>
                          <w:szCs w:val="24"/>
                        </w:rPr>
                      </w:pPr>
                      <w:r w:rsidRPr="00BC1053">
                        <w:rPr>
                          <w:rFonts w:ascii="ＭＳ 明朝" w:eastAsia="ＭＳ 明朝" w:hAnsi="ＭＳ 明朝" w:hint="eastAsia"/>
                          <w:sz w:val="24"/>
                          <w:szCs w:val="24"/>
                        </w:rPr>
                        <w:t>（仕様書）別冊機器等編　１．現行システム機器等の更新―１．１．現行システム機器等の更新等の内容を盛り込むこと。</w:t>
                      </w:r>
                    </w:p>
                    <w:p w14:paraId="239D8C2F" w14:textId="4CFC1DD7" w:rsidR="005D5F0E" w:rsidRPr="00F819F3" w:rsidRDefault="005D5F0E" w:rsidP="00F819F3">
                      <w:pPr>
                        <w:jc w:val="left"/>
                        <w:rPr>
                          <w:rFonts w:ascii="ＭＳ 明朝" w:eastAsia="ＭＳ 明朝" w:hAnsi="ＭＳ 明朝"/>
                        </w:rPr>
                      </w:pPr>
                    </w:p>
                  </w:txbxContent>
                </v:textbox>
              </v:rect>
            </w:pict>
          </mc:Fallback>
        </mc:AlternateContent>
      </w:r>
      <w:r w:rsidR="008E013D" w:rsidRPr="008E013D">
        <w:rPr>
          <w:rFonts w:ascii="ＭＳ 明朝" w:eastAsia="ＭＳ 明朝" w:hAnsi="ＭＳ 明朝"/>
        </w:rPr>
        <w:br w:type="page"/>
      </w:r>
    </w:p>
    <w:p w14:paraId="04C2FC42" w14:textId="0F691298" w:rsidR="006A6013" w:rsidRPr="002B5A54" w:rsidRDefault="00411C9C" w:rsidP="006A6013">
      <w:pPr>
        <w:jc w:val="right"/>
        <w:rPr>
          <w:rFonts w:ascii="ＭＳ 明朝" w:eastAsia="ＭＳ 明朝" w:hAnsi="ＭＳ 明朝"/>
        </w:rPr>
      </w:pPr>
      <w:r w:rsidRPr="002B5A54">
        <w:rPr>
          <w:rFonts w:ascii="ＭＳ 明朝" w:eastAsia="ＭＳ 明朝" w:hAnsi="ＭＳ 明朝" w:hint="eastAsia"/>
        </w:rPr>
        <w:lastRenderedPageBreak/>
        <w:t>企画提案募集要領</w:t>
      </w:r>
      <w:r w:rsidR="00DE2202" w:rsidRPr="002B5A54">
        <w:rPr>
          <w:rFonts w:ascii="ＭＳ 明朝" w:eastAsia="ＭＳ 明朝" w:hAnsi="ＭＳ 明朝" w:hint="eastAsia"/>
        </w:rPr>
        <w:t>（様式</w:t>
      </w:r>
      <w:r w:rsidR="001717A4" w:rsidRPr="002B5A54">
        <w:rPr>
          <w:rFonts w:ascii="ＭＳ 明朝" w:eastAsia="ＭＳ 明朝" w:hAnsi="ＭＳ 明朝" w:hint="eastAsia"/>
        </w:rPr>
        <w:t>６</w:t>
      </w:r>
      <w:r w:rsidR="00704EDC" w:rsidRPr="002B5A54">
        <w:rPr>
          <w:rFonts w:ascii="ＭＳ 明朝" w:eastAsia="ＭＳ 明朝" w:hAnsi="ＭＳ 明朝" w:hint="eastAsia"/>
        </w:rPr>
        <w:t>－</w:t>
      </w:r>
      <w:r w:rsidR="00332DCB" w:rsidRPr="002B5A54">
        <w:rPr>
          <w:rFonts w:ascii="ＭＳ 明朝" w:eastAsia="ＭＳ 明朝" w:hAnsi="ＭＳ 明朝" w:hint="eastAsia"/>
        </w:rPr>
        <w:t>４</w:t>
      </w:r>
      <w:r w:rsidR="006A6013" w:rsidRPr="002B5A54">
        <w:rPr>
          <w:rFonts w:ascii="ＭＳ 明朝" w:eastAsia="ＭＳ 明朝" w:hAnsi="ＭＳ 明朝" w:hint="eastAsia"/>
        </w:rPr>
        <w:t>）</w:t>
      </w:r>
    </w:p>
    <w:p w14:paraId="47543390" w14:textId="72F3C225" w:rsidR="008A6587" w:rsidRPr="007368CE" w:rsidRDefault="008A6587" w:rsidP="00B30EFA">
      <w:pPr>
        <w:jc w:val="left"/>
        <w:rPr>
          <w:rFonts w:ascii="ＭＳ ゴシック" w:eastAsia="ＭＳ ゴシック" w:hAnsi="ＭＳ ゴシック"/>
          <w:sz w:val="24"/>
          <w:szCs w:val="24"/>
        </w:rPr>
      </w:pPr>
      <w:r w:rsidRPr="007368CE">
        <w:rPr>
          <w:rFonts w:ascii="ＭＳ ゴシック" w:eastAsia="ＭＳ ゴシック" w:hAnsi="ＭＳ ゴシック" w:hint="eastAsia"/>
          <w:sz w:val="24"/>
          <w:szCs w:val="24"/>
        </w:rPr>
        <w:t>【課題３】</w:t>
      </w:r>
      <w:r w:rsidR="00031F9A" w:rsidRPr="007368CE">
        <w:rPr>
          <w:rFonts w:ascii="ＭＳ ゴシック" w:eastAsia="ＭＳ ゴシック" w:hAnsi="ＭＳ ゴシック" w:hint="eastAsia"/>
          <w:sz w:val="24"/>
          <w:szCs w:val="24"/>
        </w:rPr>
        <w:t>新システムへの移行に</w:t>
      </w:r>
      <w:r w:rsidR="005C09F3" w:rsidRPr="007368CE">
        <w:rPr>
          <w:rFonts w:ascii="ＭＳ ゴシック" w:eastAsia="ＭＳ ゴシック" w:hAnsi="ＭＳ ゴシック" w:hint="eastAsia"/>
          <w:sz w:val="24"/>
          <w:szCs w:val="24"/>
        </w:rPr>
        <w:t>関する</w:t>
      </w:r>
      <w:r w:rsidR="00031F9A" w:rsidRPr="007368CE">
        <w:rPr>
          <w:rFonts w:ascii="ＭＳ ゴシック" w:eastAsia="ＭＳ ゴシック" w:hAnsi="ＭＳ ゴシック" w:hint="eastAsia"/>
          <w:sz w:val="24"/>
          <w:szCs w:val="24"/>
        </w:rPr>
        <w:t>具体的な提案について</w:t>
      </w:r>
    </w:p>
    <w:p w14:paraId="044AEF03" w14:textId="5B32EA60" w:rsidR="008A6587" w:rsidRPr="00F03B9E" w:rsidRDefault="00505ECD">
      <w:pPr>
        <w:widowControl/>
        <w:jc w:val="left"/>
        <w:rPr>
          <w:rFonts w:asciiTheme="majorEastAsia" w:eastAsiaTheme="majorEastAsia" w:hAnsiTheme="majorEastAsia"/>
        </w:rPr>
      </w:pPr>
      <w:r w:rsidRPr="00F03B9E">
        <w:rPr>
          <w:rFonts w:asciiTheme="majorEastAsia" w:eastAsiaTheme="majorEastAsia" w:hAnsiTheme="majorEastAsia" w:hint="eastAsia"/>
          <w:noProof/>
        </w:rPr>
        <mc:AlternateContent>
          <mc:Choice Requires="wps">
            <w:drawing>
              <wp:anchor distT="0" distB="0" distL="114300" distR="114300" simplePos="0" relativeHeight="251657728" behindDoc="0" locked="0" layoutInCell="1" allowOverlap="1" wp14:anchorId="4F728D08" wp14:editId="3E6A8EAE">
                <wp:simplePos x="0" y="0"/>
                <wp:positionH relativeFrom="column">
                  <wp:posOffset>16510</wp:posOffset>
                </wp:positionH>
                <wp:positionV relativeFrom="paragraph">
                  <wp:posOffset>99060</wp:posOffset>
                </wp:positionV>
                <wp:extent cx="9194800" cy="5530850"/>
                <wp:effectExtent l="0" t="0" r="25400" b="12700"/>
                <wp:wrapNone/>
                <wp:docPr id="3" name="正方形/長方形 3"/>
                <wp:cNvGraphicFramePr/>
                <a:graphic xmlns:a="http://schemas.openxmlformats.org/drawingml/2006/main">
                  <a:graphicData uri="http://schemas.microsoft.com/office/word/2010/wordprocessingShape">
                    <wps:wsp>
                      <wps:cNvSpPr/>
                      <wps:spPr>
                        <a:xfrm>
                          <a:off x="0" y="0"/>
                          <a:ext cx="9194800" cy="5530850"/>
                        </a:xfrm>
                        <a:prstGeom prst="rect">
                          <a:avLst/>
                        </a:prstGeom>
                        <a:solidFill>
                          <a:sysClr val="window" lastClr="FFFFFF"/>
                        </a:solidFill>
                        <a:ln w="19050" cap="flat" cmpd="sng" algn="ctr">
                          <a:solidFill>
                            <a:sysClr val="windowText" lastClr="000000"/>
                          </a:solidFill>
                          <a:prstDash val="solid"/>
                        </a:ln>
                        <a:effectLst/>
                      </wps:spPr>
                      <wps:txbx>
                        <w:txbxContent>
                          <w:p w14:paraId="4EB9DD86" w14:textId="616A9231" w:rsidR="004B6616" w:rsidRDefault="004B6616" w:rsidP="004D0564">
                            <w:pPr>
                              <w:ind w:firstLineChars="100" w:firstLine="240"/>
                              <w:jc w:val="left"/>
                              <w:rPr>
                                <w:rFonts w:asciiTheme="minorEastAsia" w:hAnsiTheme="minorEastAsia"/>
                                <w:sz w:val="24"/>
                                <w:szCs w:val="24"/>
                              </w:rPr>
                            </w:pPr>
                            <w:r w:rsidRPr="004B6616">
                              <w:rPr>
                                <w:rFonts w:asciiTheme="minorEastAsia" w:hAnsiTheme="minorEastAsia" w:hint="eastAsia"/>
                                <w:sz w:val="24"/>
                                <w:szCs w:val="24"/>
                              </w:rPr>
                              <w:t>仕様書及び評価項目に記載のある新システムへの移行方針を踏まえ、</w:t>
                            </w:r>
                            <w:r w:rsidR="00BC1053">
                              <w:rPr>
                                <w:rFonts w:asciiTheme="minorEastAsia" w:hAnsiTheme="minorEastAsia" w:hint="eastAsia"/>
                                <w:sz w:val="24"/>
                                <w:szCs w:val="24"/>
                              </w:rPr>
                              <w:t>下記課題等に対して</w:t>
                            </w:r>
                            <w:r w:rsidRPr="004B6616">
                              <w:rPr>
                                <w:rFonts w:asciiTheme="minorEastAsia" w:hAnsiTheme="minorEastAsia" w:hint="eastAsia"/>
                                <w:sz w:val="24"/>
                                <w:szCs w:val="24"/>
                              </w:rPr>
                              <w:t>提案しようとしているシステムの概要、そのサービスの提供方法及び具体的な機能がわかるよう提案をすること。</w:t>
                            </w:r>
                          </w:p>
                          <w:p w14:paraId="3DBAB4FB" w14:textId="77777777" w:rsidR="004D0564" w:rsidRDefault="004D0564" w:rsidP="004D0564">
                            <w:pPr>
                              <w:ind w:firstLineChars="100" w:firstLine="240"/>
                              <w:jc w:val="left"/>
                              <w:rPr>
                                <w:rFonts w:asciiTheme="minorEastAsia" w:hAnsiTheme="minorEastAsia"/>
                                <w:sz w:val="24"/>
                                <w:szCs w:val="24"/>
                              </w:rPr>
                            </w:pPr>
                            <w:r w:rsidRPr="00A61A97">
                              <w:rPr>
                                <w:rFonts w:asciiTheme="minorEastAsia" w:hAnsiTheme="minorEastAsia" w:hint="eastAsia"/>
                                <w:sz w:val="24"/>
                                <w:szCs w:val="24"/>
                              </w:rPr>
                              <w:t>・税務事務の効率化・高度化・省力化・合理化等</w:t>
                            </w:r>
                          </w:p>
                          <w:p w14:paraId="3EBDCE83" w14:textId="77777777" w:rsidR="004D0564" w:rsidRDefault="004D0564" w:rsidP="004D0564">
                            <w:pPr>
                              <w:ind w:firstLineChars="100" w:firstLine="240"/>
                              <w:jc w:val="left"/>
                              <w:rPr>
                                <w:rFonts w:asciiTheme="minorEastAsia" w:hAnsiTheme="minorEastAsia"/>
                                <w:sz w:val="24"/>
                                <w:szCs w:val="24"/>
                              </w:rPr>
                            </w:pPr>
                            <w:r w:rsidRPr="00A61A97">
                              <w:rPr>
                                <w:rFonts w:asciiTheme="minorEastAsia" w:hAnsiTheme="minorEastAsia" w:hint="eastAsia"/>
                                <w:sz w:val="24"/>
                                <w:szCs w:val="24"/>
                              </w:rPr>
                              <w:t>・納税者の利便性向上</w:t>
                            </w:r>
                          </w:p>
                          <w:p w14:paraId="12A83C74" w14:textId="77777777" w:rsidR="004D0564" w:rsidRDefault="004D0564" w:rsidP="004D0564">
                            <w:pPr>
                              <w:ind w:firstLineChars="100" w:firstLine="240"/>
                              <w:jc w:val="left"/>
                              <w:rPr>
                                <w:rFonts w:asciiTheme="minorEastAsia" w:hAnsiTheme="minorEastAsia"/>
                                <w:sz w:val="24"/>
                                <w:szCs w:val="24"/>
                              </w:rPr>
                            </w:pPr>
                            <w:r w:rsidRPr="00A61A97">
                              <w:rPr>
                                <w:rFonts w:asciiTheme="minorEastAsia" w:hAnsiTheme="minorEastAsia" w:hint="eastAsia"/>
                                <w:sz w:val="24"/>
                                <w:szCs w:val="24"/>
                              </w:rPr>
                              <w:t>・マニュアル及び研修</w:t>
                            </w:r>
                          </w:p>
                          <w:p w14:paraId="5B23DED8" w14:textId="77777777" w:rsidR="004D0564" w:rsidRDefault="004D0564" w:rsidP="004D0564">
                            <w:pPr>
                              <w:ind w:firstLineChars="100" w:firstLine="240"/>
                              <w:jc w:val="left"/>
                              <w:rPr>
                                <w:rFonts w:asciiTheme="minorEastAsia" w:hAnsiTheme="minorEastAsia"/>
                                <w:sz w:val="24"/>
                                <w:szCs w:val="24"/>
                              </w:rPr>
                            </w:pPr>
                            <w:r>
                              <w:rPr>
                                <w:rFonts w:asciiTheme="minorEastAsia" w:hAnsiTheme="minorEastAsia" w:hint="eastAsia"/>
                                <w:sz w:val="24"/>
                                <w:szCs w:val="24"/>
                              </w:rPr>
                              <w:t>・</w:t>
                            </w:r>
                            <w:r w:rsidRPr="00A61A97">
                              <w:rPr>
                                <w:rFonts w:asciiTheme="minorEastAsia" w:hAnsiTheme="minorEastAsia" w:hint="eastAsia"/>
                                <w:sz w:val="24"/>
                                <w:szCs w:val="24"/>
                              </w:rPr>
                              <w:t>セキュリティの確保</w:t>
                            </w:r>
                          </w:p>
                          <w:p w14:paraId="0A28E0DC" w14:textId="77777777" w:rsidR="004D0564" w:rsidRDefault="004D0564" w:rsidP="004D0564">
                            <w:pPr>
                              <w:ind w:firstLineChars="100" w:firstLine="240"/>
                              <w:jc w:val="left"/>
                              <w:rPr>
                                <w:rFonts w:asciiTheme="minorEastAsia" w:hAnsiTheme="minorEastAsia"/>
                                <w:sz w:val="24"/>
                                <w:szCs w:val="24"/>
                              </w:rPr>
                            </w:pPr>
                            <w:r>
                              <w:rPr>
                                <w:rFonts w:asciiTheme="minorEastAsia" w:hAnsiTheme="minorEastAsia" w:hint="eastAsia"/>
                                <w:sz w:val="24"/>
                                <w:szCs w:val="24"/>
                              </w:rPr>
                              <w:t>・</w:t>
                            </w:r>
                            <w:r w:rsidRPr="00A61A97">
                              <w:rPr>
                                <w:rFonts w:asciiTheme="minorEastAsia" w:hAnsiTheme="minorEastAsia" w:hint="eastAsia"/>
                                <w:sz w:val="24"/>
                                <w:szCs w:val="24"/>
                              </w:rPr>
                              <w:t>災害等が発生した場合のリスク回避</w:t>
                            </w:r>
                          </w:p>
                          <w:p w14:paraId="5D4709F9" w14:textId="315F6933" w:rsidR="004D0564" w:rsidRDefault="004D0564" w:rsidP="004D0564">
                            <w:pPr>
                              <w:ind w:firstLineChars="100" w:firstLine="240"/>
                              <w:jc w:val="left"/>
                              <w:rPr>
                                <w:rFonts w:asciiTheme="minorEastAsia" w:hAnsiTheme="minorEastAsia"/>
                                <w:sz w:val="24"/>
                                <w:szCs w:val="24"/>
                              </w:rPr>
                            </w:pPr>
                            <w:r w:rsidRPr="00A61A97">
                              <w:rPr>
                                <w:rFonts w:asciiTheme="minorEastAsia" w:hAnsiTheme="minorEastAsia" w:hint="eastAsia"/>
                                <w:sz w:val="24"/>
                                <w:szCs w:val="24"/>
                              </w:rPr>
                              <w:t>・仕様書記載事項に係るその他提案</w:t>
                            </w:r>
                            <w:r>
                              <w:rPr>
                                <w:rFonts w:asciiTheme="minorEastAsia" w:hAnsiTheme="minorEastAsia" w:hint="eastAsia"/>
                                <w:sz w:val="24"/>
                                <w:szCs w:val="24"/>
                              </w:rPr>
                              <w:t>事項</w:t>
                            </w:r>
                            <w:r w:rsidRPr="00A61A97">
                              <w:rPr>
                                <w:rFonts w:asciiTheme="minorEastAsia" w:hAnsiTheme="minorEastAsia" w:hint="eastAsia"/>
                                <w:sz w:val="24"/>
                                <w:szCs w:val="24"/>
                              </w:rPr>
                              <w:t>等</w:t>
                            </w:r>
                          </w:p>
                          <w:p w14:paraId="1158AB82" w14:textId="77777777" w:rsidR="00BC1053" w:rsidRDefault="00BC1053" w:rsidP="004D0564">
                            <w:pPr>
                              <w:ind w:firstLineChars="100" w:firstLine="240"/>
                              <w:jc w:val="left"/>
                              <w:rPr>
                                <w:rFonts w:asciiTheme="minorEastAsia" w:hAnsiTheme="minorEastAsia" w:hint="eastAsia"/>
                                <w:sz w:val="24"/>
                                <w:szCs w:val="24"/>
                              </w:rPr>
                            </w:pPr>
                          </w:p>
                          <w:p w14:paraId="432F8A40" w14:textId="7E08BEF2" w:rsidR="004B6616" w:rsidRPr="004B6616" w:rsidRDefault="004B6616" w:rsidP="004B6616">
                            <w:pPr>
                              <w:jc w:val="left"/>
                              <w:rPr>
                                <w:rFonts w:asciiTheme="minorEastAsia" w:hAnsiTheme="minorEastAsia" w:hint="eastAsia"/>
                                <w:sz w:val="24"/>
                                <w:szCs w:val="24"/>
                              </w:rPr>
                            </w:pPr>
                            <w:r w:rsidRPr="004B6616">
                              <w:rPr>
                                <w:rFonts w:asciiTheme="minorEastAsia" w:hAnsiTheme="minorEastAsia" w:hint="eastAsia"/>
                                <w:sz w:val="24"/>
                                <w:szCs w:val="24"/>
                              </w:rPr>
                              <w:t xml:space="preserve">　また、石川県税務総合情報システム更新事業業務委託仕様書別紙５「機能要件」及び企画提案書別紙評価項目については、以下の回答区分により該当する対応を記載すること。</w:t>
                            </w:r>
                          </w:p>
                          <w:p w14:paraId="11D78634" w14:textId="77777777" w:rsidR="004B6616" w:rsidRPr="004B6616" w:rsidRDefault="004B6616" w:rsidP="004B6616">
                            <w:pPr>
                              <w:jc w:val="left"/>
                              <w:rPr>
                                <w:rFonts w:asciiTheme="minorEastAsia" w:hAnsiTheme="minorEastAsia" w:hint="eastAsia"/>
                                <w:sz w:val="24"/>
                                <w:szCs w:val="24"/>
                              </w:rPr>
                            </w:pPr>
                            <w:r w:rsidRPr="004B6616">
                              <w:rPr>
                                <w:rFonts w:asciiTheme="minorEastAsia" w:hAnsiTheme="minorEastAsia" w:hint="eastAsia"/>
                                <w:sz w:val="24"/>
                                <w:szCs w:val="24"/>
                              </w:rPr>
                              <w:t>（区分）「〇」：対応可能、「△」：別の手法や運用により対応可能、「×」：対応不可</w:t>
                            </w:r>
                          </w:p>
                          <w:p w14:paraId="1988DFBE" w14:textId="3D3D2BD2" w:rsidR="004B6616" w:rsidRPr="004B6616" w:rsidRDefault="004B6616" w:rsidP="004D0564">
                            <w:pPr>
                              <w:ind w:firstLineChars="100" w:firstLine="240"/>
                              <w:jc w:val="left"/>
                              <w:rPr>
                                <w:rFonts w:asciiTheme="minorEastAsia" w:hAnsiTheme="minorEastAsia" w:hint="eastAsia"/>
                                <w:sz w:val="24"/>
                                <w:szCs w:val="24"/>
                              </w:rPr>
                            </w:pPr>
                            <w:r w:rsidRPr="004B6616">
                              <w:rPr>
                                <w:rFonts w:asciiTheme="minorEastAsia" w:hAnsiTheme="minorEastAsia" w:hint="eastAsia"/>
                                <w:sz w:val="24"/>
                                <w:szCs w:val="24"/>
                              </w:rPr>
                              <w:t>なお、上記について、「△」と記載した場合には、</w:t>
                            </w:r>
                            <w:r w:rsidR="004D0564" w:rsidRPr="004D0564">
                              <w:rPr>
                                <w:rFonts w:asciiTheme="minorEastAsia" w:hAnsiTheme="minorEastAsia" w:hint="eastAsia"/>
                                <w:sz w:val="24"/>
                                <w:szCs w:val="24"/>
                              </w:rPr>
                              <w:t>代替案を</w:t>
                            </w:r>
                            <w:r w:rsidR="00BC1053">
                              <w:rPr>
                                <w:rFonts w:asciiTheme="minorEastAsia" w:hAnsiTheme="minorEastAsia" w:hint="eastAsia"/>
                                <w:sz w:val="24"/>
                                <w:szCs w:val="24"/>
                              </w:rPr>
                              <w:t>別途</w:t>
                            </w:r>
                            <w:r w:rsidR="004D0564" w:rsidRPr="004D0564">
                              <w:rPr>
                                <w:rFonts w:asciiTheme="minorEastAsia" w:hAnsiTheme="minorEastAsia" w:hint="eastAsia"/>
                                <w:sz w:val="24"/>
                                <w:szCs w:val="24"/>
                              </w:rPr>
                              <w:t>記載して提出すること。</w:t>
                            </w:r>
                          </w:p>
                          <w:p w14:paraId="3D53DA44" w14:textId="77777777" w:rsidR="00DC2CBE" w:rsidRPr="00B42177" w:rsidRDefault="00DC2CBE" w:rsidP="003671A9">
                            <w:pPr>
                              <w:jc w:val="left"/>
                              <w:rPr>
                                <w:rFonts w:asciiTheme="minorEastAsia" w:hAnsiTheme="minorEastAsia" w:hint="eastAsia"/>
                                <w:sz w:val="24"/>
                                <w:szCs w:val="24"/>
                              </w:rPr>
                            </w:pPr>
                          </w:p>
                          <w:p w14:paraId="574DB37A" w14:textId="2F111321" w:rsidR="009C0CF7" w:rsidRPr="00B80DD8" w:rsidRDefault="00A71156" w:rsidP="003671A9">
                            <w:pPr>
                              <w:jc w:val="left"/>
                              <w:rPr>
                                <w:rFonts w:asciiTheme="minorEastAsia" w:hAnsiTheme="minorEastAsia"/>
                                <w:sz w:val="24"/>
                                <w:szCs w:val="24"/>
                              </w:rPr>
                            </w:pPr>
                            <w:r w:rsidRPr="00B80DD8">
                              <w:rPr>
                                <w:rFonts w:ascii="ＭＳ 明朝" w:eastAsia="ＭＳ 明朝" w:hAnsi="ＭＳ 明朝" w:hint="eastAsia"/>
                                <w:sz w:val="24"/>
                                <w:szCs w:val="24"/>
                              </w:rPr>
                              <w:t>（関連資料）</w:t>
                            </w:r>
                            <w:r w:rsidRPr="00B80DD8">
                              <w:rPr>
                                <w:rFonts w:asciiTheme="minorEastAsia" w:hAnsiTheme="minorEastAsia" w:hint="eastAsia"/>
                                <w:sz w:val="24"/>
                                <w:szCs w:val="24"/>
                              </w:rPr>
                              <w:t>石川県税務総合情報システム更新事業業務委託仕様書</w:t>
                            </w:r>
                          </w:p>
                          <w:p w14:paraId="400E0208" w14:textId="77777777" w:rsidR="004B6616" w:rsidRDefault="004B6616" w:rsidP="004B6616">
                            <w:pPr>
                              <w:jc w:val="left"/>
                              <w:rPr>
                                <w:rFonts w:asciiTheme="minorEastAsia" w:hAnsiTheme="minorEastAsia"/>
                                <w:sz w:val="24"/>
                                <w:szCs w:val="24"/>
                              </w:rPr>
                            </w:pPr>
                            <w:bookmarkStart w:id="2" w:name="_Hlk214570330"/>
                          </w:p>
                          <w:p w14:paraId="7470C83E" w14:textId="77777777" w:rsidR="004B6616" w:rsidRPr="004028F1" w:rsidRDefault="004B6616" w:rsidP="004B6616">
                            <w:pPr>
                              <w:jc w:val="left"/>
                              <w:rPr>
                                <w:rFonts w:ascii="ＭＳ 明朝" w:eastAsia="ＭＳ 明朝" w:hAnsi="ＭＳ 明朝"/>
                                <w:sz w:val="24"/>
                                <w:szCs w:val="24"/>
                              </w:rPr>
                            </w:pPr>
                            <w:r w:rsidRPr="004028F1">
                              <w:rPr>
                                <w:rFonts w:ascii="ＭＳ 明朝" w:eastAsia="ＭＳ 明朝" w:hAnsi="ＭＳ 明朝" w:hint="eastAsia"/>
                                <w:sz w:val="24"/>
                                <w:szCs w:val="24"/>
                              </w:rPr>
                              <w:t>（仕様書）下記項目の内容を盛り込むこと。</w:t>
                            </w:r>
                          </w:p>
                          <w:p w14:paraId="3D0F5921" w14:textId="1B90CDA3" w:rsidR="004B6616" w:rsidRPr="004028F1" w:rsidRDefault="004B6616" w:rsidP="004B6616">
                            <w:pPr>
                              <w:ind w:firstLineChars="500" w:firstLine="1200"/>
                              <w:jc w:val="left"/>
                              <w:rPr>
                                <w:rFonts w:ascii="ＭＳ 明朝" w:eastAsia="ＭＳ 明朝" w:hAnsi="ＭＳ 明朝"/>
                                <w:sz w:val="24"/>
                                <w:szCs w:val="24"/>
                              </w:rPr>
                            </w:pPr>
                            <w:r w:rsidRPr="004028F1">
                              <w:rPr>
                                <w:rFonts w:ascii="ＭＳ 明朝" w:eastAsia="ＭＳ 明朝" w:hAnsi="ＭＳ 明朝" w:hint="eastAsia"/>
                                <w:sz w:val="24"/>
                                <w:szCs w:val="24"/>
                              </w:rPr>
                              <w:t>３．１. 新システムの移行方針</w:t>
                            </w:r>
                            <w:r w:rsidR="004D0564">
                              <w:rPr>
                                <w:rFonts w:ascii="ＭＳ 明朝" w:eastAsia="ＭＳ 明朝" w:hAnsi="ＭＳ 明朝" w:hint="eastAsia"/>
                                <w:sz w:val="24"/>
                                <w:szCs w:val="24"/>
                              </w:rPr>
                              <w:t>、</w:t>
                            </w:r>
                            <w:r w:rsidRPr="004028F1">
                              <w:rPr>
                                <w:rFonts w:ascii="ＭＳ 明朝" w:eastAsia="ＭＳ 明朝" w:hAnsi="ＭＳ 明朝" w:hint="eastAsia"/>
                                <w:sz w:val="24"/>
                                <w:szCs w:val="24"/>
                              </w:rPr>
                              <w:t>３．２. 機能面の基本的な考え方</w:t>
                            </w:r>
                            <w:r w:rsidR="004D0564">
                              <w:rPr>
                                <w:rFonts w:ascii="ＭＳ 明朝" w:eastAsia="ＭＳ 明朝" w:hAnsi="ＭＳ 明朝" w:hint="eastAsia"/>
                                <w:sz w:val="24"/>
                                <w:szCs w:val="24"/>
                              </w:rPr>
                              <w:t>、</w:t>
                            </w:r>
                            <w:r w:rsidRPr="004028F1">
                              <w:rPr>
                                <w:rFonts w:ascii="ＭＳ 明朝" w:eastAsia="ＭＳ 明朝" w:hAnsi="ＭＳ 明朝" w:hint="eastAsia"/>
                                <w:sz w:val="24"/>
                                <w:szCs w:val="24"/>
                              </w:rPr>
                              <w:t>３．３．新システムにおける業務機能要件</w:t>
                            </w:r>
                          </w:p>
                          <w:p w14:paraId="4C6D52B9" w14:textId="6AF4362B" w:rsidR="004B6616" w:rsidRPr="004028F1" w:rsidRDefault="004B6616" w:rsidP="004B6616">
                            <w:pPr>
                              <w:ind w:firstLineChars="500" w:firstLine="1200"/>
                              <w:jc w:val="left"/>
                              <w:rPr>
                                <w:rFonts w:ascii="ＭＳ 明朝" w:eastAsia="ＭＳ 明朝" w:hAnsi="ＭＳ 明朝"/>
                                <w:sz w:val="24"/>
                                <w:szCs w:val="24"/>
                              </w:rPr>
                            </w:pPr>
                            <w:r w:rsidRPr="004028F1">
                              <w:rPr>
                                <w:rFonts w:ascii="ＭＳ 明朝" w:eastAsia="ＭＳ 明朝" w:hAnsi="ＭＳ 明朝" w:hint="eastAsia"/>
                                <w:sz w:val="24"/>
                                <w:szCs w:val="24"/>
                              </w:rPr>
                              <w:t>４．２．情報セキュリティ</w:t>
                            </w:r>
                            <w:r w:rsidR="004D0564">
                              <w:rPr>
                                <w:rFonts w:ascii="ＭＳ 明朝" w:eastAsia="ＭＳ 明朝" w:hAnsi="ＭＳ 明朝" w:hint="eastAsia"/>
                                <w:sz w:val="24"/>
                                <w:szCs w:val="24"/>
                              </w:rPr>
                              <w:t>、</w:t>
                            </w:r>
                            <w:r w:rsidRPr="004028F1">
                              <w:rPr>
                                <w:rFonts w:ascii="ＭＳ 明朝" w:eastAsia="ＭＳ 明朝" w:hAnsi="ＭＳ 明朝" w:hint="eastAsia"/>
                                <w:sz w:val="24"/>
                                <w:szCs w:val="24"/>
                              </w:rPr>
                              <w:t>４．３．制度改正等への対応</w:t>
                            </w:r>
                            <w:r w:rsidR="004D0564">
                              <w:rPr>
                                <w:rFonts w:ascii="ＭＳ 明朝" w:eastAsia="ＭＳ 明朝" w:hAnsi="ＭＳ 明朝" w:hint="eastAsia"/>
                                <w:sz w:val="24"/>
                                <w:szCs w:val="24"/>
                              </w:rPr>
                              <w:t>、</w:t>
                            </w:r>
                            <w:r w:rsidRPr="004028F1">
                              <w:rPr>
                                <w:rFonts w:ascii="ＭＳ 明朝" w:eastAsia="ＭＳ 明朝" w:hAnsi="ＭＳ 明朝" w:hint="eastAsia"/>
                                <w:sz w:val="24"/>
                                <w:szCs w:val="24"/>
                              </w:rPr>
                              <w:t>４．５．ＲＰＡ等最新デジタル技術の活用</w:t>
                            </w:r>
                          </w:p>
                          <w:p w14:paraId="190B745A" w14:textId="77777777" w:rsidR="004B6616" w:rsidRPr="004028F1" w:rsidRDefault="004B6616" w:rsidP="004B6616">
                            <w:pPr>
                              <w:ind w:firstLineChars="500" w:firstLine="1200"/>
                              <w:jc w:val="left"/>
                              <w:rPr>
                                <w:rFonts w:ascii="ＭＳ 明朝" w:eastAsia="ＭＳ 明朝" w:hAnsi="ＭＳ 明朝"/>
                                <w:sz w:val="24"/>
                                <w:szCs w:val="24"/>
                              </w:rPr>
                            </w:pPr>
                            <w:r w:rsidRPr="004028F1">
                              <w:rPr>
                                <w:rFonts w:ascii="ＭＳ 明朝" w:eastAsia="ＭＳ 明朝" w:hAnsi="ＭＳ 明朝" w:hint="eastAsia"/>
                                <w:sz w:val="24"/>
                                <w:szCs w:val="24"/>
                              </w:rPr>
                              <w:t>５．７．システムの事業継続性</w:t>
                            </w:r>
                          </w:p>
                          <w:p w14:paraId="76B0DBE4" w14:textId="06C9BB3A" w:rsidR="004B6616" w:rsidRPr="004028F1" w:rsidRDefault="004B6616" w:rsidP="004B6616">
                            <w:pPr>
                              <w:ind w:firstLineChars="500" w:firstLine="1200"/>
                              <w:jc w:val="left"/>
                              <w:rPr>
                                <w:rFonts w:ascii="ＭＳ 明朝" w:eastAsia="ＭＳ 明朝" w:hAnsi="ＭＳ 明朝"/>
                                <w:sz w:val="24"/>
                                <w:szCs w:val="24"/>
                              </w:rPr>
                            </w:pPr>
                            <w:r w:rsidRPr="004028F1">
                              <w:rPr>
                                <w:rFonts w:ascii="ＭＳ 明朝" w:eastAsia="ＭＳ 明朝" w:hAnsi="ＭＳ 明朝" w:hint="eastAsia"/>
                                <w:sz w:val="24"/>
                                <w:szCs w:val="24"/>
                              </w:rPr>
                              <w:t>７．１１．研修等</w:t>
                            </w:r>
                            <w:r w:rsidR="004D0564">
                              <w:rPr>
                                <w:rFonts w:ascii="ＭＳ 明朝" w:eastAsia="ＭＳ 明朝" w:hAnsi="ＭＳ 明朝" w:hint="eastAsia"/>
                                <w:sz w:val="24"/>
                                <w:szCs w:val="24"/>
                              </w:rPr>
                              <w:t>、</w:t>
                            </w:r>
                            <w:r w:rsidRPr="004028F1">
                              <w:rPr>
                                <w:rFonts w:ascii="ＭＳ 明朝" w:eastAsia="ＭＳ 明朝" w:hAnsi="ＭＳ 明朝" w:hint="eastAsia"/>
                                <w:sz w:val="24"/>
                                <w:szCs w:val="24"/>
                              </w:rPr>
                              <w:t>７．１２．マニュアル</w:t>
                            </w:r>
                            <w:r w:rsidR="004D0564">
                              <w:rPr>
                                <w:rFonts w:ascii="ＭＳ 明朝" w:eastAsia="ＭＳ 明朝" w:hAnsi="ＭＳ 明朝" w:hint="eastAsia"/>
                                <w:sz w:val="24"/>
                                <w:szCs w:val="24"/>
                              </w:rPr>
                              <w:t>、</w:t>
                            </w:r>
                            <w:r w:rsidRPr="004028F1">
                              <w:rPr>
                                <w:rFonts w:ascii="ＭＳ 明朝" w:eastAsia="ＭＳ 明朝" w:hAnsi="ＭＳ 明朝" w:hint="eastAsia"/>
                                <w:sz w:val="24"/>
                                <w:szCs w:val="24"/>
                              </w:rPr>
                              <w:t>８．５．運用保守の内容　⑨ユーザ運用支援</w:t>
                            </w:r>
                          </w:p>
                          <w:p w14:paraId="79F0BD40" w14:textId="77777777" w:rsidR="004B6616" w:rsidRPr="004028F1" w:rsidRDefault="004B6616" w:rsidP="004B6616">
                            <w:pPr>
                              <w:ind w:firstLineChars="531" w:firstLine="1274"/>
                              <w:jc w:val="left"/>
                              <w:rPr>
                                <w:rFonts w:ascii="ＭＳ 明朝" w:eastAsia="ＭＳ 明朝" w:hAnsi="ＭＳ 明朝"/>
                                <w:sz w:val="24"/>
                                <w:szCs w:val="24"/>
                              </w:rPr>
                            </w:pPr>
                            <w:r w:rsidRPr="004028F1">
                              <w:rPr>
                                <w:rFonts w:ascii="ＭＳ 明朝" w:eastAsia="ＭＳ 明朝" w:hAnsi="ＭＳ 明朝" w:hint="eastAsia"/>
                                <w:sz w:val="24"/>
                                <w:szCs w:val="24"/>
                              </w:rPr>
                              <w:t>石川県税務総合情報システム更新事業業務委託仕様書（別冊　機器等編）</w:t>
                            </w:r>
                          </w:p>
                          <w:p w14:paraId="23994819" w14:textId="5B8AADC4" w:rsidR="004B6616" w:rsidRPr="004028F1" w:rsidRDefault="004B6616" w:rsidP="004B6616">
                            <w:pPr>
                              <w:pStyle w:val="aa"/>
                              <w:numPr>
                                <w:ilvl w:val="1"/>
                                <w:numId w:val="4"/>
                              </w:numPr>
                              <w:ind w:leftChars="0"/>
                              <w:jc w:val="left"/>
                              <w:rPr>
                                <w:rFonts w:ascii="ＭＳ 明朝" w:eastAsia="ＭＳ 明朝" w:hAnsi="ＭＳ 明朝"/>
                                <w:sz w:val="24"/>
                                <w:szCs w:val="24"/>
                              </w:rPr>
                            </w:pPr>
                            <w:r w:rsidRPr="004028F1">
                              <w:rPr>
                                <w:rFonts w:ascii="ＭＳ 明朝" w:eastAsia="ＭＳ 明朝" w:hAnsi="ＭＳ 明朝" w:hint="eastAsia"/>
                                <w:sz w:val="24"/>
                                <w:szCs w:val="24"/>
                              </w:rPr>
                              <w:t>現行システム機器等の更新</w:t>
                            </w:r>
                            <w:r w:rsidR="004D0564">
                              <w:rPr>
                                <w:rFonts w:ascii="ＭＳ 明朝" w:eastAsia="ＭＳ 明朝" w:hAnsi="ＭＳ 明朝" w:hint="eastAsia"/>
                                <w:sz w:val="24"/>
                                <w:szCs w:val="24"/>
                              </w:rPr>
                              <w:t>、</w:t>
                            </w:r>
                            <w:r w:rsidR="004D0564" w:rsidRPr="004D0564">
                              <w:rPr>
                                <w:rFonts w:ascii="ＭＳ 明朝" w:eastAsia="ＭＳ 明朝" w:hAnsi="ＭＳ 明朝" w:hint="eastAsia"/>
                                <w:sz w:val="24"/>
                                <w:szCs w:val="24"/>
                              </w:rPr>
                              <w:t>１．２．機器等の要件</w:t>
                            </w:r>
                          </w:p>
                          <w:bookmarkEnd w:id="2"/>
                          <w:p w14:paraId="385ADCAC" w14:textId="77777777" w:rsidR="004B6616" w:rsidRPr="002B5A54" w:rsidRDefault="004B6616" w:rsidP="004B6616">
                            <w:pPr>
                              <w:ind w:left="2268" w:hanging="508"/>
                              <w:jc w:val="left"/>
                              <w:rPr>
                                <w:rFonts w:asciiTheme="minorEastAsia" w:hAnsiTheme="minorEastAsia"/>
                                <w:strike/>
                                <w:color w:val="0070C0"/>
                              </w:rPr>
                            </w:pPr>
                          </w:p>
                          <w:p w14:paraId="480B6AD9" w14:textId="0E06F366" w:rsidR="00890F5D" w:rsidRPr="002B5A54" w:rsidRDefault="00890F5D" w:rsidP="003671A9">
                            <w:pPr>
                              <w:jc w:val="left"/>
                              <w:rPr>
                                <w:rFonts w:asciiTheme="minorEastAsia" w:hAnsiTheme="minorEastAsia"/>
                                <w:strike/>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28D08" id="正方形/長方形 3" o:spid="_x0000_s1028" style="position:absolute;margin-left:1.3pt;margin-top:7.8pt;width:724pt;height:4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0ZQIAAOsEAAAOAAAAZHJzL2Uyb0RvYy54bWysVE1v2zAMvQ/YfxB0X+1kydYEdYqgRYYB&#10;RVugHXpWZDk2IIuapMTOfv2eFLdJP07DfFBIkeLH42MuLvtWs51yviFT8NFZzpkyksrGbAr+63H1&#10;5ZwzH4QphSajCr5Xnl8uPn+66OxcjakmXSrHEMT4eWcLXodg51nmZa1a4c/IKgNjRa4VAarbZKUT&#10;HaK3Ohvn+besI1daR1J5j9vrg5EvUvyqUjLcVZVXgemCo7aQTpfOdTyzxYWYb5ywdSOHMsQ/VNGK&#10;xiDpS6hrEQTbuuZdqLaRjjxV4UxSm1FVNVKlHtDNKH/TzUMtrEq9ABxvX2Dy/y+svN092HsHGDrr&#10;5x5i7KKvXBt/UR/rE1j7F7BUH5jE5Ww0m5znwFTCNp1+zc+nCc7s+Nw6H34oalkUCu4wjQSS2N34&#10;gJRwfXaJ2Tzpplw1Widl76+0YzuBwWHeJXWcaeEDLgu+Sl8cHkK8eqYN68DDWY5imBRgVKVFgNja&#10;suDebDgTegOqyuBSLa9e+3dJH9HuSeI8fR8ljo1cC18fKk5RBzdtYj8qkXHo+4h1lEK/7lmD8sbx&#10;RbxZU7m/d8zRga/eylWD+Dfo/144EBTNYenCHY5KEzqmQeKsJvfno/voD97AylkHwgON31vhFLr7&#10;acCo2WgyiRuSlMn0+xiKO7WsTy1m214RRjPCeluZxOgf9LNYOWqfsJvLmBUmYSRyH3AflKtwWERs&#10;t1TLZXLDVlgRbsyDlTF4RC4i+9g/CWcHHgXM5Jael0PM39Dp4BtfGlpuA1VN4toRV7AmKtioxJ9h&#10;++PKnurJ6/gftfgLAAD//wMAUEsDBBQABgAIAAAAIQCb9mpd3gAAAAkBAAAPAAAAZHJzL2Rvd25y&#10;ZXYueG1sTI/NTsMwEITvSLyDtUjcqENFoyjEqSoQSMChagDB0Y23SSBeR7Gbmrdne2pP+zOj2W+L&#10;ZbS9mHD0nSMFt7MEBFLtTEeNgo/3p5sMhA+ajO4doYI/9LAsLy8KnRt3oA1OVWgEh5DPtYI2hCGX&#10;0tctWu1nbkBibedGqwOPYyPNqA8cbns5T5JUWt0RX2j1gA8t1r/V3ioIb+v48v2zfiRTfenp08bn&#10;+jUqdX0VV/cgAsZwMsMRn9GhZKat25PxolcwT9nI6wXXo3y3SLjbKsiyNAVZFvL8g/IfAAD//wMA&#10;UEsBAi0AFAAGAAgAAAAhALaDOJL+AAAA4QEAABMAAAAAAAAAAAAAAAAAAAAAAFtDb250ZW50X1R5&#10;cGVzXS54bWxQSwECLQAUAAYACAAAACEAOP0h/9YAAACUAQAACwAAAAAAAAAAAAAAAAAvAQAAX3Jl&#10;bHMvLnJlbHNQSwECLQAUAAYACAAAACEAPwm8tGUCAADrBAAADgAAAAAAAAAAAAAAAAAuAgAAZHJz&#10;L2Uyb0RvYy54bWxQSwECLQAUAAYACAAAACEAm/ZqXd4AAAAJAQAADwAAAAAAAAAAAAAAAAC/BAAA&#10;ZHJzL2Rvd25yZXYueG1sUEsFBgAAAAAEAAQA8wAAAMoFAAAAAA==&#10;" fillcolor="window" strokecolor="windowText" strokeweight="1.5pt">
                <v:textbox>
                  <w:txbxContent>
                    <w:p w14:paraId="4EB9DD86" w14:textId="616A9231" w:rsidR="004B6616" w:rsidRDefault="004B6616" w:rsidP="004D0564">
                      <w:pPr>
                        <w:ind w:firstLineChars="100" w:firstLine="240"/>
                        <w:jc w:val="left"/>
                        <w:rPr>
                          <w:rFonts w:asciiTheme="minorEastAsia" w:hAnsiTheme="minorEastAsia"/>
                          <w:sz w:val="24"/>
                          <w:szCs w:val="24"/>
                        </w:rPr>
                      </w:pPr>
                      <w:r w:rsidRPr="004B6616">
                        <w:rPr>
                          <w:rFonts w:asciiTheme="minorEastAsia" w:hAnsiTheme="minorEastAsia" w:hint="eastAsia"/>
                          <w:sz w:val="24"/>
                          <w:szCs w:val="24"/>
                        </w:rPr>
                        <w:t>仕様書及び評価項目に記載のある新システムへの移行方針を踏まえ、</w:t>
                      </w:r>
                      <w:r w:rsidR="00BC1053">
                        <w:rPr>
                          <w:rFonts w:asciiTheme="minorEastAsia" w:hAnsiTheme="minorEastAsia" w:hint="eastAsia"/>
                          <w:sz w:val="24"/>
                          <w:szCs w:val="24"/>
                        </w:rPr>
                        <w:t>下記課題等に対して</w:t>
                      </w:r>
                      <w:r w:rsidRPr="004B6616">
                        <w:rPr>
                          <w:rFonts w:asciiTheme="minorEastAsia" w:hAnsiTheme="minorEastAsia" w:hint="eastAsia"/>
                          <w:sz w:val="24"/>
                          <w:szCs w:val="24"/>
                        </w:rPr>
                        <w:t>提案しようとしているシステムの概要、そのサービスの提供方法及び具体的な機能がわかるよう提案をすること。</w:t>
                      </w:r>
                    </w:p>
                    <w:p w14:paraId="3DBAB4FB" w14:textId="77777777" w:rsidR="004D0564" w:rsidRDefault="004D0564" w:rsidP="004D0564">
                      <w:pPr>
                        <w:ind w:firstLineChars="100" w:firstLine="240"/>
                        <w:jc w:val="left"/>
                        <w:rPr>
                          <w:rFonts w:asciiTheme="minorEastAsia" w:hAnsiTheme="minorEastAsia"/>
                          <w:sz w:val="24"/>
                          <w:szCs w:val="24"/>
                        </w:rPr>
                      </w:pPr>
                      <w:r w:rsidRPr="00A61A97">
                        <w:rPr>
                          <w:rFonts w:asciiTheme="minorEastAsia" w:hAnsiTheme="minorEastAsia" w:hint="eastAsia"/>
                          <w:sz w:val="24"/>
                          <w:szCs w:val="24"/>
                        </w:rPr>
                        <w:t>・税務事務の効率化・高度化・省力化・合理化等</w:t>
                      </w:r>
                    </w:p>
                    <w:p w14:paraId="3EBDCE83" w14:textId="77777777" w:rsidR="004D0564" w:rsidRDefault="004D0564" w:rsidP="004D0564">
                      <w:pPr>
                        <w:ind w:firstLineChars="100" w:firstLine="240"/>
                        <w:jc w:val="left"/>
                        <w:rPr>
                          <w:rFonts w:asciiTheme="minorEastAsia" w:hAnsiTheme="minorEastAsia"/>
                          <w:sz w:val="24"/>
                          <w:szCs w:val="24"/>
                        </w:rPr>
                      </w:pPr>
                      <w:r w:rsidRPr="00A61A97">
                        <w:rPr>
                          <w:rFonts w:asciiTheme="minorEastAsia" w:hAnsiTheme="minorEastAsia" w:hint="eastAsia"/>
                          <w:sz w:val="24"/>
                          <w:szCs w:val="24"/>
                        </w:rPr>
                        <w:t>・納税者の利便性向上</w:t>
                      </w:r>
                    </w:p>
                    <w:p w14:paraId="12A83C74" w14:textId="77777777" w:rsidR="004D0564" w:rsidRDefault="004D0564" w:rsidP="004D0564">
                      <w:pPr>
                        <w:ind w:firstLineChars="100" w:firstLine="240"/>
                        <w:jc w:val="left"/>
                        <w:rPr>
                          <w:rFonts w:asciiTheme="minorEastAsia" w:hAnsiTheme="minorEastAsia"/>
                          <w:sz w:val="24"/>
                          <w:szCs w:val="24"/>
                        </w:rPr>
                      </w:pPr>
                      <w:r w:rsidRPr="00A61A97">
                        <w:rPr>
                          <w:rFonts w:asciiTheme="minorEastAsia" w:hAnsiTheme="minorEastAsia" w:hint="eastAsia"/>
                          <w:sz w:val="24"/>
                          <w:szCs w:val="24"/>
                        </w:rPr>
                        <w:t>・マニュアル及び研修</w:t>
                      </w:r>
                    </w:p>
                    <w:p w14:paraId="5B23DED8" w14:textId="77777777" w:rsidR="004D0564" w:rsidRDefault="004D0564" w:rsidP="004D0564">
                      <w:pPr>
                        <w:ind w:firstLineChars="100" w:firstLine="240"/>
                        <w:jc w:val="left"/>
                        <w:rPr>
                          <w:rFonts w:asciiTheme="minorEastAsia" w:hAnsiTheme="minorEastAsia"/>
                          <w:sz w:val="24"/>
                          <w:szCs w:val="24"/>
                        </w:rPr>
                      </w:pPr>
                      <w:r>
                        <w:rPr>
                          <w:rFonts w:asciiTheme="minorEastAsia" w:hAnsiTheme="minorEastAsia" w:hint="eastAsia"/>
                          <w:sz w:val="24"/>
                          <w:szCs w:val="24"/>
                        </w:rPr>
                        <w:t>・</w:t>
                      </w:r>
                      <w:r w:rsidRPr="00A61A97">
                        <w:rPr>
                          <w:rFonts w:asciiTheme="minorEastAsia" w:hAnsiTheme="minorEastAsia" w:hint="eastAsia"/>
                          <w:sz w:val="24"/>
                          <w:szCs w:val="24"/>
                        </w:rPr>
                        <w:t>セキュリティの確保</w:t>
                      </w:r>
                    </w:p>
                    <w:p w14:paraId="0A28E0DC" w14:textId="77777777" w:rsidR="004D0564" w:rsidRDefault="004D0564" w:rsidP="004D0564">
                      <w:pPr>
                        <w:ind w:firstLineChars="100" w:firstLine="240"/>
                        <w:jc w:val="left"/>
                        <w:rPr>
                          <w:rFonts w:asciiTheme="minorEastAsia" w:hAnsiTheme="minorEastAsia"/>
                          <w:sz w:val="24"/>
                          <w:szCs w:val="24"/>
                        </w:rPr>
                      </w:pPr>
                      <w:r>
                        <w:rPr>
                          <w:rFonts w:asciiTheme="minorEastAsia" w:hAnsiTheme="minorEastAsia" w:hint="eastAsia"/>
                          <w:sz w:val="24"/>
                          <w:szCs w:val="24"/>
                        </w:rPr>
                        <w:t>・</w:t>
                      </w:r>
                      <w:r w:rsidRPr="00A61A97">
                        <w:rPr>
                          <w:rFonts w:asciiTheme="minorEastAsia" w:hAnsiTheme="minorEastAsia" w:hint="eastAsia"/>
                          <w:sz w:val="24"/>
                          <w:szCs w:val="24"/>
                        </w:rPr>
                        <w:t>災害等が発生した場合のリスク回避</w:t>
                      </w:r>
                    </w:p>
                    <w:p w14:paraId="5D4709F9" w14:textId="315F6933" w:rsidR="004D0564" w:rsidRDefault="004D0564" w:rsidP="004D0564">
                      <w:pPr>
                        <w:ind w:firstLineChars="100" w:firstLine="240"/>
                        <w:jc w:val="left"/>
                        <w:rPr>
                          <w:rFonts w:asciiTheme="minorEastAsia" w:hAnsiTheme="minorEastAsia"/>
                          <w:sz w:val="24"/>
                          <w:szCs w:val="24"/>
                        </w:rPr>
                      </w:pPr>
                      <w:r w:rsidRPr="00A61A97">
                        <w:rPr>
                          <w:rFonts w:asciiTheme="minorEastAsia" w:hAnsiTheme="minorEastAsia" w:hint="eastAsia"/>
                          <w:sz w:val="24"/>
                          <w:szCs w:val="24"/>
                        </w:rPr>
                        <w:t>・仕様書記載事項に係るその他提案</w:t>
                      </w:r>
                      <w:r>
                        <w:rPr>
                          <w:rFonts w:asciiTheme="minorEastAsia" w:hAnsiTheme="minorEastAsia" w:hint="eastAsia"/>
                          <w:sz w:val="24"/>
                          <w:szCs w:val="24"/>
                        </w:rPr>
                        <w:t>事項</w:t>
                      </w:r>
                      <w:r w:rsidRPr="00A61A97">
                        <w:rPr>
                          <w:rFonts w:asciiTheme="minorEastAsia" w:hAnsiTheme="minorEastAsia" w:hint="eastAsia"/>
                          <w:sz w:val="24"/>
                          <w:szCs w:val="24"/>
                        </w:rPr>
                        <w:t>等</w:t>
                      </w:r>
                    </w:p>
                    <w:p w14:paraId="1158AB82" w14:textId="77777777" w:rsidR="00BC1053" w:rsidRDefault="00BC1053" w:rsidP="004D0564">
                      <w:pPr>
                        <w:ind w:firstLineChars="100" w:firstLine="240"/>
                        <w:jc w:val="left"/>
                        <w:rPr>
                          <w:rFonts w:asciiTheme="minorEastAsia" w:hAnsiTheme="minorEastAsia" w:hint="eastAsia"/>
                          <w:sz w:val="24"/>
                          <w:szCs w:val="24"/>
                        </w:rPr>
                      </w:pPr>
                    </w:p>
                    <w:p w14:paraId="432F8A40" w14:textId="7E08BEF2" w:rsidR="004B6616" w:rsidRPr="004B6616" w:rsidRDefault="004B6616" w:rsidP="004B6616">
                      <w:pPr>
                        <w:jc w:val="left"/>
                        <w:rPr>
                          <w:rFonts w:asciiTheme="minorEastAsia" w:hAnsiTheme="minorEastAsia" w:hint="eastAsia"/>
                          <w:sz w:val="24"/>
                          <w:szCs w:val="24"/>
                        </w:rPr>
                      </w:pPr>
                      <w:r w:rsidRPr="004B6616">
                        <w:rPr>
                          <w:rFonts w:asciiTheme="minorEastAsia" w:hAnsiTheme="minorEastAsia" w:hint="eastAsia"/>
                          <w:sz w:val="24"/>
                          <w:szCs w:val="24"/>
                        </w:rPr>
                        <w:t xml:space="preserve">　また、石川県税務総合情報システム更新事業業務委託仕様書別紙５「機能要件」及び企画提案書別紙評価項目については、以下の回答区分により該当する対応を記載すること。</w:t>
                      </w:r>
                    </w:p>
                    <w:p w14:paraId="11D78634" w14:textId="77777777" w:rsidR="004B6616" w:rsidRPr="004B6616" w:rsidRDefault="004B6616" w:rsidP="004B6616">
                      <w:pPr>
                        <w:jc w:val="left"/>
                        <w:rPr>
                          <w:rFonts w:asciiTheme="minorEastAsia" w:hAnsiTheme="minorEastAsia" w:hint="eastAsia"/>
                          <w:sz w:val="24"/>
                          <w:szCs w:val="24"/>
                        </w:rPr>
                      </w:pPr>
                      <w:r w:rsidRPr="004B6616">
                        <w:rPr>
                          <w:rFonts w:asciiTheme="minorEastAsia" w:hAnsiTheme="minorEastAsia" w:hint="eastAsia"/>
                          <w:sz w:val="24"/>
                          <w:szCs w:val="24"/>
                        </w:rPr>
                        <w:t>（区分）「〇」：対応可能、「△」：別の手法や運用により対応可能、「×」：対応不可</w:t>
                      </w:r>
                    </w:p>
                    <w:p w14:paraId="1988DFBE" w14:textId="3D3D2BD2" w:rsidR="004B6616" w:rsidRPr="004B6616" w:rsidRDefault="004B6616" w:rsidP="004D0564">
                      <w:pPr>
                        <w:ind w:firstLineChars="100" w:firstLine="240"/>
                        <w:jc w:val="left"/>
                        <w:rPr>
                          <w:rFonts w:asciiTheme="minorEastAsia" w:hAnsiTheme="minorEastAsia" w:hint="eastAsia"/>
                          <w:sz w:val="24"/>
                          <w:szCs w:val="24"/>
                        </w:rPr>
                      </w:pPr>
                      <w:r w:rsidRPr="004B6616">
                        <w:rPr>
                          <w:rFonts w:asciiTheme="minorEastAsia" w:hAnsiTheme="minorEastAsia" w:hint="eastAsia"/>
                          <w:sz w:val="24"/>
                          <w:szCs w:val="24"/>
                        </w:rPr>
                        <w:t>なお、上記について、「△」と記載した場合には、</w:t>
                      </w:r>
                      <w:r w:rsidR="004D0564" w:rsidRPr="004D0564">
                        <w:rPr>
                          <w:rFonts w:asciiTheme="minorEastAsia" w:hAnsiTheme="minorEastAsia" w:hint="eastAsia"/>
                          <w:sz w:val="24"/>
                          <w:szCs w:val="24"/>
                        </w:rPr>
                        <w:t>代替案を</w:t>
                      </w:r>
                      <w:r w:rsidR="00BC1053">
                        <w:rPr>
                          <w:rFonts w:asciiTheme="minorEastAsia" w:hAnsiTheme="minorEastAsia" w:hint="eastAsia"/>
                          <w:sz w:val="24"/>
                          <w:szCs w:val="24"/>
                        </w:rPr>
                        <w:t>別途</w:t>
                      </w:r>
                      <w:r w:rsidR="004D0564" w:rsidRPr="004D0564">
                        <w:rPr>
                          <w:rFonts w:asciiTheme="minorEastAsia" w:hAnsiTheme="minorEastAsia" w:hint="eastAsia"/>
                          <w:sz w:val="24"/>
                          <w:szCs w:val="24"/>
                        </w:rPr>
                        <w:t>記載して提出すること。</w:t>
                      </w:r>
                    </w:p>
                    <w:p w14:paraId="3D53DA44" w14:textId="77777777" w:rsidR="00DC2CBE" w:rsidRPr="00B42177" w:rsidRDefault="00DC2CBE" w:rsidP="003671A9">
                      <w:pPr>
                        <w:jc w:val="left"/>
                        <w:rPr>
                          <w:rFonts w:asciiTheme="minorEastAsia" w:hAnsiTheme="minorEastAsia" w:hint="eastAsia"/>
                          <w:sz w:val="24"/>
                          <w:szCs w:val="24"/>
                        </w:rPr>
                      </w:pPr>
                    </w:p>
                    <w:p w14:paraId="574DB37A" w14:textId="2F111321" w:rsidR="009C0CF7" w:rsidRPr="00B80DD8" w:rsidRDefault="00A71156" w:rsidP="003671A9">
                      <w:pPr>
                        <w:jc w:val="left"/>
                        <w:rPr>
                          <w:rFonts w:asciiTheme="minorEastAsia" w:hAnsiTheme="minorEastAsia"/>
                          <w:sz w:val="24"/>
                          <w:szCs w:val="24"/>
                        </w:rPr>
                      </w:pPr>
                      <w:r w:rsidRPr="00B80DD8">
                        <w:rPr>
                          <w:rFonts w:ascii="ＭＳ 明朝" w:eastAsia="ＭＳ 明朝" w:hAnsi="ＭＳ 明朝" w:hint="eastAsia"/>
                          <w:sz w:val="24"/>
                          <w:szCs w:val="24"/>
                        </w:rPr>
                        <w:t>（関連資料）</w:t>
                      </w:r>
                      <w:r w:rsidRPr="00B80DD8">
                        <w:rPr>
                          <w:rFonts w:asciiTheme="minorEastAsia" w:hAnsiTheme="minorEastAsia" w:hint="eastAsia"/>
                          <w:sz w:val="24"/>
                          <w:szCs w:val="24"/>
                        </w:rPr>
                        <w:t>石川県税務総合情報システム更新事業業務委託仕様書</w:t>
                      </w:r>
                    </w:p>
                    <w:p w14:paraId="400E0208" w14:textId="77777777" w:rsidR="004B6616" w:rsidRDefault="004B6616" w:rsidP="004B6616">
                      <w:pPr>
                        <w:jc w:val="left"/>
                        <w:rPr>
                          <w:rFonts w:asciiTheme="minorEastAsia" w:hAnsiTheme="minorEastAsia"/>
                          <w:sz w:val="24"/>
                          <w:szCs w:val="24"/>
                        </w:rPr>
                      </w:pPr>
                      <w:bookmarkStart w:id="3" w:name="_Hlk214570330"/>
                    </w:p>
                    <w:p w14:paraId="7470C83E" w14:textId="77777777" w:rsidR="004B6616" w:rsidRPr="004028F1" w:rsidRDefault="004B6616" w:rsidP="004B6616">
                      <w:pPr>
                        <w:jc w:val="left"/>
                        <w:rPr>
                          <w:rFonts w:ascii="ＭＳ 明朝" w:eastAsia="ＭＳ 明朝" w:hAnsi="ＭＳ 明朝"/>
                          <w:sz w:val="24"/>
                          <w:szCs w:val="24"/>
                        </w:rPr>
                      </w:pPr>
                      <w:r w:rsidRPr="004028F1">
                        <w:rPr>
                          <w:rFonts w:ascii="ＭＳ 明朝" w:eastAsia="ＭＳ 明朝" w:hAnsi="ＭＳ 明朝" w:hint="eastAsia"/>
                          <w:sz w:val="24"/>
                          <w:szCs w:val="24"/>
                        </w:rPr>
                        <w:t>（仕様書）下記項目の内容を盛り込むこと。</w:t>
                      </w:r>
                    </w:p>
                    <w:p w14:paraId="3D0F5921" w14:textId="1B90CDA3" w:rsidR="004B6616" w:rsidRPr="004028F1" w:rsidRDefault="004B6616" w:rsidP="004B6616">
                      <w:pPr>
                        <w:ind w:firstLineChars="500" w:firstLine="1200"/>
                        <w:jc w:val="left"/>
                        <w:rPr>
                          <w:rFonts w:ascii="ＭＳ 明朝" w:eastAsia="ＭＳ 明朝" w:hAnsi="ＭＳ 明朝"/>
                          <w:sz w:val="24"/>
                          <w:szCs w:val="24"/>
                        </w:rPr>
                      </w:pPr>
                      <w:r w:rsidRPr="004028F1">
                        <w:rPr>
                          <w:rFonts w:ascii="ＭＳ 明朝" w:eastAsia="ＭＳ 明朝" w:hAnsi="ＭＳ 明朝" w:hint="eastAsia"/>
                          <w:sz w:val="24"/>
                          <w:szCs w:val="24"/>
                        </w:rPr>
                        <w:t>３．１. 新システムの移行方針</w:t>
                      </w:r>
                      <w:r w:rsidR="004D0564">
                        <w:rPr>
                          <w:rFonts w:ascii="ＭＳ 明朝" w:eastAsia="ＭＳ 明朝" w:hAnsi="ＭＳ 明朝" w:hint="eastAsia"/>
                          <w:sz w:val="24"/>
                          <w:szCs w:val="24"/>
                        </w:rPr>
                        <w:t>、</w:t>
                      </w:r>
                      <w:r w:rsidRPr="004028F1">
                        <w:rPr>
                          <w:rFonts w:ascii="ＭＳ 明朝" w:eastAsia="ＭＳ 明朝" w:hAnsi="ＭＳ 明朝" w:hint="eastAsia"/>
                          <w:sz w:val="24"/>
                          <w:szCs w:val="24"/>
                        </w:rPr>
                        <w:t>３．２. 機能面の基本的な考え方</w:t>
                      </w:r>
                      <w:r w:rsidR="004D0564">
                        <w:rPr>
                          <w:rFonts w:ascii="ＭＳ 明朝" w:eastAsia="ＭＳ 明朝" w:hAnsi="ＭＳ 明朝" w:hint="eastAsia"/>
                          <w:sz w:val="24"/>
                          <w:szCs w:val="24"/>
                        </w:rPr>
                        <w:t>、</w:t>
                      </w:r>
                      <w:r w:rsidRPr="004028F1">
                        <w:rPr>
                          <w:rFonts w:ascii="ＭＳ 明朝" w:eastAsia="ＭＳ 明朝" w:hAnsi="ＭＳ 明朝" w:hint="eastAsia"/>
                          <w:sz w:val="24"/>
                          <w:szCs w:val="24"/>
                        </w:rPr>
                        <w:t>３．３．新システムにおける業務機能要件</w:t>
                      </w:r>
                    </w:p>
                    <w:p w14:paraId="4C6D52B9" w14:textId="6AF4362B" w:rsidR="004B6616" w:rsidRPr="004028F1" w:rsidRDefault="004B6616" w:rsidP="004B6616">
                      <w:pPr>
                        <w:ind w:firstLineChars="500" w:firstLine="1200"/>
                        <w:jc w:val="left"/>
                        <w:rPr>
                          <w:rFonts w:ascii="ＭＳ 明朝" w:eastAsia="ＭＳ 明朝" w:hAnsi="ＭＳ 明朝"/>
                          <w:sz w:val="24"/>
                          <w:szCs w:val="24"/>
                        </w:rPr>
                      </w:pPr>
                      <w:r w:rsidRPr="004028F1">
                        <w:rPr>
                          <w:rFonts w:ascii="ＭＳ 明朝" w:eastAsia="ＭＳ 明朝" w:hAnsi="ＭＳ 明朝" w:hint="eastAsia"/>
                          <w:sz w:val="24"/>
                          <w:szCs w:val="24"/>
                        </w:rPr>
                        <w:t>４．２．情報セキュリティ</w:t>
                      </w:r>
                      <w:r w:rsidR="004D0564">
                        <w:rPr>
                          <w:rFonts w:ascii="ＭＳ 明朝" w:eastAsia="ＭＳ 明朝" w:hAnsi="ＭＳ 明朝" w:hint="eastAsia"/>
                          <w:sz w:val="24"/>
                          <w:szCs w:val="24"/>
                        </w:rPr>
                        <w:t>、</w:t>
                      </w:r>
                      <w:r w:rsidRPr="004028F1">
                        <w:rPr>
                          <w:rFonts w:ascii="ＭＳ 明朝" w:eastAsia="ＭＳ 明朝" w:hAnsi="ＭＳ 明朝" w:hint="eastAsia"/>
                          <w:sz w:val="24"/>
                          <w:szCs w:val="24"/>
                        </w:rPr>
                        <w:t>４．３．制度改正等への対応</w:t>
                      </w:r>
                      <w:r w:rsidR="004D0564">
                        <w:rPr>
                          <w:rFonts w:ascii="ＭＳ 明朝" w:eastAsia="ＭＳ 明朝" w:hAnsi="ＭＳ 明朝" w:hint="eastAsia"/>
                          <w:sz w:val="24"/>
                          <w:szCs w:val="24"/>
                        </w:rPr>
                        <w:t>、</w:t>
                      </w:r>
                      <w:r w:rsidRPr="004028F1">
                        <w:rPr>
                          <w:rFonts w:ascii="ＭＳ 明朝" w:eastAsia="ＭＳ 明朝" w:hAnsi="ＭＳ 明朝" w:hint="eastAsia"/>
                          <w:sz w:val="24"/>
                          <w:szCs w:val="24"/>
                        </w:rPr>
                        <w:t>４．５．ＲＰＡ等最新デジタル技術の活用</w:t>
                      </w:r>
                    </w:p>
                    <w:p w14:paraId="190B745A" w14:textId="77777777" w:rsidR="004B6616" w:rsidRPr="004028F1" w:rsidRDefault="004B6616" w:rsidP="004B6616">
                      <w:pPr>
                        <w:ind w:firstLineChars="500" w:firstLine="1200"/>
                        <w:jc w:val="left"/>
                        <w:rPr>
                          <w:rFonts w:ascii="ＭＳ 明朝" w:eastAsia="ＭＳ 明朝" w:hAnsi="ＭＳ 明朝"/>
                          <w:sz w:val="24"/>
                          <w:szCs w:val="24"/>
                        </w:rPr>
                      </w:pPr>
                      <w:r w:rsidRPr="004028F1">
                        <w:rPr>
                          <w:rFonts w:ascii="ＭＳ 明朝" w:eastAsia="ＭＳ 明朝" w:hAnsi="ＭＳ 明朝" w:hint="eastAsia"/>
                          <w:sz w:val="24"/>
                          <w:szCs w:val="24"/>
                        </w:rPr>
                        <w:t>５．７．システムの事業継続性</w:t>
                      </w:r>
                    </w:p>
                    <w:p w14:paraId="76B0DBE4" w14:textId="06C9BB3A" w:rsidR="004B6616" w:rsidRPr="004028F1" w:rsidRDefault="004B6616" w:rsidP="004B6616">
                      <w:pPr>
                        <w:ind w:firstLineChars="500" w:firstLine="1200"/>
                        <w:jc w:val="left"/>
                        <w:rPr>
                          <w:rFonts w:ascii="ＭＳ 明朝" w:eastAsia="ＭＳ 明朝" w:hAnsi="ＭＳ 明朝"/>
                          <w:sz w:val="24"/>
                          <w:szCs w:val="24"/>
                        </w:rPr>
                      </w:pPr>
                      <w:r w:rsidRPr="004028F1">
                        <w:rPr>
                          <w:rFonts w:ascii="ＭＳ 明朝" w:eastAsia="ＭＳ 明朝" w:hAnsi="ＭＳ 明朝" w:hint="eastAsia"/>
                          <w:sz w:val="24"/>
                          <w:szCs w:val="24"/>
                        </w:rPr>
                        <w:t>７．１１．研修等</w:t>
                      </w:r>
                      <w:r w:rsidR="004D0564">
                        <w:rPr>
                          <w:rFonts w:ascii="ＭＳ 明朝" w:eastAsia="ＭＳ 明朝" w:hAnsi="ＭＳ 明朝" w:hint="eastAsia"/>
                          <w:sz w:val="24"/>
                          <w:szCs w:val="24"/>
                        </w:rPr>
                        <w:t>、</w:t>
                      </w:r>
                      <w:r w:rsidRPr="004028F1">
                        <w:rPr>
                          <w:rFonts w:ascii="ＭＳ 明朝" w:eastAsia="ＭＳ 明朝" w:hAnsi="ＭＳ 明朝" w:hint="eastAsia"/>
                          <w:sz w:val="24"/>
                          <w:szCs w:val="24"/>
                        </w:rPr>
                        <w:t>７．１２．マニュアル</w:t>
                      </w:r>
                      <w:r w:rsidR="004D0564">
                        <w:rPr>
                          <w:rFonts w:ascii="ＭＳ 明朝" w:eastAsia="ＭＳ 明朝" w:hAnsi="ＭＳ 明朝" w:hint="eastAsia"/>
                          <w:sz w:val="24"/>
                          <w:szCs w:val="24"/>
                        </w:rPr>
                        <w:t>、</w:t>
                      </w:r>
                      <w:r w:rsidRPr="004028F1">
                        <w:rPr>
                          <w:rFonts w:ascii="ＭＳ 明朝" w:eastAsia="ＭＳ 明朝" w:hAnsi="ＭＳ 明朝" w:hint="eastAsia"/>
                          <w:sz w:val="24"/>
                          <w:szCs w:val="24"/>
                        </w:rPr>
                        <w:t>８．５．運用保守の内容　⑨ユーザ運用支援</w:t>
                      </w:r>
                    </w:p>
                    <w:p w14:paraId="79F0BD40" w14:textId="77777777" w:rsidR="004B6616" w:rsidRPr="004028F1" w:rsidRDefault="004B6616" w:rsidP="004B6616">
                      <w:pPr>
                        <w:ind w:firstLineChars="531" w:firstLine="1274"/>
                        <w:jc w:val="left"/>
                        <w:rPr>
                          <w:rFonts w:ascii="ＭＳ 明朝" w:eastAsia="ＭＳ 明朝" w:hAnsi="ＭＳ 明朝"/>
                          <w:sz w:val="24"/>
                          <w:szCs w:val="24"/>
                        </w:rPr>
                      </w:pPr>
                      <w:r w:rsidRPr="004028F1">
                        <w:rPr>
                          <w:rFonts w:ascii="ＭＳ 明朝" w:eastAsia="ＭＳ 明朝" w:hAnsi="ＭＳ 明朝" w:hint="eastAsia"/>
                          <w:sz w:val="24"/>
                          <w:szCs w:val="24"/>
                        </w:rPr>
                        <w:t>石川県税務総合情報システム更新事業業務委託仕様書（別冊　機器等編）</w:t>
                      </w:r>
                    </w:p>
                    <w:p w14:paraId="23994819" w14:textId="5B8AADC4" w:rsidR="004B6616" w:rsidRPr="004028F1" w:rsidRDefault="004B6616" w:rsidP="004B6616">
                      <w:pPr>
                        <w:pStyle w:val="aa"/>
                        <w:numPr>
                          <w:ilvl w:val="1"/>
                          <w:numId w:val="4"/>
                        </w:numPr>
                        <w:ind w:leftChars="0"/>
                        <w:jc w:val="left"/>
                        <w:rPr>
                          <w:rFonts w:ascii="ＭＳ 明朝" w:eastAsia="ＭＳ 明朝" w:hAnsi="ＭＳ 明朝"/>
                          <w:sz w:val="24"/>
                          <w:szCs w:val="24"/>
                        </w:rPr>
                      </w:pPr>
                      <w:r w:rsidRPr="004028F1">
                        <w:rPr>
                          <w:rFonts w:ascii="ＭＳ 明朝" w:eastAsia="ＭＳ 明朝" w:hAnsi="ＭＳ 明朝" w:hint="eastAsia"/>
                          <w:sz w:val="24"/>
                          <w:szCs w:val="24"/>
                        </w:rPr>
                        <w:t>現行システム機器等の更新</w:t>
                      </w:r>
                      <w:r w:rsidR="004D0564">
                        <w:rPr>
                          <w:rFonts w:ascii="ＭＳ 明朝" w:eastAsia="ＭＳ 明朝" w:hAnsi="ＭＳ 明朝" w:hint="eastAsia"/>
                          <w:sz w:val="24"/>
                          <w:szCs w:val="24"/>
                        </w:rPr>
                        <w:t>、</w:t>
                      </w:r>
                      <w:r w:rsidR="004D0564" w:rsidRPr="004D0564">
                        <w:rPr>
                          <w:rFonts w:ascii="ＭＳ 明朝" w:eastAsia="ＭＳ 明朝" w:hAnsi="ＭＳ 明朝" w:hint="eastAsia"/>
                          <w:sz w:val="24"/>
                          <w:szCs w:val="24"/>
                        </w:rPr>
                        <w:t>１．２．機器等の要件</w:t>
                      </w:r>
                    </w:p>
                    <w:bookmarkEnd w:id="3"/>
                    <w:p w14:paraId="385ADCAC" w14:textId="77777777" w:rsidR="004B6616" w:rsidRPr="002B5A54" w:rsidRDefault="004B6616" w:rsidP="004B6616">
                      <w:pPr>
                        <w:ind w:left="2268" w:hanging="508"/>
                        <w:jc w:val="left"/>
                        <w:rPr>
                          <w:rFonts w:asciiTheme="minorEastAsia" w:hAnsiTheme="minorEastAsia"/>
                          <w:strike/>
                          <w:color w:val="0070C0"/>
                        </w:rPr>
                      </w:pPr>
                    </w:p>
                    <w:p w14:paraId="480B6AD9" w14:textId="0E06F366" w:rsidR="00890F5D" w:rsidRPr="002B5A54" w:rsidRDefault="00890F5D" w:rsidP="003671A9">
                      <w:pPr>
                        <w:jc w:val="left"/>
                        <w:rPr>
                          <w:rFonts w:asciiTheme="minorEastAsia" w:hAnsiTheme="minorEastAsia"/>
                          <w:strike/>
                          <w:color w:val="0070C0"/>
                        </w:rPr>
                      </w:pPr>
                    </w:p>
                  </w:txbxContent>
                </v:textbox>
              </v:rect>
            </w:pict>
          </mc:Fallback>
        </mc:AlternateContent>
      </w:r>
      <w:r w:rsidR="008A6587" w:rsidRPr="00F03B9E">
        <w:rPr>
          <w:rFonts w:asciiTheme="majorEastAsia" w:eastAsiaTheme="majorEastAsia" w:hAnsiTheme="majorEastAsia"/>
        </w:rPr>
        <w:br w:type="page"/>
      </w:r>
    </w:p>
    <w:p w14:paraId="49BFF572" w14:textId="09DFF038" w:rsidR="006A6013" w:rsidRPr="004B01B0" w:rsidRDefault="00411C9C" w:rsidP="006A6013">
      <w:pPr>
        <w:jc w:val="right"/>
        <w:rPr>
          <w:rFonts w:asciiTheme="minorEastAsia" w:hAnsiTheme="minorEastAsia"/>
        </w:rPr>
      </w:pPr>
      <w:r w:rsidRPr="004B01B0">
        <w:rPr>
          <w:rFonts w:asciiTheme="minorEastAsia" w:hAnsiTheme="minorEastAsia" w:hint="eastAsia"/>
        </w:rPr>
        <w:lastRenderedPageBreak/>
        <w:t>企画提案募集要領</w:t>
      </w:r>
      <w:r w:rsidR="00DE2202" w:rsidRPr="004B01B0">
        <w:rPr>
          <w:rFonts w:asciiTheme="minorEastAsia" w:hAnsiTheme="minorEastAsia" w:hint="eastAsia"/>
        </w:rPr>
        <w:t>（様式</w:t>
      </w:r>
      <w:r w:rsidR="001717A4" w:rsidRPr="004B01B0">
        <w:rPr>
          <w:rFonts w:asciiTheme="minorEastAsia" w:hAnsiTheme="minorEastAsia" w:hint="eastAsia"/>
        </w:rPr>
        <w:t>６</w:t>
      </w:r>
      <w:r w:rsidR="00704EDC" w:rsidRPr="004B01B0">
        <w:rPr>
          <w:rFonts w:asciiTheme="minorEastAsia" w:hAnsiTheme="minorEastAsia" w:hint="eastAsia"/>
        </w:rPr>
        <w:t>－</w:t>
      </w:r>
      <w:r w:rsidR="004B01B0" w:rsidRPr="004B01B0">
        <w:rPr>
          <w:rFonts w:asciiTheme="minorEastAsia" w:hAnsiTheme="minorEastAsia" w:hint="eastAsia"/>
        </w:rPr>
        <w:t>５</w:t>
      </w:r>
      <w:r w:rsidR="006A6013" w:rsidRPr="004B01B0">
        <w:rPr>
          <w:rFonts w:asciiTheme="minorEastAsia" w:hAnsiTheme="minorEastAsia" w:hint="eastAsia"/>
        </w:rPr>
        <w:t>）</w:t>
      </w:r>
    </w:p>
    <w:p w14:paraId="56AACDB7" w14:textId="5F57D8CC" w:rsidR="00BD3BF7" w:rsidRPr="007368CE" w:rsidRDefault="00CA6E72" w:rsidP="00BD3BF7">
      <w:pPr>
        <w:widowControl/>
        <w:jc w:val="left"/>
        <w:rPr>
          <w:rFonts w:ascii="ＭＳ ゴシック" w:eastAsia="ＭＳ ゴシック" w:hAnsi="ＭＳ ゴシック"/>
          <w:sz w:val="24"/>
          <w:szCs w:val="24"/>
        </w:rPr>
      </w:pPr>
      <w:r w:rsidRPr="007368CE">
        <w:rPr>
          <w:rFonts w:ascii="ＭＳ ゴシック" w:eastAsia="ＭＳ ゴシック" w:hAnsi="ＭＳ ゴシック" w:hint="eastAsia"/>
          <w:sz w:val="24"/>
          <w:szCs w:val="24"/>
        </w:rPr>
        <w:t>【</w:t>
      </w:r>
      <w:r w:rsidR="008A6587" w:rsidRPr="007368CE">
        <w:rPr>
          <w:rFonts w:ascii="ＭＳ ゴシック" w:eastAsia="ＭＳ ゴシック" w:hAnsi="ＭＳ ゴシック" w:hint="eastAsia"/>
          <w:sz w:val="24"/>
          <w:szCs w:val="24"/>
        </w:rPr>
        <w:t>課題４】</w:t>
      </w:r>
      <w:r w:rsidR="00356FF0" w:rsidRPr="007368CE">
        <w:rPr>
          <w:rFonts w:ascii="ＭＳ ゴシック" w:eastAsia="ＭＳ ゴシック" w:hAnsi="ＭＳ ゴシック" w:hint="eastAsia"/>
          <w:sz w:val="24"/>
          <w:szCs w:val="24"/>
        </w:rPr>
        <w:t>新システムへの移行に関する</w:t>
      </w:r>
      <w:r w:rsidR="00BD3BF7" w:rsidRPr="007368CE">
        <w:rPr>
          <w:rFonts w:ascii="ＭＳ ゴシック" w:eastAsia="ＭＳ ゴシック" w:hAnsi="ＭＳ ゴシック" w:hint="eastAsia"/>
          <w:sz w:val="24"/>
          <w:szCs w:val="24"/>
        </w:rPr>
        <w:t>全体費用について</w:t>
      </w:r>
    </w:p>
    <w:p w14:paraId="7CFF4640" w14:textId="043C670B" w:rsidR="00BD3BF7" w:rsidRDefault="00F76A1D" w:rsidP="00BD3BF7">
      <w:pPr>
        <w:widowControl/>
        <w:jc w:val="left"/>
        <w:rPr>
          <w:rFonts w:asciiTheme="minorEastAsia" w:hAnsiTheme="minorEastAsia"/>
        </w:rPr>
      </w:pPr>
      <w:r w:rsidRPr="00F03B9E">
        <w:rPr>
          <w:rFonts w:asciiTheme="majorEastAsia" w:eastAsiaTheme="majorEastAsia" w:hAnsiTheme="majorEastAsia" w:hint="eastAsia"/>
          <w:noProof/>
        </w:rPr>
        <mc:AlternateContent>
          <mc:Choice Requires="wps">
            <w:drawing>
              <wp:anchor distT="0" distB="0" distL="114300" distR="114300" simplePos="0" relativeHeight="251658752" behindDoc="0" locked="0" layoutInCell="1" allowOverlap="1" wp14:anchorId="2AAB26D8" wp14:editId="3D6D65EC">
                <wp:simplePos x="0" y="0"/>
                <wp:positionH relativeFrom="margin">
                  <wp:align>right</wp:align>
                </wp:positionH>
                <wp:positionV relativeFrom="paragraph">
                  <wp:posOffset>80010</wp:posOffset>
                </wp:positionV>
                <wp:extent cx="9150350" cy="5549900"/>
                <wp:effectExtent l="0" t="0" r="12700" b="12700"/>
                <wp:wrapNone/>
                <wp:docPr id="4" name="正方形/長方形 4"/>
                <wp:cNvGraphicFramePr/>
                <a:graphic xmlns:a="http://schemas.openxmlformats.org/drawingml/2006/main">
                  <a:graphicData uri="http://schemas.microsoft.com/office/word/2010/wordprocessingShape">
                    <wps:wsp>
                      <wps:cNvSpPr/>
                      <wps:spPr>
                        <a:xfrm>
                          <a:off x="0" y="0"/>
                          <a:ext cx="9150350" cy="5549900"/>
                        </a:xfrm>
                        <a:prstGeom prst="rect">
                          <a:avLst/>
                        </a:prstGeom>
                        <a:solidFill>
                          <a:sysClr val="window" lastClr="FFFFFF"/>
                        </a:solidFill>
                        <a:ln w="19050" cap="flat" cmpd="sng" algn="ctr">
                          <a:solidFill>
                            <a:sysClr val="windowText" lastClr="000000"/>
                          </a:solidFill>
                          <a:prstDash val="solid"/>
                        </a:ln>
                        <a:effectLst/>
                      </wps:spPr>
                      <wps:txbx>
                        <w:txbxContent>
                          <w:p w14:paraId="0A95662C" w14:textId="466A5787" w:rsidR="00DC2CBE" w:rsidRPr="00BC1053" w:rsidRDefault="00DC2CBE" w:rsidP="00DC2CBE">
                            <w:pPr>
                              <w:ind w:firstLineChars="100" w:firstLine="240"/>
                              <w:jc w:val="left"/>
                              <w:rPr>
                                <w:rFonts w:asciiTheme="minorEastAsia" w:hAnsiTheme="minorEastAsia" w:hint="eastAsia"/>
                                <w:sz w:val="24"/>
                                <w:szCs w:val="24"/>
                              </w:rPr>
                            </w:pPr>
                            <w:r w:rsidRPr="00BC1053">
                              <w:rPr>
                                <w:rFonts w:asciiTheme="minorEastAsia" w:hAnsiTheme="minorEastAsia" w:hint="eastAsia"/>
                                <w:sz w:val="24"/>
                                <w:szCs w:val="24"/>
                              </w:rPr>
                              <w:t>新システムへの移行費、運用保守等費を区分して費用を算出するとともに、新システムへの移行費の見積金額については、予算の上限金額以下となるよう提案をすること。また、費用及び明細についても適正で、費用が圧縮されていること。</w:t>
                            </w:r>
                          </w:p>
                          <w:p w14:paraId="207D660D" w14:textId="5DBA6744" w:rsidR="00DC2CBE" w:rsidRPr="00DC2CBE" w:rsidRDefault="00DC2CBE" w:rsidP="00DC2CBE">
                            <w:pPr>
                              <w:ind w:firstLineChars="100" w:firstLine="240"/>
                              <w:jc w:val="left"/>
                              <w:rPr>
                                <w:rFonts w:asciiTheme="minorEastAsia" w:hAnsiTheme="minorEastAsia" w:hint="eastAsia"/>
                              </w:rPr>
                            </w:pPr>
                            <w:r w:rsidRPr="00BC1053">
                              <w:rPr>
                                <w:rFonts w:asciiTheme="minorEastAsia" w:hAnsiTheme="minorEastAsia" w:hint="eastAsia"/>
                                <w:sz w:val="24"/>
                                <w:szCs w:val="24"/>
                              </w:rPr>
                              <w:t>見積書を作成するにあっては、提案に係る一切の費用を見積ること。</w:t>
                            </w:r>
                          </w:p>
                          <w:p w14:paraId="45214B09" w14:textId="77777777" w:rsidR="00DC2CBE" w:rsidRDefault="00DC2CBE" w:rsidP="00BD3BF7">
                            <w:pPr>
                              <w:jc w:val="left"/>
                              <w:rPr>
                                <w:rFonts w:asciiTheme="minorEastAsia" w:hAnsiTheme="minorEastAsia" w:hint="eastAsia"/>
                              </w:rPr>
                            </w:pPr>
                          </w:p>
                          <w:p w14:paraId="0DF96991" w14:textId="77777777" w:rsidR="00FD416B" w:rsidRPr="00BC1053" w:rsidRDefault="00FD416B" w:rsidP="00BD3BF7">
                            <w:pPr>
                              <w:jc w:val="left"/>
                              <w:rPr>
                                <w:rFonts w:asciiTheme="minorEastAsia" w:hAnsiTheme="minorEastAsia"/>
                                <w:sz w:val="24"/>
                                <w:szCs w:val="24"/>
                              </w:rPr>
                            </w:pPr>
                            <w:r w:rsidRPr="00BC1053">
                              <w:rPr>
                                <w:rFonts w:asciiTheme="minorEastAsia" w:hAnsiTheme="minorEastAsia" w:hint="eastAsia"/>
                                <w:sz w:val="24"/>
                                <w:szCs w:val="24"/>
                              </w:rPr>
                              <w:t xml:space="preserve">（参考資料）企画提案募集要領様式　</w:t>
                            </w:r>
                          </w:p>
                          <w:p w14:paraId="78184F1F" w14:textId="7CA1D1F5" w:rsidR="001C3656" w:rsidRPr="00BC1053" w:rsidRDefault="00FD416B" w:rsidP="00FD416B">
                            <w:pPr>
                              <w:ind w:firstLineChars="600" w:firstLine="1440"/>
                              <w:jc w:val="left"/>
                              <w:rPr>
                                <w:rFonts w:asciiTheme="minorEastAsia" w:hAnsiTheme="minorEastAsia"/>
                                <w:sz w:val="24"/>
                                <w:szCs w:val="24"/>
                              </w:rPr>
                            </w:pPr>
                            <w:r w:rsidRPr="00BC1053">
                              <w:rPr>
                                <w:rFonts w:asciiTheme="minorEastAsia" w:hAnsiTheme="minorEastAsia" w:hint="eastAsia"/>
                                <w:sz w:val="24"/>
                                <w:szCs w:val="24"/>
                              </w:rPr>
                              <w:t>見積書（イニシャルコスト）（様式７）</w:t>
                            </w:r>
                          </w:p>
                          <w:p w14:paraId="3D7CFE42" w14:textId="32703840" w:rsidR="001C3656" w:rsidRPr="00BC1053" w:rsidRDefault="00FF4B13" w:rsidP="00FF4B13">
                            <w:pPr>
                              <w:ind w:leftChars="770" w:left="1694" w:firstLineChars="100" w:firstLine="240"/>
                              <w:jc w:val="left"/>
                              <w:rPr>
                                <w:rFonts w:asciiTheme="minorEastAsia" w:hAnsiTheme="minorEastAsia"/>
                                <w:sz w:val="24"/>
                                <w:szCs w:val="24"/>
                              </w:rPr>
                            </w:pPr>
                            <w:r w:rsidRPr="00BC1053">
                              <w:rPr>
                                <w:rFonts w:asciiTheme="minorEastAsia" w:hAnsiTheme="minorEastAsia" w:hint="eastAsia"/>
                                <w:sz w:val="24"/>
                                <w:szCs w:val="24"/>
                              </w:rPr>
                              <w:t>新システムへの移行</w:t>
                            </w:r>
                            <w:r w:rsidR="00F90E68" w:rsidRPr="00BC1053">
                              <w:rPr>
                                <w:rFonts w:asciiTheme="minorEastAsia" w:hAnsiTheme="minorEastAsia" w:hint="eastAsia"/>
                                <w:sz w:val="24"/>
                                <w:szCs w:val="24"/>
                              </w:rPr>
                              <w:t>費</w:t>
                            </w:r>
                            <w:r w:rsidRPr="00BC1053">
                              <w:rPr>
                                <w:rFonts w:asciiTheme="minorEastAsia" w:hAnsiTheme="minorEastAsia" w:hint="eastAsia"/>
                                <w:sz w:val="24"/>
                                <w:szCs w:val="24"/>
                              </w:rPr>
                              <w:t>（イニシャルコスト）</w:t>
                            </w:r>
                            <w:r w:rsidR="001C3656" w:rsidRPr="00BC1053">
                              <w:rPr>
                                <w:rFonts w:asciiTheme="minorEastAsia" w:hAnsiTheme="minorEastAsia" w:hint="eastAsia"/>
                                <w:sz w:val="24"/>
                                <w:szCs w:val="24"/>
                              </w:rPr>
                              <w:t>の見積にあたっては、契約締結日から令和１０年２月２９日までの間で実施する新システムへの移行に係る費用について、年度毎の額及び総額を示すこと。また、見積もった費用の内訳（</w:t>
                            </w:r>
                            <w:r w:rsidRPr="00BC1053">
                              <w:rPr>
                                <w:rFonts w:asciiTheme="minorEastAsia" w:hAnsiTheme="minorEastAsia" w:hint="eastAsia"/>
                                <w:sz w:val="24"/>
                                <w:szCs w:val="24"/>
                              </w:rPr>
                              <w:t>プロジェクト管理費、新システム調達費</w:t>
                            </w:r>
                            <w:r w:rsidR="001C3656" w:rsidRPr="00BC1053">
                              <w:rPr>
                                <w:rFonts w:asciiTheme="minorEastAsia" w:hAnsiTheme="minorEastAsia" w:hint="eastAsia"/>
                                <w:sz w:val="24"/>
                                <w:szCs w:val="24"/>
                              </w:rPr>
                              <w:t>、データ移行費等）を記載すること。</w:t>
                            </w:r>
                          </w:p>
                          <w:p w14:paraId="74CE73C2" w14:textId="7F32EEC2" w:rsidR="00BD3BF7" w:rsidRPr="00BC1053" w:rsidRDefault="00FD416B" w:rsidP="00FD416B">
                            <w:pPr>
                              <w:ind w:firstLineChars="600" w:firstLine="1440"/>
                              <w:jc w:val="left"/>
                              <w:rPr>
                                <w:rFonts w:asciiTheme="minorEastAsia" w:hAnsiTheme="minorEastAsia"/>
                                <w:sz w:val="24"/>
                                <w:szCs w:val="24"/>
                              </w:rPr>
                            </w:pPr>
                            <w:r w:rsidRPr="00BC1053">
                              <w:rPr>
                                <w:rFonts w:asciiTheme="minorEastAsia" w:hAnsiTheme="minorEastAsia" w:hint="eastAsia"/>
                                <w:sz w:val="24"/>
                                <w:szCs w:val="24"/>
                              </w:rPr>
                              <w:t>見積書（ランニングコスト）（様式８）</w:t>
                            </w:r>
                          </w:p>
                          <w:p w14:paraId="7FA96D92" w14:textId="16B83F3C" w:rsidR="001C3656" w:rsidRPr="00BC1053" w:rsidRDefault="001C3656" w:rsidP="00FF4B13">
                            <w:pPr>
                              <w:ind w:leftChars="795" w:left="1749" w:firstLineChars="100" w:firstLine="240"/>
                              <w:jc w:val="left"/>
                              <w:rPr>
                                <w:rFonts w:asciiTheme="minorEastAsia" w:hAnsiTheme="minorEastAsia"/>
                                <w:sz w:val="24"/>
                                <w:szCs w:val="24"/>
                              </w:rPr>
                            </w:pPr>
                            <w:r w:rsidRPr="00BC1053">
                              <w:rPr>
                                <w:rFonts w:asciiTheme="minorEastAsia" w:hAnsiTheme="minorEastAsia" w:hint="eastAsia"/>
                                <w:sz w:val="24"/>
                                <w:szCs w:val="24"/>
                              </w:rPr>
                              <w:t>運用保守</w:t>
                            </w:r>
                            <w:r w:rsidR="00F90E68" w:rsidRPr="00BC1053">
                              <w:rPr>
                                <w:rFonts w:asciiTheme="minorEastAsia" w:hAnsiTheme="minorEastAsia" w:hint="eastAsia"/>
                                <w:sz w:val="24"/>
                                <w:szCs w:val="24"/>
                              </w:rPr>
                              <w:t>等費</w:t>
                            </w:r>
                            <w:r w:rsidR="00BF590B" w:rsidRPr="00BC1053">
                              <w:rPr>
                                <w:rFonts w:asciiTheme="minorEastAsia" w:hAnsiTheme="minorEastAsia" w:hint="eastAsia"/>
                                <w:sz w:val="24"/>
                                <w:szCs w:val="24"/>
                              </w:rPr>
                              <w:t>（ハードウェア及びソフトウェア等の賃貸借</w:t>
                            </w:r>
                            <w:r w:rsidR="009D29C2" w:rsidRPr="00BC1053">
                              <w:rPr>
                                <w:rFonts w:asciiTheme="minorEastAsia" w:hAnsiTheme="minorEastAsia" w:hint="eastAsia"/>
                                <w:sz w:val="24"/>
                                <w:szCs w:val="24"/>
                              </w:rPr>
                              <w:t>費用</w:t>
                            </w:r>
                            <w:r w:rsidR="00BF590B" w:rsidRPr="00BC1053">
                              <w:rPr>
                                <w:rFonts w:asciiTheme="minorEastAsia" w:hAnsiTheme="minorEastAsia" w:hint="eastAsia"/>
                                <w:sz w:val="24"/>
                                <w:szCs w:val="24"/>
                              </w:rPr>
                              <w:t>を含む</w:t>
                            </w:r>
                            <w:r w:rsidR="009D29C2" w:rsidRPr="00BC1053">
                              <w:rPr>
                                <w:rFonts w:asciiTheme="minorEastAsia" w:hAnsiTheme="minorEastAsia" w:hint="eastAsia"/>
                                <w:sz w:val="24"/>
                                <w:szCs w:val="24"/>
                              </w:rPr>
                              <w:t>。</w:t>
                            </w:r>
                            <w:r w:rsidR="00BF590B" w:rsidRPr="00BC1053">
                              <w:rPr>
                                <w:rFonts w:asciiTheme="minorEastAsia" w:hAnsiTheme="minorEastAsia" w:hint="eastAsia"/>
                                <w:sz w:val="24"/>
                                <w:szCs w:val="24"/>
                              </w:rPr>
                              <w:t>）</w:t>
                            </w:r>
                            <w:r w:rsidR="00FF4B13" w:rsidRPr="00BC1053">
                              <w:rPr>
                                <w:rFonts w:asciiTheme="minorEastAsia" w:hAnsiTheme="minorEastAsia" w:hint="eastAsia"/>
                                <w:sz w:val="24"/>
                                <w:szCs w:val="24"/>
                              </w:rPr>
                              <w:t>（ランニングコスト）</w:t>
                            </w:r>
                            <w:r w:rsidRPr="00BC1053">
                              <w:rPr>
                                <w:rFonts w:asciiTheme="minorEastAsia" w:hAnsiTheme="minorEastAsia" w:hint="eastAsia"/>
                                <w:sz w:val="24"/>
                                <w:szCs w:val="24"/>
                              </w:rPr>
                              <w:t>の見積にあたっては、本稼働から５年間、運用保守</w:t>
                            </w:r>
                            <w:r w:rsidR="00BF590B" w:rsidRPr="00BC1053">
                              <w:rPr>
                                <w:rFonts w:asciiTheme="minorEastAsia" w:hAnsiTheme="minorEastAsia" w:hint="eastAsia"/>
                                <w:sz w:val="24"/>
                                <w:szCs w:val="24"/>
                              </w:rPr>
                              <w:t>等</w:t>
                            </w:r>
                            <w:r w:rsidRPr="00BC1053">
                              <w:rPr>
                                <w:rFonts w:asciiTheme="minorEastAsia" w:hAnsiTheme="minorEastAsia" w:hint="eastAsia"/>
                                <w:sz w:val="24"/>
                                <w:szCs w:val="24"/>
                              </w:rPr>
                              <w:t>に係る費用について、年度毎の額及び総額を示すこと。また、見積もった費用の内訳</w:t>
                            </w:r>
                            <w:r w:rsidR="00354A46" w:rsidRPr="00BC1053">
                              <w:rPr>
                                <w:rFonts w:asciiTheme="minorEastAsia" w:hAnsiTheme="minorEastAsia" w:hint="eastAsia"/>
                                <w:sz w:val="24"/>
                                <w:szCs w:val="24"/>
                              </w:rPr>
                              <w:t>（運用保守費、賃貸借費、</w:t>
                            </w:r>
                            <w:r w:rsidR="00003921" w:rsidRPr="00BC1053">
                              <w:rPr>
                                <w:rFonts w:asciiTheme="minorEastAsia" w:hAnsiTheme="minorEastAsia" w:hint="eastAsia"/>
                                <w:sz w:val="24"/>
                                <w:szCs w:val="24"/>
                              </w:rPr>
                              <w:t>サービス利用料等</w:t>
                            </w:r>
                            <w:r w:rsidR="00354A46" w:rsidRPr="00BC1053">
                              <w:rPr>
                                <w:rFonts w:asciiTheme="minorEastAsia" w:hAnsiTheme="minorEastAsia" w:hint="eastAsia"/>
                                <w:sz w:val="24"/>
                                <w:szCs w:val="24"/>
                              </w:rPr>
                              <w:t>）</w:t>
                            </w:r>
                            <w:r w:rsidRPr="00BC1053">
                              <w:rPr>
                                <w:rFonts w:asciiTheme="minorEastAsia" w:hAnsiTheme="minorEastAsia" w:hint="eastAsia"/>
                                <w:sz w:val="24"/>
                                <w:szCs w:val="24"/>
                              </w:rPr>
                              <w:t>を記載すること。</w:t>
                            </w:r>
                          </w:p>
                          <w:p w14:paraId="6174C11B" w14:textId="77777777" w:rsidR="00F819F3" w:rsidRDefault="00F819F3" w:rsidP="00F819F3">
                            <w:pPr>
                              <w:ind w:firstLineChars="600" w:firstLine="1320"/>
                              <w:jc w:val="left"/>
                              <w:rPr>
                                <w:rFonts w:asciiTheme="minorEastAsia" w:hAnsiTheme="minorEastAsia"/>
                              </w:rPr>
                            </w:pPr>
                          </w:p>
                          <w:p w14:paraId="57210066" w14:textId="77777777" w:rsidR="00F819F3" w:rsidRPr="00BC1053" w:rsidRDefault="00F819F3" w:rsidP="00F819F3">
                            <w:pPr>
                              <w:jc w:val="left"/>
                              <w:rPr>
                                <w:rFonts w:asciiTheme="minorEastAsia" w:hAnsiTheme="minorEastAsia"/>
                                <w:sz w:val="24"/>
                                <w:szCs w:val="24"/>
                              </w:rPr>
                            </w:pPr>
                            <w:r w:rsidRPr="00BC1053">
                              <w:rPr>
                                <w:rFonts w:asciiTheme="minorEastAsia" w:hAnsiTheme="minorEastAsia" w:hint="eastAsia"/>
                                <w:sz w:val="24"/>
                                <w:szCs w:val="24"/>
                              </w:rPr>
                              <w:t>（仕様書）５． 契約及び環境―５.１. 契約等の内容を盛り込むこと。</w:t>
                            </w:r>
                          </w:p>
                          <w:p w14:paraId="4A7ED90F" w14:textId="77777777" w:rsidR="001C3656" w:rsidRPr="00F819F3" w:rsidRDefault="001C3656" w:rsidP="00FD416B">
                            <w:pPr>
                              <w:ind w:firstLineChars="600" w:firstLine="1320"/>
                              <w:jc w:val="left"/>
                              <w:rPr>
                                <w:rFonts w:asciiTheme="minorEastAsia" w:hAnsiTheme="min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B26D8" id="正方形/長方形 4" o:spid="_x0000_s1029" style="position:absolute;margin-left:669.3pt;margin-top:6.3pt;width:720.5pt;height:437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QhZQIAAOsEAAAOAAAAZHJzL2Uyb0RvYy54bWysVE1v2zAMvQ/YfxB0X+20ybYEdYqgRYYB&#10;RRugHXpWZDk2IIuapMTOfv2eFLdJP07DfFBIkeLH42Mur/pWs51yviFT8NFZzpkyksrGbAr+63H5&#10;5TtnPghTCk1GFXyvPL+af/502dmZOqeadKkcQxDjZ50teB2CnWWZl7VqhT8jqwyMFblWBKhuk5VO&#10;dIje6uw8z79mHbnSOpLKe9zeHIx8nuJXlZLhvqq8CkwXHLWFdLp0ruOZzS/FbOOErRs5lCH+oYpW&#10;NAZJX0LdiCDY1jXvQrWNdOSpCmeS2oyqqpEq9YBuRvmbbh5qYVXqBeB4+wKT/39h5d3uwa4cYOis&#10;n3mIsYu+cm38RX2sT2DtX8BSfWASl9PRJL+YAFMJ22Qynk7zBGd2fG6dDz8UtSwKBXeYRgJJ7G59&#10;QEq4PrvEbJ50Uy4brZOy99fasZ3A4DDvkjrOtPABlwVfpi8ODyFePdOGdeDhNE+VCTCq0iKgyNaW&#10;Bfdmw5nQG1BVBpdqefXav0v6iHZPEufp+yhxbORG+PpQcYo6uGkT+1GJjEPfR6yjFPp1zxqUdxFf&#10;xJs1lfuVY44OfPVWLhvEv0X/K+FAUMCOpQv3OCpN6JgGibOa3J+P7qM/eAMrZx0IDzR+b4VT6O6n&#10;AaOmo/E4bkhSxpNv51DcqWV9ajHb9powmhHW28okRv+gn8XKUfuE3VzErDAJI5H7gPugXIfDImK7&#10;pVoskhu2wopwax6sjMEjchHZx/5JODvwKGAmd/S8HGL2hk4H3/jS0GIbqGoS1464gjVRwUYl/gzb&#10;H1f2VE9ex/+o+V8AAAD//wMAUEsDBBQABgAIAAAAIQD1iKH33gAAAAgBAAAPAAAAZHJzL2Rvd25y&#10;ZXYueG1sTI/BTsMwEETvSPyDtZW4UadVFUUhToWKQAIOFSkIjtvYJIF4HcVuav6e7ak97sxo9k2x&#10;jrYXkxl950jBYp6AMFQ73VGj4H33eJuB8AFJY+/IKPgzHtbl9VWBuXZHejNTFRrBJeRzVNCGMORS&#10;+ro1Fv3cDYbY+3ajxcDn2Eg94pHLbS+XSZJKix3xhxYHs2lN/VsdrILwuo3PXz/bB9LVJ04fNj7V&#10;L1Gpm1m8vwMRTAznMJzwGR1KZtq7A2kvegU8JLC6TEGc3NVqwcpeQZalKciykJcDyn8AAAD//wMA&#10;UEsBAi0AFAAGAAgAAAAhALaDOJL+AAAA4QEAABMAAAAAAAAAAAAAAAAAAAAAAFtDb250ZW50X1R5&#10;cGVzXS54bWxQSwECLQAUAAYACAAAACEAOP0h/9YAAACUAQAACwAAAAAAAAAAAAAAAAAvAQAAX3Jl&#10;bHMvLnJlbHNQSwECLQAUAAYACAAAACEA7lckIWUCAADrBAAADgAAAAAAAAAAAAAAAAAuAgAAZHJz&#10;L2Uyb0RvYy54bWxQSwECLQAUAAYACAAAACEA9Yih994AAAAIAQAADwAAAAAAAAAAAAAAAAC/BAAA&#10;ZHJzL2Rvd25yZXYueG1sUEsFBgAAAAAEAAQA8wAAAMoFAAAAAA==&#10;" fillcolor="window" strokecolor="windowText" strokeweight="1.5pt">
                <v:textbox>
                  <w:txbxContent>
                    <w:p w14:paraId="0A95662C" w14:textId="466A5787" w:rsidR="00DC2CBE" w:rsidRPr="00BC1053" w:rsidRDefault="00DC2CBE" w:rsidP="00DC2CBE">
                      <w:pPr>
                        <w:ind w:firstLineChars="100" w:firstLine="240"/>
                        <w:jc w:val="left"/>
                        <w:rPr>
                          <w:rFonts w:asciiTheme="minorEastAsia" w:hAnsiTheme="minorEastAsia" w:hint="eastAsia"/>
                          <w:sz w:val="24"/>
                          <w:szCs w:val="24"/>
                        </w:rPr>
                      </w:pPr>
                      <w:r w:rsidRPr="00BC1053">
                        <w:rPr>
                          <w:rFonts w:asciiTheme="minorEastAsia" w:hAnsiTheme="minorEastAsia" w:hint="eastAsia"/>
                          <w:sz w:val="24"/>
                          <w:szCs w:val="24"/>
                        </w:rPr>
                        <w:t>新システムへの移行費、運用保守等費を区分して費用を算出するとともに、新システムへの移行費の見積金額については、予算の上限金額以下となるよう提案をすること。また、費用及び明細についても適正で、費用が圧縮されていること。</w:t>
                      </w:r>
                    </w:p>
                    <w:p w14:paraId="207D660D" w14:textId="5DBA6744" w:rsidR="00DC2CBE" w:rsidRPr="00DC2CBE" w:rsidRDefault="00DC2CBE" w:rsidP="00DC2CBE">
                      <w:pPr>
                        <w:ind w:firstLineChars="100" w:firstLine="240"/>
                        <w:jc w:val="left"/>
                        <w:rPr>
                          <w:rFonts w:asciiTheme="minorEastAsia" w:hAnsiTheme="minorEastAsia" w:hint="eastAsia"/>
                        </w:rPr>
                      </w:pPr>
                      <w:r w:rsidRPr="00BC1053">
                        <w:rPr>
                          <w:rFonts w:asciiTheme="minorEastAsia" w:hAnsiTheme="minorEastAsia" w:hint="eastAsia"/>
                          <w:sz w:val="24"/>
                          <w:szCs w:val="24"/>
                        </w:rPr>
                        <w:t>見積書を作成するにあっては、提案に係る一切の費用を見積ること。</w:t>
                      </w:r>
                    </w:p>
                    <w:p w14:paraId="45214B09" w14:textId="77777777" w:rsidR="00DC2CBE" w:rsidRDefault="00DC2CBE" w:rsidP="00BD3BF7">
                      <w:pPr>
                        <w:jc w:val="left"/>
                        <w:rPr>
                          <w:rFonts w:asciiTheme="minorEastAsia" w:hAnsiTheme="minorEastAsia" w:hint="eastAsia"/>
                        </w:rPr>
                      </w:pPr>
                    </w:p>
                    <w:p w14:paraId="0DF96991" w14:textId="77777777" w:rsidR="00FD416B" w:rsidRPr="00BC1053" w:rsidRDefault="00FD416B" w:rsidP="00BD3BF7">
                      <w:pPr>
                        <w:jc w:val="left"/>
                        <w:rPr>
                          <w:rFonts w:asciiTheme="minorEastAsia" w:hAnsiTheme="minorEastAsia"/>
                          <w:sz w:val="24"/>
                          <w:szCs w:val="24"/>
                        </w:rPr>
                      </w:pPr>
                      <w:r w:rsidRPr="00BC1053">
                        <w:rPr>
                          <w:rFonts w:asciiTheme="minorEastAsia" w:hAnsiTheme="minorEastAsia" w:hint="eastAsia"/>
                          <w:sz w:val="24"/>
                          <w:szCs w:val="24"/>
                        </w:rPr>
                        <w:t xml:space="preserve">（参考資料）企画提案募集要領様式　</w:t>
                      </w:r>
                    </w:p>
                    <w:p w14:paraId="78184F1F" w14:textId="7CA1D1F5" w:rsidR="001C3656" w:rsidRPr="00BC1053" w:rsidRDefault="00FD416B" w:rsidP="00FD416B">
                      <w:pPr>
                        <w:ind w:firstLineChars="600" w:firstLine="1440"/>
                        <w:jc w:val="left"/>
                        <w:rPr>
                          <w:rFonts w:asciiTheme="minorEastAsia" w:hAnsiTheme="minorEastAsia"/>
                          <w:sz w:val="24"/>
                          <w:szCs w:val="24"/>
                        </w:rPr>
                      </w:pPr>
                      <w:r w:rsidRPr="00BC1053">
                        <w:rPr>
                          <w:rFonts w:asciiTheme="minorEastAsia" w:hAnsiTheme="minorEastAsia" w:hint="eastAsia"/>
                          <w:sz w:val="24"/>
                          <w:szCs w:val="24"/>
                        </w:rPr>
                        <w:t>見積書（イニシャルコスト）（様式７）</w:t>
                      </w:r>
                    </w:p>
                    <w:p w14:paraId="3D7CFE42" w14:textId="32703840" w:rsidR="001C3656" w:rsidRPr="00BC1053" w:rsidRDefault="00FF4B13" w:rsidP="00FF4B13">
                      <w:pPr>
                        <w:ind w:leftChars="770" w:left="1694" w:firstLineChars="100" w:firstLine="240"/>
                        <w:jc w:val="left"/>
                        <w:rPr>
                          <w:rFonts w:asciiTheme="minorEastAsia" w:hAnsiTheme="minorEastAsia"/>
                          <w:sz w:val="24"/>
                          <w:szCs w:val="24"/>
                        </w:rPr>
                      </w:pPr>
                      <w:r w:rsidRPr="00BC1053">
                        <w:rPr>
                          <w:rFonts w:asciiTheme="minorEastAsia" w:hAnsiTheme="minorEastAsia" w:hint="eastAsia"/>
                          <w:sz w:val="24"/>
                          <w:szCs w:val="24"/>
                        </w:rPr>
                        <w:t>新システムへの移行</w:t>
                      </w:r>
                      <w:r w:rsidR="00F90E68" w:rsidRPr="00BC1053">
                        <w:rPr>
                          <w:rFonts w:asciiTheme="minorEastAsia" w:hAnsiTheme="minorEastAsia" w:hint="eastAsia"/>
                          <w:sz w:val="24"/>
                          <w:szCs w:val="24"/>
                        </w:rPr>
                        <w:t>費</w:t>
                      </w:r>
                      <w:r w:rsidRPr="00BC1053">
                        <w:rPr>
                          <w:rFonts w:asciiTheme="minorEastAsia" w:hAnsiTheme="minorEastAsia" w:hint="eastAsia"/>
                          <w:sz w:val="24"/>
                          <w:szCs w:val="24"/>
                        </w:rPr>
                        <w:t>（イニシャルコスト）</w:t>
                      </w:r>
                      <w:r w:rsidR="001C3656" w:rsidRPr="00BC1053">
                        <w:rPr>
                          <w:rFonts w:asciiTheme="minorEastAsia" w:hAnsiTheme="minorEastAsia" w:hint="eastAsia"/>
                          <w:sz w:val="24"/>
                          <w:szCs w:val="24"/>
                        </w:rPr>
                        <w:t>の見積にあたっては、契約締結日から令和１０年２月２９日までの間で実施する新システムへの移行に係る費用について、年度毎の額及び総額を示すこと。また、見積もった費用の内訳（</w:t>
                      </w:r>
                      <w:r w:rsidRPr="00BC1053">
                        <w:rPr>
                          <w:rFonts w:asciiTheme="minorEastAsia" w:hAnsiTheme="minorEastAsia" w:hint="eastAsia"/>
                          <w:sz w:val="24"/>
                          <w:szCs w:val="24"/>
                        </w:rPr>
                        <w:t>プロジェクト管理費、新システム調達費</w:t>
                      </w:r>
                      <w:r w:rsidR="001C3656" w:rsidRPr="00BC1053">
                        <w:rPr>
                          <w:rFonts w:asciiTheme="minorEastAsia" w:hAnsiTheme="minorEastAsia" w:hint="eastAsia"/>
                          <w:sz w:val="24"/>
                          <w:szCs w:val="24"/>
                        </w:rPr>
                        <w:t>、データ移行費等）を記載すること。</w:t>
                      </w:r>
                    </w:p>
                    <w:p w14:paraId="74CE73C2" w14:textId="7F32EEC2" w:rsidR="00BD3BF7" w:rsidRPr="00BC1053" w:rsidRDefault="00FD416B" w:rsidP="00FD416B">
                      <w:pPr>
                        <w:ind w:firstLineChars="600" w:firstLine="1440"/>
                        <w:jc w:val="left"/>
                        <w:rPr>
                          <w:rFonts w:asciiTheme="minorEastAsia" w:hAnsiTheme="minorEastAsia"/>
                          <w:sz w:val="24"/>
                          <w:szCs w:val="24"/>
                        </w:rPr>
                      </w:pPr>
                      <w:r w:rsidRPr="00BC1053">
                        <w:rPr>
                          <w:rFonts w:asciiTheme="minorEastAsia" w:hAnsiTheme="minorEastAsia" w:hint="eastAsia"/>
                          <w:sz w:val="24"/>
                          <w:szCs w:val="24"/>
                        </w:rPr>
                        <w:t>見積書（ランニングコスト）（様式８）</w:t>
                      </w:r>
                    </w:p>
                    <w:p w14:paraId="7FA96D92" w14:textId="16B83F3C" w:rsidR="001C3656" w:rsidRPr="00BC1053" w:rsidRDefault="001C3656" w:rsidP="00FF4B13">
                      <w:pPr>
                        <w:ind w:leftChars="795" w:left="1749" w:firstLineChars="100" w:firstLine="240"/>
                        <w:jc w:val="left"/>
                        <w:rPr>
                          <w:rFonts w:asciiTheme="minorEastAsia" w:hAnsiTheme="minorEastAsia"/>
                          <w:sz w:val="24"/>
                          <w:szCs w:val="24"/>
                        </w:rPr>
                      </w:pPr>
                      <w:r w:rsidRPr="00BC1053">
                        <w:rPr>
                          <w:rFonts w:asciiTheme="minorEastAsia" w:hAnsiTheme="minorEastAsia" w:hint="eastAsia"/>
                          <w:sz w:val="24"/>
                          <w:szCs w:val="24"/>
                        </w:rPr>
                        <w:t>運用保守</w:t>
                      </w:r>
                      <w:r w:rsidR="00F90E68" w:rsidRPr="00BC1053">
                        <w:rPr>
                          <w:rFonts w:asciiTheme="minorEastAsia" w:hAnsiTheme="minorEastAsia" w:hint="eastAsia"/>
                          <w:sz w:val="24"/>
                          <w:szCs w:val="24"/>
                        </w:rPr>
                        <w:t>等費</w:t>
                      </w:r>
                      <w:r w:rsidR="00BF590B" w:rsidRPr="00BC1053">
                        <w:rPr>
                          <w:rFonts w:asciiTheme="minorEastAsia" w:hAnsiTheme="minorEastAsia" w:hint="eastAsia"/>
                          <w:sz w:val="24"/>
                          <w:szCs w:val="24"/>
                        </w:rPr>
                        <w:t>（ハードウェア及びソフトウェア等の賃貸借</w:t>
                      </w:r>
                      <w:r w:rsidR="009D29C2" w:rsidRPr="00BC1053">
                        <w:rPr>
                          <w:rFonts w:asciiTheme="minorEastAsia" w:hAnsiTheme="minorEastAsia" w:hint="eastAsia"/>
                          <w:sz w:val="24"/>
                          <w:szCs w:val="24"/>
                        </w:rPr>
                        <w:t>費用</w:t>
                      </w:r>
                      <w:r w:rsidR="00BF590B" w:rsidRPr="00BC1053">
                        <w:rPr>
                          <w:rFonts w:asciiTheme="minorEastAsia" w:hAnsiTheme="minorEastAsia" w:hint="eastAsia"/>
                          <w:sz w:val="24"/>
                          <w:szCs w:val="24"/>
                        </w:rPr>
                        <w:t>を含む</w:t>
                      </w:r>
                      <w:r w:rsidR="009D29C2" w:rsidRPr="00BC1053">
                        <w:rPr>
                          <w:rFonts w:asciiTheme="minorEastAsia" w:hAnsiTheme="minorEastAsia" w:hint="eastAsia"/>
                          <w:sz w:val="24"/>
                          <w:szCs w:val="24"/>
                        </w:rPr>
                        <w:t>。</w:t>
                      </w:r>
                      <w:r w:rsidR="00BF590B" w:rsidRPr="00BC1053">
                        <w:rPr>
                          <w:rFonts w:asciiTheme="minorEastAsia" w:hAnsiTheme="minorEastAsia" w:hint="eastAsia"/>
                          <w:sz w:val="24"/>
                          <w:szCs w:val="24"/>
                        </w:rPr>
                        <w:t>）</w:t>
                      </w:r>
                      <w:r w:rsidR="00FF4B13" w:rsidRPr="00BC1053">
                        <w:rPr>
                          <w:rFonts w:asciiTheme="minorEastAsia" w:hAnsiTheme="minorEastAsia" w:hint="eastAsia"/>
                          <w:sz w:val="24"/>
                          <w:szCs w:val="24"/>
                        </w:rPr>
                        <w:t>（ランニングコスト）</w:t>
                      </w:r>
                      <w:r w:rsidRPr="00BC1053">
                        <w:rPr>
                          <w:rFonts w:asciiTheme="minorEastAsia" w:hAnsiTheme="minorEastAsia" w:hint="eastAsia"/>
                          <w:sz w:val="24"/>
                          <w:szCs w:val="24"/>
                        </w:rPr>
                        <w:t>の見積にあたっては、本稼働から５年間、運用保守</w:t>
                      </w:r>
                      <w:r w:rsidR="00BF590B" w:rsidRPr="00BC1053">
                        <w:rPr>
                          <w:rFonts w:asciiTheme="minorEastAsia" w:hAnsiTheme="minorEastAsia" w:hint="eastAsia"/>
                          <w:sz w:val="24"/>
                          <w:szCs w:val="24"/>
                        </w:rPr>
                        <w:t>等</w:t>
                      </w:r>
                      <w:r w:rsidRPr="00BC1053">
                        <w:rPr>
                          <w:rFonts w:asciiTheme="minorEastAsia" w:hAnsiTheme="minorEastAsia" w:hint="eastAsia"/>
                          <w:sz w:val="24"/>
                          <w:szCs w:val="24"/>
                        </w:rPr>
                        <w:t>に係る費用について、年度毎の額及び総額を示すこと。また、見積もった費用の内訳</w:t>
                      </w:r>
                      <w:r w:rsidR="00354A46" w:rsidRPr="00BC1053">
                        <w:rPr>
                          <w:rFonts w:asciiTheme="minorEastAsia" w:hAnsiTheme="minorEastAsia" w:hint="eastAsia"/>
                          <w:sz w:val="24"/>
                          <w:szCs w:val="24"/>
                        </w:rPr>
                        <w:t>（運用保守費、賃貸借費、</w:t>
                      </w:r>
                      <w:r w:rsidR="00003921" w:rsidRPr="00BC1053">
                        <w:rPr>
                          <w:rFonts w:asciiTheme="minorEastAsia" w:hAnsiTheme="minorEastAsia" w:hint="eastAsia"/>
                          <w:sz w:val="24"/>
                          <w:szCs w:val="24"/>
                        </w:rPr>
                        <w:t>サービス利用料等</w:t>
                      </w:r>
                      <w:r w:rsidR="00354A46" w:rsidRPr="00BC1053">
                        <w:rPr>
                          <w:rFonts w:asciiTheme="minorEastAsia" w:hAnsiTheme="minorEastAsia" w:hint="eastAsia"/>
                          <w:sz w:val="24"/>
                          <w:szCs w:val="24"/>
                        </w:rPr>
                        <w:t>）</w:t>
                      </w:r>
                      <w:r w:rsidRPr="00BC1053">
                        <w:rPr>
                          <w:rFonts w:asciiTheme="minorEastAsia" w:hAnsiTheme="minorEastAsia" w:hint="eastAsia"/>
                          <w:sz w:val="24"/>
                          <w:szCs w:val="24"/>
                        </w:rPr>
                        <w:t>を記載すること。</w:t>
                      </w:r>
                    </w:p>
                    <w:p w14:paraId="6174C11B" w14:textId="77777777" w:rsidR="00F819F3" w:rsidRDefault="00F819F3" w:rsidP="00F819F3">
                      <w:pPr>
                        <w:ind w:firstLineChars="600" w:firstLine="1320"/>
                        <w:jc w:val="left"/>
                        <w:rPr>
                          <w:rFonts w:asciiTheme="minorEastAsia" w:hAnsiTheme="minorEastAsia"/>
                        </w:rPr>
                      </w:pPr>
                    </w:p>
                    <w:p w14:paraId="57210066" w14:textId="77777777" w:rsidR="00F819F3" w:rsidRPr="00BC1053" w:rsidRDefault="00F819F3" w:rsidP="00F819F3">
                      <w:pPr>
                        <w:jc w:val="left"/>
                        <w:rPr>
                          <w:rFonts w:asciiTheme="minorEastAsia" w:hAnsiTheme="minorEastAsia"/>
                          <w:sz w:val="24"/>
                          <w:szCs w:val="24"/>
                        </w:rPr>
                      </w:pPr>
                      <w:r w:rsidRPr="00BC1053">
                        <w:rPr>
                          <w:rFonts w:asciiTheme="minorEastAsia" w:hAnsiTheme="minorEastAsia" w:hint="eastAsia"/>
                          <w:sz w:val="24"/>
                          <w:szCs w:val="24"/>
                        </w:rPr>
                        <w:t>（仕様書）５． 契約及び環境―５.１. 契約等の内容を盛り込むこと。</w:t>
                      </w:r>
                    </w:p>
                    <w:p w14:paraId="4A7ED90F" w14:textId="77777777" w:rsidR="001C3656" w:rsidRPr="00F819F3" w:rsidRDefault="001C3656" w:rsidP="00FD416B">
                      <w:pPr>
                        <w:ind w:firstLineChars="600" w:firstLine="1320"/>
                        <w:jc w:val="left"/>
                        <w:rPr>
                          <w:rFonts w:asciiTheme="minorEastAsia" w:hAnsiTheme="minorEastAsia"/>
                        </w:rPr>
                      </w:pPr>
                    </w:p>
                  </w:txbxContent>
                </v:textbox>
                <w10:wrap anchorx="margin"/>
              </v:rect>
            </w:pict>
          </mc:Fallback>
        </mc:AlternateContent>
      </w:r>
    </w:p>
    <w:p w14:paraId="20A85299" w14:textId="58F68440" w:rsidR="00BD3BF7" w:rsidRDefault="00BD3BF7" w:rsidP="00BD3BF7">
      <w:pPr>
        <w:widowControl/>
        <w:jc w:val="left"/>
        <w:rPr>
          <w:rFonts w:asciiTheme="minorEastAsia" w:hAnsiTheme="minorEastAsia"/>
        </w:rPr>
      </w:pPr>
    </w:p>
    <w:p w14:paraId="398A1FC8" w14:textId="03FF6E77" w:rsidR="008A6587" w:rsidRPr="00C154E7" w:rsidRDefault="008A6587" w:rsidP="00BD3BF7">
      <w:pPr>
        <w:widowControl/>
        <w:jc w:val="left"/>
        <w:rPr>
          <w:rFonts w:asciiTheme="minorEastAsia" w:hAnsiTheme="minorEastAsia"/>
        </w:rPr>
      </w:pPr>
    </w:p>
    <w:sectPr w:rsidR="008A6587" w:rsidRPr="00C154E7" w:rsidSect="000D2E2F">
      <w:pgSz w:w="16838" w:h="11906" w:orient="landscape"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9601D" w14:textId="77777777" w:rsidR="00890F5D" w:rsidRDefault="00890F5D" w:rsidP="00B86A21">
      <w:r>
        <w:separator/>
      </w:r>
    </w:p>
  </w:endnote>
  <w:endnote w:type="continuationSeparator" w:id="0">
    <w:p w14:paraId="750605FD" w14:textId="77777777" w:rsidR="00890F5D" w:rsidRDefault="00890F5D" w:rsidP="00B8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1843" w14:textId="77777777" w:rsidR="00890F5D" w:rsidRDefault="00890F5D" w:rsidP="00B86A21">
      <w:r>
        <w:separator/>
      </w:r>
    </w:p>
  </w:footnote>
  <w:footnote w:type="continuationSeparator" w:id="0">
    <w:p w14:paraId="7701308D" w14:textId="77777777" w:rsidR="00890F5D" w:rsidRDefault="00890F5D" w:rsidP="00B86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71D77"/>
    <w:multiLevelType w:val="multilevel"/>
    <w:tmpl w:val="3516DAF8"/>
    <w:lvl w:ilvl="0">
      <w:start w:val="1"/>
      <w:numFmt w:val="decimalFullWidth"/>
      <w:lvlText w:val="%1．"/>
      <w:lvlJc w:val="left"/>
      <w:pPr>
        <w:ind w:left="880" w:hanging="880"/>
      </w:pPr>
      <w:rPr>
        <w:rFonts w:hint="default"/>
      </w:rPr>
    </w:lvl>
    <w:lvl w:ilvl="1">
      <w:start w:val="1"/>
      <w:numFmt w:val="decimalFullWidth"/>
      <w:lvlText w:val="%1．%2．"/>
      <w:lvlJc w:val="left"/>
      <w:pPr>
        <w:ind w:left="2640" w:hanging="880"/>
      </w:pPr>
      <w:rPr>
        <w:rFonts w:hint="default"/>
      </w:rPr>
    </w:lvl>
    <w:lvl w:ilvl="2">
      <w:start w:val="1"/>
      <w:numFmt w:val="decimal"/>
      <w:lvlText w:val="%1．%2．%3."/>
      <w:lvlJc w:val="left"/>
      <w:pPr>
        <w:ind w:left="4600" w:hanging="1080"/>
      </w:pPr>
      <w:rPr>
        <w:rFonts w:hint="default"/>
      </w:rPr>
    </w:lvl>
    <w:lvl w:ilvl="3">
      <w:start w:val="1"/>
      <w:numFmt w:val="decimal"/>
      <w:lvlText w:val="%1．%2．%3.%4."/>
      <w:lvlJc w:val="left"/>
      <w:pPr>
        <w:ind w:left="6720" w:hanging="1440"/>
      </w:pPr>
      <w:rPr>
        <w:rFonts w:hint="default"/>
      </w:rPr>
    </w:lvl>
    <w:lvl w:ilvl="4">
      <w:start w:val="1"/>
      <w:numFmt w:val="decimal"/>
      <w:lvlText w:val="%1．%2．%3.%4.%5."/>
      <w:lvlJc w:val="left"/>
      <w:pPr>
        <w:ind w:left="8480" w:hanging="1440"/>
      </w:pPr>
      <w:rPr>
        <w:rFonts w:hint="default"/>
      </w:rPr>
    </w:lvl>
    <w:lvl w:ilvl="5">
      <w:start w:val="1"/>
      <w:numFmt w:val="decimal"/>
      <w:lvlText w:val="%1．%2．%3.%4.%5.%6."/>
      <w:lvlJc w:val="left"/>
      <w:pPr>
        <w:ind w:left="10600" w:hanging="1800"/>
      </w:pPr>
      <w:rPr>
        <w:rFonts w:hint="default"/>
      </w:rPr>
    </w:lvl>
    <w:lvl w:ilvl="6">
      <w:start w:val="1"/>
      <w:numFmt w:val="decimal"/>
      <w:lvlText w:val="%1．%2．%3.%4.%5.%6.%7."/>
      <w:lvlJc w:val="left"/>
      <w:pPr>
        <w:ind w:left="12360" w:hanging="1800"/>
      </w:pPr>
      <w:rPr>
        <w:rFonts w:hint="default"/>
      </w:rPr>
    </w:lvl>
    <w:lvl w:ilvl="7">
      <w:start w:val="1"/>
      <w:numFmt w:val="decimal"/>
      <w:lvlText w:val="%1．%2．%3.%4.%5.%6.%7.%8."/>
      <w:lvlJc w:val="left"/>
      <w:pPr>
        <w:ind w:left="14480" w:hanging="2160"/>
      </w:pPr>
      <w:rPr>
        <w:rFonts w:hint="default"/>
      </w:rPr>
    </w:lvl>
    <w:lvl w:ilvl="8">
      <w:start w:val="1"/>
      <w:numFmt w:val="decimal"/>
      <w:lvlText w:val="%1．%2．%3.%4.%5.%6.%7.%8.%9."/>
      <w:lvlJc w:val="left"/>
      <w:pPr>
        <w:ind w:left="16600" w:hanging="2520"/>
      </w:pPr>
      <w:rPr>
        <w:rFonts w:hint="default"/>
      </w:rPr>
    </w:lvl>
  </w:abstractNum>
  <w:abstractNum w:abstractNumId="1" w15:restartNumberingAfterBreak="0">
    <w:nsid w:val="19297BB5"/>
    <w:multiLevelType w:val="multilevel"/>
    <w:tmpl w:val="1F487294"/>
    <w:lvl w:ilvl="0">
      <w:start w:val="1"/>
      <w:numFmt w:val="decimalFullWidth"/>
      <w:lvlText w:val="%1．"/>
      <w:lvlJc w:val="left"/>
      <w:pPr>
        <w:ind w:left="960" w:hanging="960"/>
      </w:pPr>
      <w:rPr>
        <w:rFonts w:hint="default"/>
      </w:rPr>
    </w:lvl>
    <w:lvl w:ilvl="1">
      <w:start w:val="1"/>
      <w:numFmt w:val="decimalFullWidth"/>
      <w:lvlText w:val="%1．%2．"/>
      <w:lvlJc w:val="left"/>
      <w:pPr>
        <w:ind w:left="2160" w:hanging="960"/>
      </w:pPr>
      <w:rPr>
        <w:rFonts w:hint="default"/>
      </w:rPr>
    </w:lvl>
    <w:lvl w:ilvl="2">
      <w:start w:val="1"/>
      <w:numFmt w:val="decimal"/>
      <w:lvlText w:val="%1．%2．%3."/>
      <w:lvlJc w:val="left"/>
      <w:pPr>
        <w:ind w:left="3360" w:hanging="960"/>
      </w:pPr>
      <w:rPr>
        <w:rFonts w:hint="default"/>
      </w:rPr>
    </w:lvl>
    <w:lvl w:ilvl="3">
      <w:start w:val="1"/>
      <w:numFmt w:val="decimal"/>
      <w:lvlText w:val="%1．%2．%3.%4."/>
      <w:lvlJc w:val="left"/>
      <w:pPr>
        <w:ind w:left="4560" w:hanging="960"/>
      </w:pPr>
      <w:rPr>
        <w:rFonts w:hint="default"/>
      </w:rPr>
    </w:lvl>
    <w:lvl w:ilvl="4">
      <w:start w:val="1"/>
      <w:numFmt w:val="decimal"/>
      <w:lvlText w:val="%1．%2．%3.%4.%5."/>
      <w:lvlJc w:val="left"/>
      <w:pPr>
        <w:ind w:left="5760" w:hanging="960"/>
      </w:pPr>
      <w:rPr>
        <w:rFonts w:hint="default"/>
      </w:rPr>
    </w:lvl>
    <w:lvl w:ilvl="5">
      <w:start w:val="1"/>
      <w:numFmt w:val="decimal"/>
      <w:lvlText w:val="%1．%2．%3.%4.%5.%6."/>
      <w:lvlJc w:val="left"/>
      <w:pPr>
        <w:ind w:left="6960" w:hanging="960"/>
      </w:pPr>
      <w:rPr>
        <w:rFonts w:hint="default"/>
      </w:rPr>
    </w:lvl>
    <w:lvl w:ilvl="6">
      <w:start w:val="1"/>
      <w:numFmt w:val="decimal"/>
      <w:lvlText w:val="%1．%2．%3.%4.%5.%6.%7."/>
      <w:lvlJc w:val="left"/>
      <w:pPr>
        <w:ind w:left="8160" w:hanging="960"/>
      </w:pPr>
      <w:rPr>
        <w:rFonts w:hint="default"/>
      </w:rPr>
    </w:lvl>
    <w:lvl w:ilvl="7">
      <w:start w:val="1"/>
      <w:numFmt w:val="decimal"/>
      <w:lvlText w:val="%1．%2．%3.%4.%5.%6.%7.%8."/>
      <w:lvlJc w:val="left"/>
      <w:pPr>
        <w:ind w:left="9360" w:hanging="960"/>
      </w:pPr>
      <w:rPr>
        <w:rFonts w:hint="default"/>
      </w:rPr>
    </w:lvl>
    <w:lvl w:ilvl="8">
      <w:start w:val="1"/>
      <w:numFmt w:val="decimal"/>
      <w:lvlText w:val="%1．%2．%3.%4.%5.%6.%7.%8.%9."/>
      <w:lvlJc w:val="left"/>
      <w:pPr>
        <w:ind w:left="10560" w:hanging="960"/>
      </w:pPr>
      <w:rPr>
        <w:rFonts w:hint="default"/>
      </w:rPr>
    </w:lvl>
  </w:abstractNum>
  <w:abstractNum w:abstractNumId="2" w15:restartNumberingAfterBreak="0">
    <w:nsid w:val="55420C0C"/>
    <w:multiLevelType w:val="hybridMultilevel"/>
    <w:tmpl w:val="172C5884"/>
    <w:lvl w:ilvl="0" w:tplc="27ECD9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327AEC"/>
    <w:multiLevelType w:val="hybridMultilevel"/>
    <w:tmpl w:val="FFB8DE02"/>
    <w:lvl w:ilvl="0" w:tplc="A636E944">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9519792">
    <w:abstractNumId w:val="3"/>
  </w:num>
  <w:num w:numId="2" w16cid:durableId="1820145234">
    <w:abstractNumId w:val="2"/>
  </w:num>
  <w:num w:numId="3" w16cid:durableId="108938756">
    <w:abstractNumId w:val="0"/>
  </w:num>
  <w:num w:numId="4" w16cid:durableId="11941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EE"/>
    <w:rsid w:val="00003921"/>
    <w:rsid w:val="00007DD6"/>
    <w:rsid w:val="000116B0"/>
    <w:rsid w:val="00015798"/>
    <w:rsid w:val="00023466"/>
    <w:rsid w:val="00031F9A"/>
    <w:rsid w:val="000364F9"/>
    <w:rsid w:val="0004184A"/>
    <w:rsid w:val="000520FB"/>
    <w:rsid w:val="00060057"/>
    <w:rsid w:val="00084D40"/>
    <w:rsid w:val="00086068"/>
    <w:rsid w:val="000A240B"/>
    <w:rsid w:val="000D2E2F"/>
    <w:rsid w:val="00104BA0"/>
    <w:rsid w:val="0011382D"/>
    <w:rsid w:val="00113A05"/>
    <w:rsid w:val="00133C53"/>
    <w:rsid w:val="00135396"/>
    <w:rsid w:val="0014559B"/>
    <w:rsid w:val="00156E35"/>
    <w:rsid w:val="001717A4"/>
    <w:rsid w:val="001860AD"/>
    <w:rsid w:val="00187C4A"/>
    <w:rsid w:val="001968C3"/>
    <w:rsid w:val="001C3656"/>
    <w:rsid w:val="001E3535"/>
    <w:rsid w:val="001E4A90"/>
    <w:rsid w:val="002043A3"/>
    <w:rsid w:val="00220D0C"/>
    <w:rsid w:val="002275F9"/>
    <w:rsid w:val="002462E3"/>
    <w:rsid w:val="00264079"/>
    <w:rsid w:val="00281A9A"/>
    <w:rsid w:val="00286838"/>
    <w:rsid w:val="00290B6A"/>
    <w:rsid w:val="002B5A54"/>
    <w:rsid w:val="002C5190"/>
    <w:rsid w:val="002D1D75"/>
    <w:rsid w:val="00312F68"/>
    <w:rsid w:val="003216CE"/>
    <w:rsid w:val="00326C3A"/>
    <w:rsid w:val="00330B82"/>
    <w:rsid w:val="00332DCB"/>
    <w:rsid w:val="003403BE"/>
    <w:rsid w:val="00354A46"/>
    <w:rsid w:val="00356FF0"/>
    <w:rsid w:val="003671A9"/>
    <w:rsid w:val="00386073"/>
    <w:rsid w:val="003B0897"/>
    <w:rsid w:val="003B093A"/>
    <w:rsid w:val="003B6CB7"/>
    <w:rsid w:val="003C6F82"/>
    <w:rsid w:val="003F1976"/>
    <w:rsid w:val="003F501F"/>
    <w:rsid w:val="00411C9C"/>
    <w:rsid w:val="00416457"/>
    <w:rsid w:val="00417543"/>
    <w:rsid w:val="00457AF6"/>
    <w:rsid w:val="0048007D"/>
    <w:rsid w:val="00490EB8"/>
    <w:rsid w:val="0049295F"/>
    <w:rsid w:val="004A1621"/>
    <w:rsid w:val="004B01B0"/>
    <w:rsid w:val="004B2D7A"/>
    <w:rsid w:val="004B6616"/>
    <w:rsid w:val="004D0564"/>
    <w:rsid w:val="004D3587"/>
    <w:rsid w:val="00505ECD"/>
    <w:rsid w:val="005223DD"/>
    <w:rsid w:val="00537B91"/>
    <w:rsid w:val="00541157"/>
    <w:rsid w:val="00584977"/>
    <w:rsid w:val="0059790E"/>
    <w:rsid w:val="005A6860"/>
    <w:rsid w:val="005C09F3"/>
    <w:rsid w:val="005C41B9"/>
    <w:rsid w:val="005D4E1B"/>
    <w:rsid w:val="005D5F0E"/>
    <w:rsid w:val="0065046A"/>
    <w:rsid w:val="0067051D"/>
    <w:rsid w:val="00677DCA"/>
    <w:rsid w:val="00691312"/>
    <w:rsid w:val="00695D7D"/>
    <w:rsid w:val="00696803"/>
    <w:rsid w:val="006A6013"/>
    <w:rsid w:val="006A64F1"/>
    <w:rsid w:val="006A6ACE"/>
    <w:rsid w:val="006B7B79"/>
    <w:rsid w:val="006C543D"/>
    <w:rsid w:val="006F1C45"/>
    <w:rsid w:val="00704EDC"/>
    <w:rsid w:val="00721C5D"/>
    <w:rsid w:val="007368CE"/>
    <w:rsid w:val="00744757"/>
    <w:rsid w:val="007854D3"/>
    <w:rsid w:val="00794C38"/>
    <w:rsid w:val="007A5B88"/>
    <w:rsid w:val="00805811"/>
    <w:rsid w:val="00805BA8"/>
    <w:rsid w:val="00832DDA"/>
    <w:rsid w:val="00840C21"/>
    <w:rsid w:val="00865231"/>
    <w:rsid w:val="00890F5D"/>
    <w:rsid w:val="00897BE2"/>
    <w:rsid w:val="008A3470"/>
    <w:rsid w:val="008A6587"/>
    <w:rsid w:val="008B3FA8"/>
    <w:rsid w:val="008B7E33"/>
    <w:rsid w:val="008C4CD2"/>
    <w:rsid w:val="008C634E"/>
    <w:rsid w:val="008E013D"/>
    <w:rsid w:val="008E5A3C"/>
    <w:rsid w:val="008F40DC"/>
    <w:rsid w:val="00901DA6"/>
    <w:rsid w:val="00922A56"/>
    <w:rsid w:val="00924EAA"/>
    <w:rsid w:val="00943986"/>
    <w:rsid w:val="00943B27"/>
    <w:rsid w:val="0095276F"/>
    <w:rsid w:val="0096361B"/>
    <w:rsid w:val="00963DC9"/>
    <w:rsid w:val="00972289"/>
    <w:rsid w:val="00997E8B"/>
    <w:rsid w:val="009B0CF7"/>
    <w:rsid w:val="009B65DE"/>
    <w:rsid w:val="009C0CF7"/>
    <w:rsid w:val="009C3571"/>
    <w:rsid w:val="009D0ED5"/>
    <w:rsid w:val="009D29C2"/>
    <w:rsid w:val="009E7E40"/>
    <w:rsid w:val="009F03F7"/>
    <w:rsid w:val="009F054D"/>
    <w:rsid w:val="00A076AE"/>
    <w:rsid w:val="00A20225"/>
    <w:rsid w:val="00A61A97"/>
    <w:rsid w:val="00A71156"/>
    <w:rsid w:val="00A86E38"/>
    <w:rsid w:val="00AB72B5"/>
    <w:rsid w:val="00B25D13"/>
    <w:rsid w:val="00B30EFA"/>
    <w:rsid w:val="00B42177"/>
    <w:rsid w:val="00B80DD8"/>
    <w:rsid w:val="00B86A21"/>
    <w:rsid w:val="00B90AFA"/>
    <w:rsid w:val="00B94D63"/>
    <w:rsid w:val="00BA1209"/>
    <w:rsid w:val="00BC1053"/>
    <w:rsid w:val="00BD3BF7"/>
    <w:rsid w:val="00BD6ECB"/>
    <w:rsid w:val="00BF590B"/>
    <w:rsid w:val="00C154E7"/>
    <w:rsid w:val="00C17246"/>
    <w:rsid w:val="00C44B50"/>
    <w:rsid w:val="00C55880"/>
    <w:rsid w:val="00CA679A"/>
    <w:rsid w:val="00CA6E72"/>
    <w:rsid w:val="00CB173A"/>
    <w:rsid w:val="00CC5D78"/>
    <w:rsid w:val="00D11252"/>
    <w:rsid w:val="00D22A94"/>
    <w:rsid w:val="00D258C1"/>
    <w:rsid w:val="00D37FD4"/>
    <w:rsid w:val="00D84067"/>
    <w:rsid w:val="00DA28ED"/>
    <w:rsid w:val="00DC2CBE"/>
    <w:rsid w:val="00DE2202"/>
    <w:rsid w:val="00E16131"/>
    <w:rsid w:val="00E273F6"/>
    <w:rsid w:val="00E421E0"/>
    <w:rsid w:val="00E4790C"/>
    <w:rsid w:val="00E70FB0"/>
    <w:rsid w:val="00E723E1"/>
    <w:rsid w:val="00E93A64"/>
    <w:rsid w:val="00E95EEB"/>
    <w:rsid w:val="00EC0CB2"/>
    <w:rsid w:val="00ED0AFE"/>
    <w:rsid w:val="00ED33C8"/>
    <w:rsid w:val="00F00DEE"/>
    <w:rsid w:val="00F03B9E"/>
    <w:rsid w:val="00F47F30"/>
    <w:rsid w:val="00F54D92"/>
    <w:rsid w:val="00F721B3"/>
    <w:rsid w:val="00F76A1D"/>
    <w:rsid w:val="00F819F3"/>
    <w:rsid w:val="00F83A2C"/>
    <w:rsid w:val="00F90E68"/>
    <w:rsid w:val="00FA296B"/>
    <w:rsid w:val="00FA7C79"/>
    <w:rsid w:val="00FB6404"/>
    <w:rsid w:val="00FD416B"/>
    <w:rsid w:val="00FF4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7E225E6"/>
  <w15:docId w15:val="{F3E5C04C-4916-4604-B102-EE7F2334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E2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4C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4CD2"/>
    <w:rPr>
      <w:rFonts w:asciiTheme="majorHAnsi" w:eastAsiaTheme="majorEastAsia" w:hAnsiTheme="majorHAnsi" w:cstheme="majorBidi"/>
      <w:sz w:val="18"/>
      <w:szCs w:val="18"/>
    </w:rPr>
  </w:style>
  <w:style w:type="paragraph" w:styleId="a6">
    <w:name w:val="header"/>
    <w:basedOn w:val="a"/>
    <w:link w:val="a7"/>
    <w:uiPriority w:val="99"/>
    <w:unhideWhenUsed/>
    <w:rsid w:val="00B86A21"/>
    <w:pPr>
      <w:tabs>
        <w:tab w:val="center" w:pos="4252"/>
        <w:tab w:val="right" w:pos="8504"/>
      </w:tabs>
      <w:snapToGrid w:val="0"/>
    </w:pPr>
  </w:style>
  <w:style w:type="character" w:customStyle="1" w:styleId="a7">
    <w:name w:val="ヘッダー (文字)"/>
    <w:basedOn w:val="a0"/>
    <w:link w:val="a6"/>
    <w:uiPriority w:val="99"/>
    <w:rsid w:val="00B86A21"/>
  </w:style>
  <w:style w:type="paragraph" w:styleId="a8">
    <w:name w:val="footer"/>
    <w:basedOn w:val="a"/>
    <w:link w:val="a9"/>
    <w:uiPriority w:val="99"/>
    <w:unhideWhenUsed/>
    <w:rsid w:val="00B86A21"/>
    <w:pPr>
      <w:tabs>
        <w:tab w:val="center" w:pos="4252"/>
        <w:tab w:val="right" w:pos="8504"/>
      </w:tabs>
      <w:snapToGrid w:val="0"/>
    </w:pPr>
  </w:style>
  <w:style w:type="character" w:customStyle="1" w:styleId="a9">
    <w:name w:val="フッター (文字)"/>
    <w:basedOn w:val="a0"/>
    <w:link w:val="a8"/>
    <w:uiPriority w:val="99"/>
    <w:rsid w:val="00B86A21"/>
  </w:style>
  <w:style w:type="paragraph" w:styleId="aa">
    <w:name w:val="List Paragraph"/>
    <w:basedOn w:val="a"/>
    <w:uiPriority w:val="34"/>
    <w:qFormat/>
    <w:rsid w:val="004164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01350-6497-4DF6-9F66-51F9C1F3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26</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谷場　優</dc:creator>
  <cp:lastModifiedBy>HW54497</cp:lastModifiedBy>
  <cp:revision>8</cp:revision>
  <cp:lastPrinted>2025-11-21T09:52:00Z</cp:lastPrinted>
  <dcterms:created xsi:type="dcterms:W3CDTF">2025-11-21T09:25:00Z</dcterms:created>
  <dcterms:modified xsi:type="dcterms:W3CDTF">2025-11-21T09:56:00Z</dcterms:modified>
</cp:coreProperties>
</file>