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A648E" w14:textId="7CA34587" w:rsidR="00042B20" w:rsidRPr="00447536" w:rsidRDefault="003310A7" w:rsidP="00042B20">
      <w:pPr>
        <w:jc w:val="center"/>
        <w:rPr>
          <w:rFonts w:ascii="ＭＳ Ｐ明朝" w:eastAsia="ＭＳ Ｐ明朝" w:hAnsi="ＭＳ Ｐ明朝"/>
          <w:sz w:val="22"/>
          <w:highlight w:val="yellow"/>
          <w:lang w:eastAsia="zh-TW"/>
        </w:rPr>
      </w:pPr>
      <w:r w:rsidRPr="003310A7">
        <w:rPr>
          <w:rFonts w:ascii="ＭＳ Ｐ明朝" w:eastAsia="ＭＳ Ｐ明朝" w:hAnsi="ＭＳ Ｐ明朝" w:hint="eastAsia"/>
          <w:sz w:val="22"/>
          <w:lang w:eastAsia="zh-TW"/>
        </w:rPr>
        <w:t>加賀料理技術保存会事務局運営等支援業務</w:t>
      </w:r>
      <w:r w:rsidR="00042B20" w:rsidRPr="00447536">
        <w:rPr>
          <w:rFonts w:ascii="ＭＳ Ｐ明朝" w:eastAsia="ＭＳ Ｐ明朝" w:hAnsi="ＭＳ Ｐ明朝" w:hint="eastAsia"/>
          <w:sz w:val="22"/>
          <w:lang w:eastAsia="zh-TW"/>
        </w:rPr>
        <w:t>仕様書</w:t>
      </w:r>
    </w:p>
    <w:p w14:paraId="4432BE34" w14:textId="77777777" w:rsidR="00AF2D10" w:rsidRPr="00447536" w:rsidRDefault="00AF2D10">
      <w:pPr>
        <w:rPr>
          <w:rFonts w:ascii="ＭＳ Ｐ明朝" w:eastAsia="ＭＳ Ｐ明朝" w:hAnsi="ＭＳ Ｐ明朝"/>
          <w:sz w:val="22"/>
          <w:highlight w:val="yellow"/>
          <w:lang w:eastAsia="zh-TW"/>
        </w:rPr>
      </w:pPr>
    </w:p>
    <w:p w14:paraId="38B4E919" w14:textId="2E7D87C2" w:rsidR="00042B20" w:rsidRPr="00447536" w:rsidRDefault="00042B20">
      <w:pPr>
        <w:rPr>
          <w:rFonts w:ascii="ＭＳ Ｐ明朝" w:eastAsia="ＭＳ Ｐ明朝" w:hAnsi="ＭＳ Ｐ明朝"/>
          <w:sz w:val="22"/>
          <w:lang w:eastAsia="zh-TW"/>
        </w:rPr>
      </w:pPr>
      <w:r w:rsidRPr="00447536">
        <w:rPr>
          <w:rFonts w:ascii="ＭＳ Ｐ明朝" w:eastAsia="ＭＳ Ｐ明朝" w:hAnsi="ＭＳ Ｐ明朝" w:hint="eastAsia"/>
          <w:sz w:val="22"/>
          <w:lang w:eastAsia="zh-TW"/>
        </w:rPr>
        <w:t>１　　業務名称</w:t>
      </w:r>
    </w:p>
    <w:p w14:paraId="26811544" w14:textId="5813F53C" w:rsidR="00042B20" w:rsidRDefault="003310A7" w:rsidP="003310A7">
      <w:pPr>
        <w:ind w:firstLineChars="200" w:firstLine="440"/>
        <w:rPr>
          <w:rFonts w:ascii="ＭＳ Ｐ明朝" w:eastAsia="ＭＳ Ｐ明朝" w:hAnsi="ＭＳ Ｐ明朝"/>
          <w:sz w:val="22"/>
          <w:lang w:eastAsia="zh-TW"/>
        </w:rPr>
      </w:pPr>
      <w:r w:rsidRPr="003310A7">
        <w:rPr>
          <w:rFonts w:ascii="ＭＳ Ｐ明朝" w:eastAsia="ＭＳ Ｐ明朝" w:hAnsi="ＭＳ Ｐ明朝" w:hint="eastAsia"/>
          <w:sz w:val="22"/>
          <w:lang w:eastAsia="zh-TW"/>
        </w:rPr>
        <w:t>加賀料理技術保存会事務局運営等支援業務</w:t>
      </w:r>
    </w:p>
    <w:p w14:paraId="6504AAF8" w14:textId="77777777" w:rsidR="00F42C2E" w:rsidRPr="004D5A43" w:rsidRDefault="00F42C2E">
      <w:pPr>
        <w:rPr>
          <w:rFonts w:ascii="ＭＳ Ｐ明朝" w:eastAsia="ＭＳ Ｐ明朝" w:hAnsi="ＭＳ Ｐ明朝"/>
          <w:sz w:val="22"/>
          <w:highlight w:val="yellow"/>
          <w:lang w:eastAsia="zh-TW"/>
        </w:rPr>
      </w:pPr>
    </w:p>
    <w:p w14:paraId="0EF6BAC5" w14:textId="5D6C4BDC" w:rsidR="00042B20" w:rsidRDefault="00042B20">
      <w:pPr>
        <w:rPr>
          <w:rFonts w:ascii="ＭＳ Ｐ明朝" w:eastAsia="ＭＳ Ｐ明朝" w:hAnsi="ＭＳ Ｐ明朝"/>
          <w:sz w:val="22"/>
        </w:rPr>
      </w:pPr>
      <w:r w:rsidRPr="008C627C">
        <w:rPr>
          <w:rFonts w:ascii="ＭＳ Ｐ明朝" w:eastAsia="ＭＳ Ｐ明朝" w:hAnsi="ＭＳ Ｐ明朝" w:hint="eastAsia"/>
          <w:sz w:val="22"/>
        </w:rPr>
        <w:t>２　　業務目的</w:t>
      </w:r>
    </w:p>
    <w:p w14:paraId="5CEE5D6C" w14:textId="77777777" w:rsidR="0000307B" w:rsidRDefault="000C4A0E" w:rsidP="0000307B">
      <w:pPr>
        <w:ind w:firstLineChars="200" w:firstLine="440"/>
        <w:rPr>
          <w:rFonts w:ascii="ＭＳ Ｐ明朝" w:eastAsia="ＭＳ Ｐ明朝" w:hAnsi="ＭＳ Ｐ明朝"/>
          <w:sz w:val="22"/>
        </w:rPr>
      </w:pPr>
      <w:r w:rsidRPr="000C4A0E">
        <w:rPr>
          <w:rFonts w:ascii="ＭＳ Ｐ明朝" w:eastAsia="ＭＳ Ｐ明朝" w:hAnsi="ＭＳ Ｐ明朝" w:hint="eastAsia"/>
          <w:sz w:val="22"/>
        </w:rPr>
        <w:t>県では、令和５年４月、文化庁</w:t>
      </w:r>
      <w:r w:rsidR="0000307B">
        <w:rPr>
          <w:rFonts w:ascii="ＭＳ Ｐ明朝" w:eastAsia="ＭＳ Ｐ明朝" w:hAnsi="ＭＳ Ｐ明朝" w:hint="eastAsia"/>
          <w:sz w:val="22"/>
        </w:rPr>
        <w:t>の動き</w:t>
      </w:r>
      <w:r w:rsidRPr="000C4A0E">
        <w:rPr>
          <w:rFonts w:ascii="ＭＳ Ｐ明朝" w:eastAsia="ＭＳ Ｐ明朝" w:hAnsi="ＭＳ Ｐ明朝" w:hint="eastAsia"/>
          <w:sz w:val="22"/>
        </w:rPr>
        <w:t>に呼応し、部局横断で「石川県食文化推進本部」を立ち上げ、</w:t>
      </w:r>
    </w:p>
    <w:p w14:paraId="53BC3165" w14:textId="3B4EE685" w:rsidR="000C4A0E" w:rsidRPr="000C4A0E" w:rsidRDefault="000C4A0E" w:rsidP="0000307B">
      <w:pPr>
        <w:ind w:firstLineChars="100" w:firstLine="220"/>
        <w:rPr>
          <w:rFonts w:ascii="ＭＳ Ｐ明朝" w:eastAsia="ＭＳ Ｐ明朝" w:hAnsi="ＭＳ Ｐ明朝"/>
          <w:sz w:val="22"/>
        </w:rPr>
      </w:pPr>
      <w:r w:rsidRPr="000C4A0E">
        <w:rPr>
          <w:rFonts w:ascii="ＭＳ Ｐ明朝" w:eastAsia="ＭＳ Ｐ明朝" w:hAnsi="ＭＳ Ｐ明朝" w:hint="eastAsia"/>
          <w:sz w:val="22"/>
        </w:rPr>
        <w:t>食文化の魅力発信などに取り組んできた。</w:t>
      </w:r>
    </w:p>
    <w:p w14:paraId="6122B9E2" w14:textId="64391931" w:rsidR="000C4A0E" w:rsidRPr="000C4A0E" w:rsidRDefault="000C4A0E" w:rsidP="000C4A0E">
      <w:pPr>
        <w:ind w:leftChars="100" w:left="210" w:firstLineChars="100" w:firstLine="220"/>
        <w:rPr>
          <w:rFonts w:ascii="ＭＳ Ｐ明朝" w:eastAsia="ＭＳ Ｐ明朝" w:hAnsi="ＭＳ Ｐ明朝"/>
          <w:sz w:val="22"/>
        </w:rPr>
      </w:pPr>
      <w:r w:rsidRPr="000C4A0E">
        <w:rPr>
          <w:rFonts w:ascii="ＭＳ Ｐ明朝" w:eastAsia="ＭＳ Ｐ明朝" w:hAnsi="ＭＳ Ｐ明朝" w:hint="eastAsia"/>
          <w:sz w:val="22"/>
        </w:rPr>
        <w:t>加賀料理については、国無形文化財への登録に向け、まず、加賀料理の文化財的価値を明確にするため、令和５年から、文献調査や現地調査、アンケート調査を実施し、先般、調査結果をとりまとめ、文化庁へ提出した。</w:t>
      </w:r>
    </w:p>
    <w:p w14:paraId="54BF3E0F" w14:textId="77777777" w:rsidR="000C4A0E" w:rsidRDefault="000C4A0E" w:rsidP="000C4A0E">
      <w:pPr>
        <w:ind w:firstLineChars="200" w:firstLine="440"/>
        <w:rPr>
          <w:rFonts w:ascii="ＭＳ Ｐ明朝" w:eastAsia="ＭＳ Ｐ明朝" w:hAnsi="ＭＳ Ｐ明朝"/>
          <w:sz w:val="22"/>
        </w:rPr>
      </w:pPr>
      <w:r w:rsidRPr="000C4A0E">
        <w:rPr>
          <w:rFonts w:ascii="ＭＳ Ｐ明朝" w:eastAsia="ＭＳ Ｐ明朝" w:hAnsi="ＭＳ Ｐ明朝" w:hint="eastAsia"/>
          <w:sz w:val="22"/>
        </w:rPr>
        <w:t>また、国無形文化財への登録には、無形文化財の保持団体の設立が必要であることから、登録に必</w:t>
      </w:r>
    </w:p>
    <w:p w14:paraId="0C420BBD" w14:textId="26A2F5DF" w:rsidR="000C4A0E" w:rsidRPr="000C4A0E" w:rsidRDefault="000C4A0E" w:rsidP="000C4A0E">
      <w:pPr>
        <w:ind w:firstLineChars="100" w:firstLine="220"/>
        <w:rPr>
          <w:rFonts w:ascii="ＭＳ Ｐ明朝" w:eastAsia="ＭＳ Ｐ明朝" w:hAnsi="ＭＳ Ｐ明朝"/>
          <w:sz w:val="22"/>
        </w:rPr>
      </w:pPr>
      <w:r w:rsidRPr="000C4A0E">
        <w:rPr>
          <w:rFonts w:ascii="ＭＳ Ｐ明朝" w:eastAsia="ＭＳ Ｐ明朝" w:hAnsi="ＭＳ Ｐ明朝" w:hint="eastAsia"/>
          <w:sz w:val="22"/>
        </w:rPr>
        <w:t>要な保持団体として、先月</w:t>
      </w:r>
      <w:r w:rsidRPr="000C4A0E">
        <w:rPr>
          <w:rFonts w:ascii="ＭＳ Ｐ明朝" w:eastAsia="ＭＳ Ｐ明朝" w:hAnsi="ＭＳ Ｐ明朝"/>
          <w:sz w:val="22"/>
        </w:rPr>
        <w:t>31日（木）、加賀料理技術保存会が設立された。</w:t>
      </w:r>
    </w:p>
    <w:p w14:paraId="1F6911DB" w14:textId="77777777" w:rsidR="003038D1" w:rsidRDefault="003038D1" w:rsidP="003038D1">
      <w:pPr>
        <w:ind w:firstLineChars="200" w:firstLine="440"/>
        <w:rPr>
          <w:rFonts w:ascii="ＭＳ Ｐ明朝" w:eastAsia="ＭＳ Ｐ明朝" w:hAnsi="ＭＳ Ｐ明朝"/>
          <w:sz w:val="22"/>
        </w:rPr>
      </w:pPr>
      <w:r w:rsidRPr="003038D1">
        <w:rPr>
          <w:rFonts w:ascii="ＭＳ Ｐ明朝" w:eastAsia="ＭＳ Ｐ明朝" w:hAnsi="ＭＳ Ｐ明朝" w:hint="eastAsia"/>
          <w:sz w:val="22"/>
        </w:rPr>
        <w:t>今後、同保存会の「事務局の運営」と保存・活用に向けた「次代を担う料理人の確保・育成、加賀料理</w:t>
      </w:r>
    </w:p>
    <w:p w14:paraId="2935345A" w14:textId="77777777" w:rsidR="003038D1" w:rsidRDefault="003038D1" w:rsidP="003038D1">
      <w:pPr>
        <w:ind w:firstLineChars="100" w:firstLine="220"/>
        <w:rPr>
          <w:rFonts w:ascii="ＭＳ Ｐ明朝" w:eastAsia="ＭＳ Ｐ明朝" w:hAnsi="ＭＳ Ｐ明朝"/>
          <w:sz w:val="22"/>
        </w:rPr>
      </w:pPr>
      <w:r w:rsidRPr="003038D1">
        <w:rPr>
          <w:rFonts w:ascii="ＭＳ Ｐ明朝" w:eastAsia="ＭＳ Ｐ明朝" w:hAnsi="ＭＳ Ｐ明朝" w:hint="eastAsia"/>
          <w:sz w:val="22"/>
        </w:rPr>
        <w:t>の魅力発信などの団体の活動」に係る支援業務を委託するにあたり、事業者選定のため、公募型プロポ</w:t>
      </w:r>
    </w:p>
    <w:p w14:paraId="19BB83DA" w14:textId="1CDEC4EB" w:rsidR="00EA6B90" w:rsidRPr="000C4A0E" w:rsidRDefault="003038D1" w:rsidP="003038D1">
      <w:pPr>
        <w:ind w:firstLineChars="100" w:firstLine="220"/>
        <w:rPr>
          <w:rFonts w:ascii="ＭＳ Ｐ明朝" w:eastAsia="ＭＳ Ｐ明朝" w:hAnsi="ＭＳ Ｐ明朝"/>
          <w:sz w:val="22"/>
        </w:rPr>
      </w:pPr>
      <w:r w:rsidRPr="003038D1">
        <w:rPr>
          <w:rFonts w:ascii="ＭＳ Ｐ明朝" w:eastAsia="ＭＳ Ｐ明朝" w:hAnsi="ＭＳ Ｐ明朝" w:hint="eastAsia"/>
          <w:sz w:val="22"/>
        </w:rPr>
        <w:t>ーザルを行う。</w:t>
      </w:r>
    </w:p>
    <w:p w14:paraId="0576FFC5" w14:textId="77777777" w:rsidR="00F42C2E" w:rsidRPr="000C4A0E" w:rsidRDefault="00F42C2E" w:rsidP="0017587D">
      <w:pPr>
        <w:rPr>
          <w:rFonts w:ascii="ＭＳ Ｐ明朝" w:eastAsia="ＭＳ Ｐ明朝" w:hAnsi="ＭＳ Ｐ明朝"/>
          <w:sz w:val="22"/>
          <w:highlight w:val="yellow"/>
        </w:rPr>
      </w:pPr>
    </w:p>
    <w:p w14:paraId="2BAD1015" w14:textId="5FA8A19F" w:rsidR="004E6937" w:rsidRPr="00447536" w:rsidRDefault="004E6937" w:rsidP="00DD1132">
      <w:pPr>
        <w:ind w:left="220" w:hangingChars="100" w:hanging="220"/>
        <w:rPr>
          <w:rFonts w:ascii="ＭＳ Ｐ明朝" w:eastAsia="ＭＳ Ｐ明朝" w:hAnsi="ＭＳ Ｐ明朝"/>
          <w:sz w:val="22"/>
        </w:rPr>
      </w:pPr>
      <w:r w:rsidRPr="00447536">
        <w:rPr>
          <w:rFonts w:ascii="ＭＳ Ｐ明朝" w:eastAsia="ＭＳ Ｐ明朝" w:hAnsi="ＭＳ Ｐ明朝" w:hint="eastAsia"/>
          <w:sz w:val="22"/>
        </w:rPr>
        <w:t>３　　業務期間</w:t>
      </w:r>
    </w:p>
    <w:p w14:paraId="634D4B6B" w14:textId="35E2E58A" w:rsidR="004E6937" w:rsidRPr="004D5A43" w:rsidRDefault="004E6937" w:rsidP="007579BF">
      <w:pPr>
        <w:ind w:leftChars="100" w:left="210" w:firstLineChars="100" w:firstLine="220"/>
        <w:rPr>
          <w:rFonts w:ascii="ＭＳ Ｐ明朝" w:eastAsia="ＭＳ Ｐ明朝" w:hAnsi="ＭＳ Ｐ明朝"/>
          <w:sz w:val="22"/>
        </w:rPr>
      </w:pPr>
      <w:r w:rsidRPr="004D5A43">
        <w:rPr>
          <w:rFonts w:ascii="ＭＳ Ｐ明朝" w:eastAsia="ＭＳ Ｐ明朝" w:hAnsi="ＭＳ Ｐ明朝" w:hint="eastAsia"/>
          <w:sz w:val="22"/>
        </w:rPr>
        <w:t>契約締結日から令和</w:t>
      </w:r>
      <w:r w:rsidR="00E211CC" w:rsidRPr="004D5A43">
        <w:rPr>
          <w:rFonts w:ascii="ＭＳ Ｐ明朝" w:eastAsia="ＭＳ Ｐ明朝" w:hAnsi="ＭＳ Ｐ明朝" w:hint="eastAsia"/>
          <w:sz w:val="22"/>
        </w:rPr>
        <w:t>８</w:t>
      </w:r>
      <w:r w:rsidRPr="004D5A43">
        <w:rPr>
          <w:rFonts w:ascii="ＭＳ Ｐ明朝" w:eastAsia="ＭＳ Ｐ明朝" w:hAnsi="ＭＳ Ｐ明朝" w:hint="eastAsia"/>
          <w:sz w:val="22"/>
        </w:rPr>
        <w:t>年</w:t>
      </w:r>
      <w:r w:rsidR="00BA1323" w:rsidRPr="004D5A43">
        <w:rPr>
          <w:rFonts w:ascii="ＭＳ Ｐ明朝" w:eastAsia="ＭＳ Ｐ明朝" w:hAnsi="ＭＳ Ｐ明朝" w:hint="eastAsia"/>
          <w:sz w:val="22"/>
        </w:rPr>
        <w:t>３</w:t>
      </w:r>
      <w:r w:rsidRPr="004D5A43">
        <w:rPr>
          <w:rFonts w:ascii="ＭＳ Ｐ明朝" w:eastAsia="ＭＳ Ｐ明朝" w:hAnsi="ＭＳ Ｐ明朝" w:hint="eastAsia"/>
          <w:sz w:val="22"/>
        </w:rPr>
        <w:t>月</w:t>
      </w:r>
      <w:r w:rsidR="00BA1323" w:rsidRPr="004D5A43">
        <w:rPr>
          <w:rFonts w:ascii="ＭＳ Ｐ明朝" w:eastAsia="ＭＳ Ｐ明朝" w:hAnsi="ＭＳ Ｐ明朝" w:hint="eastAsia"/>
          <w:sz w:val="22"/>
        </w:rPr>
        <w:t>３１</w:t>
      </w:r>
      <w:r w:rsidRPr="004D5A43">
        <w:rPr>
          <w:rFonts w:ascii="ＭＳ Ｐ明朝" w:eastAsia="ＭＳ Ｐ明朝" w:hAnsi="ＭＳ Ｐ明朝" w:hint="eastAsia"/>
          <w:sz w:val="22"/>
        </w:rPr>
        <w:t>日まで</w:t>
      </w:r>
    </w:p>
    <w:p w14:paraId="0B73CAE8" w14:textId="77777777" w:rsidR="00346D1D" w:rsidRPr="008C627C" w:rsidRDefault="00346D1D" w:rsidP="007579BF">
      <w:pPr>
        <w:rPr>
          <w:rFonts w:ascii="ＭＳ Ｐ明朝" w:eastAsia="ＭＳ Ｐ明朝" w:hAnsi="ＭＳ Ｐ明朝"/>
          <w:sz w:val="22"/>
          <w:highlight w:val="yellow"/>
        </w:rPr>
      </w:pPr>
    </w:p>
    <w:p w14:paraId="4C1DCDFD" w14:textId="2E7443DE" w:rsidR="005F5FDC" w:rsidRDefault="004E6937" w:rsidP="005F5FDC">
      <w:pPr>
        <w:ind w:left="220" w:hangingChars="100" w:hanging="220"/>
        <w:rPr>
          <w:rFonts w:ascii="ＭＳ Ｐ明朝" w:eastAsia="ＭＳ Ｐ明朝" w:hAnsi="ＭＳ Ｐ明朝"/>
          <w:sz w:val="22"/>
        </w:rPr>
      </w:pPr>
      <w:r w:rsidRPr="00F41C73">
        <w:rPr>
          <w:rFonts w:ascii="ＭＳ Ｐ明朝" w:eastAsia="ＭＳ Ｐ明朝" w:hAnsi="ＭＳ Ｐ明朝" w:hint="eastAsia"/>
          <w:sz w:val="22"/>
          <w:lang w:eastAsia="zh-TW"/>
        </w:rPr>
        <w:t>４　　業務</w:t>
      </w:r>
      <w:r w:rsidR="00BA028A" w:rsidRPr="00F41C73">
        <w:rPr>
          <w:rFonts w:ascii="ＭＳ Ｐ明朝" w:eastAsia="ＭＳ Ｐ明朝" w:hAnsi="ＭＳ Ｐ明朝" w:hint="eastAsia"/>
          <w:sz w:val="22"/>
          <w:lang w:eastAsia="zh-TW"/>
        </w:rPr>
        <w:t>委託</w:t>
      </w:r>
      <w:r w:rsidRPr="00F41C73">
        <w:rPr>
          <w:rFonts w:ascii="ＭＳ Ｐ明朝" w:eastAsia="ＭＳ Ｐ明朝" w:hAnsi="ＭＳ Ｐ明朝" w:hint="eastAsia"/>
          <w:sz w:val="22"/>
          <w:lang w:eastAsia="zh-TW"/>
        </w:rPr>
        <w:t>内容</w:t>
      </w:r>
    </w:p>
    <w:p w14:paraId="21FD0179" w14:textId="602953C5" w:rsidR="003310A7" w:rsidRDefault="003310A7" w:rsidP="003310A7">
      <w:pPr>
        <w:pStyle w:val="af"/>
        <w:numPr>
          <w:ilvl w:val="0"/>
          <w:numId w:val="10"/>
        </w:numPr>
        <w:ind w:leftChars="0"/>
        <w:rPr>
          <w:rFonts w:ascii="ＭＳ Ｐ明朝" w:eastAsia="ＭＳ Ｐ明朝" w:hAnsi="ＭＳ Ｐ明朝"/>
          <w:sz w:val="22"/>
        </w:rPr>
      </w:pPr>
      <w:r w:rsidRPr="003310A7">
        <w:rPr>
          <w:rFonts w:ascii="ＭＳ Ｐ明朝" w:eastAsia="ＭＳ Ｐ明朝" w:hAnsi="ＭＳ Ｐ明朝" w:hint="eastAsia"/>
          <w:sz w:val="22"/>
        </w:rPr>
        <w:t>次代を担う若手料理人の確保・育成事業</w:t>
      </w:r>
      <w:r w:rsidR="000C4A0E">
        <w:rPr>
          <w:rFonts w:ascii="ＭＳ Ｐ明朝" w:eastAsia="ＭＳ Ｐ明朝" w:hAnsi="ＭＳ Ｐ明朝" w:hint="eastAsia"/>
          <w:sz w:val="22"/>
        </w:rPr>
        <w:t xml:space="preserve">　</w:t>
      </w:r>
    </w:p>
    <w:p w14:paraId="3868448A" w14:textId="57ADDFAD" w:rsidR="003C78C1" w:rsidRDefault="003C78C1" w:rsidP="003C78C1">
      <w:pPr>
        <w:pStyle w:val="af"/>
        <w:numPr>
          <w:ilvl w:val="1"/>
          <w:numId w:val="10"/>
        </w:numPr>
        <w:ind w:leftChars="0"/>
        <w:rPr>
          <w:rFonts w:ascii="ＭＳ Ｐ明朝" w:eastAsia="ＭＳ Ｐ明朝" w:hAnsi="ＭＳ Ｐ明朝"/>
          <w:sz w:val="22"/>
        </w:rPr>
      </w:pPr>
      <w:bookmarkStart w:id="0" w:name="_Hlk205175255"/>
      <w:r w:rsidRPr="003C78C1">
        <w:rPr>
          <w:rFonts w:ascii="ＭＳ Ｐ明朝" w:eastAsia="ＭＳ Ｐ明朝" w:hAnsi="ＭＳ Ｐ明朝" w:hint="eastAsia"/>
          <w:sz w:val="22"/>
        </w:rPr>
        <w:t>若手料理人を対象とした研修会</w:t>
      </w:r>
      <w:bookmarkEnd w:id="0"/>
    </w:p>
    <w:p w14:paraId="0F9B3D86" w14:textId="77777777" w:rsidR="003A02C1" w:rsidRDefault="0018045F" w:rsidP="003A02C1">
      <w:pPr>
        <w:ind w:firstLineChars="400" w:firstLine="880"/>
        <w:rPr>
          <w:rFonts w:ascii="ＭＳ Ｐ明朝" w:eastAsia="ＭＳ Ｐ明朝" w:hAnsi="ＭＳ Ｐ明朝"/>
          <w:sz w:val="22"/>
        </w:rPr>
      </w:pPr>
      <w:r>
        <w:rPr>
          <w:rFonts w:ascii="ＭＳ Ｐ明朝" w:eastAsia="ＭＳ Ｐ明朝" w:hAnsi="ＭＳ Ｐ明朝" w:hint="eastAsia"/>
          <w:sz w:val="22"/>
        </w:rPr>
        <w:t>ア</w:t>
      </w:r>
      <w:r w:rsidRPr="0018045F">
        <w:rPr>
          <w:rFonts w:ascii="ＭＳ Ｐ明朝" w:eastAsia="ＭＳ Ｐ明朝" w:hAnsi="ＭＳ Ｐ明朝" w:hint="eastAsia"/>
          <w:sz w:val="22"/>
        </w:rPr>
        <w:t xml:space="preserve">　実施方法</w:t>
      </w:r>
    </w:p>
    <w:p w14:paraId="015637E2" w14:textId="77777777" w:rsidR="00287DEA" w:rsidRPr="00AF0A84" w:rsidRDefault="000C4A0E" w:rsidP="00287DEA">
      <w:pPr>
        <w:ind w:firstLineChars="550" w:firstLine="1210"/>
        <w:rPr>
          <w:rFonts w:ascii="ＭＳ Ｐ明朝" w:eastAsia="ＭＳ Ｐ明朝" w:hAnsi="ＭＳ Ｐ明朝"/>
          <w:sz w:val="22"/>
        </w:rPr>
      </w:pPr>
      <w:r w:rsidRPr="00AF0A84">
        <w:rPr>
          <w:rFonts w:ascii="ＭＳ Ｐ明朝" w:eastAsia="ＭＳ Ｐ明朝" w:hAnsi="ＭＳ Ｐ明朝" w:hint="eastAsia"/>
          <w:sz w:val="22"/>
        </w:rPr>
        <w:t>「加賀料理実態調査報告書</w:t>
      </w:r>
      <w:r w:rsidR="00287DEA" w:rsidRPr="00AF0A84">
        <w:rPr>
          <w:rFonts w:ascii="ＭＳ Ｐ明朝" w:eastAsia="ＭＳ Ｐ明朝" w:hAnsi="ＭＳ Ｐ明朝" w:hint="eastAsia"/>
          <w:sz w:val="22"/>
        </w:rPr>
        <w:t>（抜粋）</w:t>
      </w:r>
      <w:r w:rsidRPr="00AF0A84">
        <w:rPr>
          <w:rFonts w:ascii="ＭＳ Ｐ明朝" w:eastAsia="ＭＳ Ｐ明朝" w:hAnsi="ＭＳ Ｐ明朝" w:hint="eastAsia"/>
          <w:sz w:val="22"/>
        </w:rPr>
        <w:t>」や「加賀料理技術保存会　設立総会資料」に基づき、</w:t>
      </w:r>
      <w:r w:rsidR="006D6918" w:rsidRPr="00AF0A84">
        <w:rPr>
          <w:rFonts w:ascii="ＭＳ Ｐ明朝" w:eastAsia="ＭＳ Ｐ明朝" w:hAnsi="ＭＳ Ｐ明朝" w:hint="eastAsia"/>
          <w:sz w:val="22"/>
        </w:rPr>
        <w:t>加</w:t>
      </w:r>
    </w:p>
    <w:p w14:paraId="622E46F8" w14:textId="77777777" w:rsidR="00287DEA" w:rsidRPr="00AF0A84" w:rsidRDefault="006D6918" w:rsidP="00287DEA">
      <w:pPr>
        <w:ind w:firstLineChars="550" w:firstLine="1210"/>
        <w:rPr>
          <w:rFonts w:ascii="ＭＳ Ｐ明朝" w:eastAsia="ＭＳ Ｐ明朝" w:hAnsi="ＭＳ Ｐ明朝"/>
          <w:sz w:val="22"/>
        </w:rPr>
      </w:pPr>
      <w:r w:rsidRPr="00AF0A84">
        <w:rPr>
          <w:rFonts w:ascii="ＭＳ Ｐ明朝" w:eastAsia="ＭＳ Ｐ明朝" w:hAnsi="ＭＳ Ｐ明朝" w:hint="eastAsia"/>
          <w:sz w:val="22"/>
        </w:rPr>
        <w:t>賀料理の歴史的背景および</w:t>
      </w:r>
      <w:r w:rsidR="00243398" w:rsidRPr="00AF0A84">
        <w:rPr>
          <w:rFonts w:ascii="ＭＳ Ｐ明朝" w:eastAsia="ＭＳ Ｐ明朝" w:hAnsi="ＭＳ Ｐ明朝" w:hint="eastAsia"/>
          <w:sz w:val="22"/>
        </w:rPr>
        <w:t>文化財的価値</w:t>
      </w:r>
      <w:r w:rsidRPr="00AF0A84">
        <w:rPr>
          <w:rFonts w:ascii="ＭＳ Ｐ明朝" w:eastAsia="ＭＳ Ｐ明朝" w:hAnsi="ＭＳ Ｐ明朝" w:hint="eastAsia"/>
          <w:sz w:val="22"/>
        </w:rPr>
        <w:t>等を、受講者に分かりやすく伝える内容とし、教育</w:t>
      </w:r>
    </w:p>
    <w:p w14:paraId="703C67E0" w14:textId="22E2644B" w:rsidR="00AF2D10" w:rsidRPr="00AF0A84" w:rsidRDefault="006D6918" w:rsidP="00287DEA">
      <w:pPr>
        <w:ind w:firstLineChars="550" w:firstLine="1210"/>
        <w:rPr>
          <w:rFonts w:ascii="ＭＳ Ｐ明朝" w:eastAsia="ＭＳ Ｐ明朝" w:hAnsi="ＭＳ Ｐ明朝"/>
          <w:sz w:val="22"/>
        </w:rPr>
      </w:pPr>
      <w:r w:rsidRPr="00AF0A84">
        <w:rPr>
          <w:rFonts w:ascii="ＭＳ Ｐ明朝" w:eastAsia="ＭＳ Ｐ明朝" w:hAnsi="ＭＳ Ｐ明朝" w:hint="eastAsia"/>
          <w:sz w:val="22"/>
        </w:rPr>
        <w:t>的効果の高い研修プログラムとすること。</w:t>
      </w:r>
      <w:r w:rsidRPr="00AF0A84">
        <w:rPr>
          <w:rFonts w:ascii="ＭＳ Ｐ明朝" w:eastAsia="ＭＳ Ｐ明朝" w:hAnsi="ＭＳ Ｐ明朝"/>
          <w:sz w:val="22"/>
        </w:rPr>
        <w:t xml:space="preserve">　</w:t>
      </w:r>
      <w:r w:rsidR="0018045F" w:rsidRPr="00AF0A84">
        <w:rPr>
          <w:rFonts w:ascii="ＭＳ Ｐ明朝" w:eastAsia="ＭＳ Ｐ明朝" w:hAnsi="ＭＳ Ｐ明朝"/>
          <w:sz w:val="22"/>
        </w:rPr>
        <w:t xml:space="preserve">　</w:t>
      </w:r>
    </w:p>
    <w:p w14:paraId="64637D67" w14:textId="2195535C" w:rsidR="003A02C1" w:rsidRPr="00AF0A84" w:rsidRDefault="0018045F" w:rsidP="003A02C1">
      <w:pPr>
        <w:ind w:firstLine="840"/>
        <w:rPr>
          <w:rFonts w:ascii="ＭＳ Ｐ明朝" w:eastAsia="ＭＳ Ｐ明朝" w:hAnsi="ＭＳ Ｐ明朝"/>
          <w:sz w:val="22"/>
        </w:rPr>
      </w:pPr>
      <w:r w:rsidRPr="00AF0A84">
        <w:rPr>
          <w:rFonts w:ascii="ＭＳ Ｐ明朝" w:eastAsia="ＭＳ Ｐ明朝" w:hAnsi="ＭＳ Ｐ明朝" w:hint="eastAsia"/>
          <w:sz w:val="22"/>
        </w:rPr>
        <w:t>イ　対象者</w:t>
      </w:r>
    </w:p>
    <w:p w14:paraId="4F1FF682" w14:textId="77777777" w:rsidR="00AF2D10" w:rsidRPr="00AF0A84" w:rsidRDefault="00AF2D10" w:rsidP="00AF2D10">
      <w:pPr>
        <w:ind w:left="110" w:firstLineChars="500" w:firstLine="1100"/>
        <w:rPr>
          <w:rFonts w:ascii="ＭＳ Ｐ明朝" w:eastAsia="ＭＳ Ｐ明朝" w:hAnsi="ＭＳ Ｐ明朝"/>
          <w:sz w:val="22"/>
        </w:rPr>
      </w:pPr>
      <w:r w:rsidRPr="00AF0A84">
        <w:rPr>
          <w:rFonts w:ascii="ＭＳ Ｐ明朝" w:eastAsia="ＭＳ Ｐ明朝" w:hAnsi="ＭＳ Ｐ明朝" w:hint="eastAsia"/>
          <w:sz w:val="22"/>
        </w:rPr>
        <w:t>加賀料理技術保存会の会員が従事する店舗において、加賀料理の業務に携わって</w:t>
      </w:r>
      <w:r w:rsidRPr="00AF0A84">
        <w:rPr>
          <w:rFonts w:ascii="ＭＳ Ｐ明朝" w:eastAsia="ＭＳ Ｐ明朝" w:hAnsi="ＭＳ Ｐ明朝"/>
          <w:sz w:val="22"/>
        </w:rPr>
        <w:t>10年未</w:t>
      </w:r>
    </w:p>
    <w:p w14:paraId="32246CFE" w14:textId="339E32FD" w:rsidR="0018045F" w:rsidRPr="00AF0A84" w:rsidRDefault="00AF2D10" w:rsidP="00AF2D10">
      <w:pPr>
        <w:ind w:left="110" w:firstLineChars="500" w:firstLine="1100"/>
        <w:rPr>
          <w:rFonts w:ascii="ＭＳ Ｐ明朝" w:eastAsia="ＭＳ Ｐ明朝" w:hAnsi="ＭＳ Ｐ明朝"/>
          <w:sz w:val="22"/>
        </w:rPr>
      </w:pPr>
      <w:r w:rsidRPr="00AF0A84">
        <w:rPr>
          <w:rFonts w:ascii="ＭＳ Ｐ明朝" w:eastAsia="ＭＳ Ｐ明朝" w:hAnsi="ＭＳ Ｐ明朝"/>
          <w:sz w:val="22"/>
        </w:rPr>
        <w:t>満の主人、料理人、女将</w:t>
      </w:r>
      <w:r w:rsidR="00346D1D" w:rsidRPr="00AF0A84">
        <w:rPr>
          <w:rFonts w:ascii="ＭＳ Ｐ明朝" w:eastAsia="ＭＳ Ｐ明朝" w:hAnsi="ＭＳ Ｐ明朝" w:hint="eastAsia"/>
          <w:sz w:val="22"/>
        </w:rPr>
        <w:t>や</w:t>
      </w:r>
      <w:r w:rsidRPr="00AF0A84">
        <w:rPr>
          <w:rFonts w:ascii="ＭＳ Ｐ明朝" w:eastAsia="ＭＳ Ｐ明朝" w:hAnsi="ＭＳ Ｐ明朝"/>
          <w:sz w:val="22"/>
        </w:rPr>
        <w:t>仲居等。</w:t>
      </w:r>
    </w:p>
    <w:p w14:paraId="62F4AEB3" w14:textId="77777777" w:rsidR="000F729E" w:rsidRPr="00AF0A84" w:rsidRDefault="003A02C1" w:rsidP="000F729E">
      <w:pPr>
        <w:ind w:firstLine="840"/>
        <w:rPr>
          <w:rFonts w:ascii="ＭＳ Ｐ明朝" w:eastAsia="ＭＳ Ｐ明朝" w:hAnsi="ＭＳ Ｐ明朝"/>
          <w:sz w:val="22"/>
        </w:rPr>
      </w:pPr>
      <w:r w:rsidRPr="00AF0A84">
        <w:rPr>
          <w:rFonts w:ascii="ＭＳ Ｐ明朝" w:eastAsia="ＭＳ Ｐ明朝" w:hAnsi="ＭＳ Ｐ明朝" w:hint="eastAsia"/>
          <w:sz w:val="22"/>
        </w:rPr>
        <w:t>ウ　留意事項</w:t>
      </w:r>
    </w:p>
    <w:p w14:paraId="4C944EA9" w14:textId="77777777" w:rsidR="000F729E" w:rsidRPr="00AF0A84" w:rsidRDefault="000F729E" w:rsidP="00AF2D10">
      <w:pPr>
        <w:ind w:firstLineChars="531" w:firstLine="1168"/>
        <w:rPr>
          <w:rFonts w:ascii="ＭＳ Ｐ明朝" w:eastAsia="ＭＳ Ｐ明朝" w:hAnsi="ＭＳ Ｐ明朝"/>
          <w:sz w:val="22"/>
        </w:rPr>
      </w:pPr>
      <w:r w:rsidRPr="00AF0A84">
        <w:rPr>
          <w:rFonts w:ascii="ＭＳ Ｐ明朝" w:eastAsia="ＭＳ Ｐ明朝" w:hAnsi="ＭＳ Ｐ明朝" w:hint="eastAsia"/>
          <w:sz w:val="22"/>
        </w:rPr>
        <w:t>・</w:t>
      </w:r>
      <w:r w:rsidR="0018045F" w:rsidRPr="00AF0A84">
        <w:rPr>
          <w:rFonts w:ascii="ＭＳ Ｐ明朝" w:eastAsia="ＭＳ Ｐ明朝" w:hAnsi="ＭＳ Ｐ明朝" w:hint="eastAsia"/>
          <w:sz w:val="22"/>
        </w:rPr>
        <w:t>研修の企画、講師の選定、研修当日の進行・管理・運営、参加者との連絡調整、実施にあた</w:t>
      </w:r>
    </w:p>
    <w:p w14:paraId="603152E0" w14:textId="77777777" w:rsidR="000F729E" w:rsidRPr="00AF0A84" w:rsidRDefault="0018045F" w:rsidP="00AF2D10">
      <w:pPr>
        <w:ind w:firstLineChars="581" w:firstLine="1278"/>
        <w:rPr>
          <w:rFonts w:ascii="ＭＳ Ｐ明朝" w:eastAsia="ＭＳ Ｐ明朝" w:hAnsi="ＭＳ Ｐ明朝"/>
          <w:sz w:val="22"/>
        </w:rPr>
      </w:pPr>
      <w:r w:rsidRPr="00AF0A84">
        <w:rPr>
          <w:rFonts w:ascii="ＭＳ Ｐ明朝" w:eastAsia="ＭＳ Ｐ明朝" w:hAnsi="ＭＳ Ｐ明朝" w:hint="eastAsia"/>
          <w:sz w:val="22"/>
        </w:rPr>
        <w:t>り必要となる交通手段の手配等、研修を円滑に進めるための一切の手配及び運営を行うこと。</w:t>
      </w:r>
    </w:p>
    <w:p w14:paraId="1E98CE7F" w14:textId="710B7917" w:rsidR="0018045F" w:rsidRPr="00AF0A84" w:rsidRDefault="000F729E" w:rsidP="00AF2D10">
      <w:pPr>
        <w:ind w:firstLineChars="550" w:firstLine="1210"/>
        <w:rPr>
          <w:rFonts w:ascii="ＭＳ Ｐ明朝" w:eastAsia="ＭＳ Ｐ明朝" w:hAnsi="ＭＳ Ｐ明朝"/>
          <w:sz w:val="22"/>
        </w:rPr>
      </w:pPr>
      <w:r w:rsidRPr="00AF0A84">
        <w:rPr>
          <w:rFonts w:ascii="ＭＳ Ｐ明朝" w:eastAsia="ＭＳ Ｐ明朝" w:hAnsi="ＭＳ Ｐ明朝" w:hint="eastAsia"/>
          <w:sz w:val="22"/>
        </w:rPr>
        <w:t>・</w:t>
      </w:r>
      <w:r w:rsidR="0018045F" w:rsidRPr="00AF0A84">
        <w:rPr>
          <w:rFonts w:ascii="ＭＳ Ｐ明朝" w:eastAsia="ＭＳ Ｐ明朝" w:hAnsi="ＭＳ Ｐ明朝" w:hint="eastAsia"/>
          <w:sz w:val="22"/>
        </w:rPr>
        <w:t>全体管理及び実施記録（研修内容記録、写真画像含む。）の作成を行うこと。</w:t>
      </w:r>
    </w:p>
    <w:p w14:paraId="52342785" w14:textId="4E8EE174" w:rsidR="00EA6B90" w:rsidRPr="00AF0A84" w:rsidRDefault="00EA6B90" w:rsidP="00EA6B90">
      <w:pPr>
        <w:ind w:firstLineChars="550" w:firstLine="1210"/>
        <w:rPr>
          <w:rFonts w:ascii="ＭＳ Ｐ明朝" w:eastAsia="ＭＳ Ｐ明朝" w:hAnsi="ＭＳ Ｐ明朝"/>
          <w:sz w:val="22"/>
        </w:rPr>
      </w:pPr>
      <w:r w:rsidRPr="00AF0A84">
        <w:rPr>
          <w:rFonts w:ascii="ＭＳ Ｐ明朝" w:eastAsia="ＭＳ Ｐ明朝" w:hAnsi="ＭＳ Ｐ明朝" w:hint="eastAsia"/>
          <w:sz w:val="22"/>
        </w:rPr>
        <w:t>・</w:t>
      </w:r>
      <w:r w:rsidRPr="00AF0A84">
        <w:rPr>
          <w:rFonts w:ascii="ＭＳ Ｐ明朝" w:eastAsia="ＭＳ Ｐ明朝" w:hAnsi="ＭＳ Ｐ明朝"/>
          <w:sz w:val="22"/>
        </w:rPr>
        <w:t>研修会</w:t>
      </w:r>
      <w:r w:rsidRPr="00AF0A84">
        <w:rPr>
          <w:rFonts w:ascii="ＭＳ Ｐ明朝" w:eastAsia="ＭＳ Ｐ明朝" w:hAnsi="ＭＳ Ｐ明朝" w:hint="eastAsia"/>
          <w:sz w:val="22"/>
        </w:rPr>
        <w:t>は、少なくとも年間1</w:t>
      </w:r>
      <w:r w:rsidRPr="00AF0A84">
        <w:rPr>
          <w:rFonts w:ascii="ＭＳ Ｐ明朝" w:eastAsia="ＭＳ Ｐ明朝" w:hAnsi="ＭＳ Ｐ明朝"/>
          <w:sz w:val="22"/>
        </w:rPr>
        <w:t>回以上実施すること。</w:t>
      </w:r>
    </w:p>
    <w:p w14:paraId="23AEE21E" w14:textId="77777777" w:rsidR="00F42C2E" w:rsidRPr="00AF0A84" w:rsidRDefault="00F42C2E" w:rsidP="0018045F">
      <w:pPr>
        <w:rPr>
          <w:rFonts w:ascii="ＭＳ Ｐ明朝" w:eastAsia="ＭＳ Ｐ明朝" w:hAnsi="ＭＳ Ｐ明朝"/>
          <w:sz w:val="22"/>
        </w:rPr>
      </w:pPr>
    </w:p>
    <w:p w14:paraId="2A915A85" w14:textId="2077F857" w:rsidR="003C78C1" w:rsidRPr="00AF0A84" w:rsidRDefault="003C78C1" w:rsidP="003C78C1">
      <w:pPr>
        <w:pStyle w:val="af"/>
        <w:numPr>
          <w:ilvl w:val="1"/>
          <w:numId w:val="10"/>
        </w:numPr>
        <w:ind w:leftChars="0"/>
        <w:rPr>
          <w:rFonts w:ascii="ＭＳ Ｐ明朝" w:eastAsia="ＭＳ Ｐ明朝" w:hAnsi="ＭＳ Ｐ明朝"/>
          <w:sz w:val="22"/>
        </w:rPr>
      </w:pPr>
      <w:r w:rsidRPr="00AF0A84">
        <w:rPr>
          <w:rFonts w:ascii="ＭＳ Ｐ明朝" w:eastAsia="ＭＳ Ｐ明朝" w:hAnsi="ＭＳ Ｐ明朝" w:hint="eastAsia"/>
          <w:sz w:val="22"/>
        </w:rPr>
        <w:t>料理人を志す学生を対象とした特別講座</w:t>
      </w:r>
    </w:p>
    <w:p w14:paraId="267F60D4" w14:textId="7FB25B2F" w:rsidR="00287DEA" w:rsidRPr="00AF0A84" w:rsidRDefault="006D6918" w:rsidP="00287DEA">
      <w:pPr>
        <w:ind w:firstLineChars="400" w:firstLine="880"/>
        <w:rPr>
          <w:rFonts w:ascii="ＭＳ Ｐ明朝" w:eastAsia="ＭＳ Ｐ明朝" w:hAnsi="ＭＳ Ｐ明朝"/>
          <w:sz w:val="22"/>
        </w:rPr>
      </w:pPr>
      <w:r w:rsidRPr="00AF0A84">
        <w:rPr>
          <w:rFonts w:ascii="ＭＳ Ｐ明朝" w:eastAsia="ＭＳ Ｐ明朝" w:hAnsi="ＭＳ Ｐ明朝" w:hint="eastAsia"/>
          <w:sz w:val="22"/>
        </w:rPr>
        <w:t>ア　実施方法</w:t>
      </w:r>
    </w:p>
    <w:p w14:paraId="0E7C354D" w14:textId="77777777" w:rsidR="004630B5" w:rsidRDefault="000C4A0E" w:rsidP="00287DEA">
      <w:pPr>
        <w:ind w:left="1206"/>
        <w:rPr>
          <w:rFonts w:ascii="ＭＳ Ｐ明朝" w:eastAsia="ＭＳ Ｐ明朝" w:hAnsi="ＭＳ Ｐ明朝"/>
          <w:sz w:val="22"/>
        </w:rPr>
      </w:pPr>
      <w:r w:rsidRPr="00AF0A84">
        <w:rPr>
          <w:rFonts w:ascii="ＭＳ Ｐ明朝" w:eastAsia="ＭＳ Ｐ明朝" w:hAnsi="ＭＳ Ｐ明朝" w:hint="eastAsia"/>
          <w:sz w:val="22"/>
        </w:rPr>
        <w:t>「</w:t>
      </w:r>
      <w:r w:rsidR="004630B5" w:rsidRPr="004630B5">
        <w:rPr>
          <w:rFonts w:ascii="ＭＳ Ｐ明朝" w:eastAsia="ＭＳ Ｐ明朝" w:hAnsi="ＭＳ Ｐ明朝" w:hint="eastAsia"/>
          <w:sz w:val="22"/>
        </w:rPr>
        <w:t>加賀料理実態調査報告書（概要版）</w:t>
      </w:r>
      <w:r w:rsidRPr="00AF0A84">
        <w:rPr>
          <w:rFonts w:ascii="ＭＳ Ｐ明朝" w:eastAsia="ＭＳ Ｐ明朝" w:hAnsi="ＭＳ Ｐ明朝" w:hint="eastAsia"/>
          <w:sz w:val="22"/>
        </w:rPr>
        <w:t>」や「加賀料理技術保存会　設立総会資料」に基づき</w:t>
      </w:r>
    </w:p>
    <w:p w14:paraId="29F70F92" w14:textId="77777777" w:rsidR="004630B5" w:rsidRDefault="000C4A0E" w:rsidP="004630B5">
      <w:pPr>
        <w:ind w:firstLineChars="450" w:firstLine="990"/>
        <w:rPr>
          <w:rFonts w:ascii="ＭＳ Ｐ明朝" w:eastAsia="ＭＳ Ｐ明朝" w:hAnsi="ＭＳ Ｐ明朝"/>
          <w:sz w:val="22"/>
        </w:rPr>
      </w:pPr>
      <w:r w:rsidRPr="00AF0A84">
        <w:rPr>
          <w:rFonts w:ascii="ＭＳ Ｐ明朝" w:eastAsia="ＭＳ Ｐ明朝" w:hAnsi="ＭＳ Ｐ明朝" w:hint="eastAsia"/>
          <w:sz w:val="22"/>
        </w:rPr>
        <w:lastRenderedPageBreak/>
        <w:t>加賀料理の歴史的背景および文化財的価値等を、受講者に分かりやすく伝える内容とし、教育</w:t>
      </w:r>
    </w:p>
    <w:p w14:paraId="12252BFE" w14:textId="4E1580B2" w:rsidR="006D6918" w:rsidRPr="00AF2D10" w:rsidRDefault="000C4A0E" w:rsidP="004630B5">
      <w:pPr>
        <w:ind w:firstLineChars="450" w:firstLine="990"/>
        <w:rPr>
          <w:rFonts w:ascii="ＭＳ Ｐ明朝" w:eastAsia="ＭＳ Ｐ明朝" w:hAnsi="ＭＳ Ｐ明朝"/>
          <w:sz w:val="22"/>
        </w:rPr>
      </w:pPr>
      <w:r w:rsidRPr="000C4A0E">
        <w:rPr>
          <w:rFonts w:ascii="ＭＳ Ｐ明朝" w:eastAsia="ＭＳ Ｐ明朝" w:hAnsi="ＭＳ Ｐ明朝" w:hint="eastAsia"/>
          <w:sz w:val="22"/>
        </w:rPr>
        <w:t>的効果の高い研修プログラムとすること。</w:t>
      </w:r>
    </w:p>
    <w:p w14:paraId="37155CFB" w14:textId="77777777" w:rsidR="006D6918" w:rsidRDefault="006D6918" w:rsidP="006D6918">
      <w:pPr>
        <w:ind w:firstLine="840"/>
        <w:rPr>
          <w:rFonts w:ascii="ＭＳ Ｐ明朝" w:eastAsia="ＭＳ Ｐ明朝" w:hAnsi="ＭＳ Ｐ明朝"/>
          <w:sz w:val="22"/>
        </w:rPr>
      </w:pPr>
      <w:r>
        <w:rPr>
          <w:rFonts w:ascii="ＭＳ Ｐ明朝" w:eastAsia="ＭＳ Ｐ明朝" w:hAnsi="ＭＳ Ｐ明朝" w:hint="eastAsia"/>
          <w:sz w:val="22"/>
        </w:rPr>
        <w:t>イ</w:t>
      </w:r>
      <w:r w:rsidRPr="0018045F">
        <w:rPr>
          <w:rFonts w:ascii="ＭＳ Ｐ明朝" w:eastAsia="ＭＳ Ｐ明朝" w:hAnsi="ＭＳ Ｐ明朝" w:hint="eastAsia"/>
          <w:sz w:val="22"/>
        </w:rPr>
        <w:t xml:space="preserve">　対象者</w:t>
      </w:r>
    </w:p>
    <w:p w14:paraId="20332FCE" w14:textId="77777777" w:rsidR="003962A1" w:rsidRDefault="006D6918" w:rsidP="00AF2D10">
      <w:pPr>
        <w:ind w:firstLineChars="550" w:firstLine="1210"/>
        <w:rPr>
          <w:rFonts w:ascii="ＭＳ Ｐ明朝" w:eastAsia="ＭＳ Ｐ明朝" w:hAnsi="ＭＳ Ｐ明朝"/>
          <w:sz w:val="22"/>
        </w:rPr>
      </w:pPr>
      <w:r w:rsidRPr="006D6918">
        <w:rPr>
          <w:rFonts w:ascii="ＭＳ Ｐ明朝" w:eastAsia="ＭＳ Ｐ明朝" w:hAnsi="ＭＳ Ｐ明朝" w:hint="eastAsia"/>
          <w:sz w:val="22"/>
        </w:rPr>
        <w:t>料理人を志す学生</w:t>
      </w:r>
      <w:r w:rsidR="003962A1">
        <w:rPr>
          <w:rFonts w:ascii="ＭＳ Ｐ明朝" w:eastAsia="ＭＳ Ｐ明朝" w:hAnsi="ＭＳ Ｐ明朝" w:hint="eastAsia"/>
          <w:sz w:val="22"/>
        </w:rPr>
        <w:t>等</w:t>
      </w:r>
      <w:r w:rsidRPr="006D6918">
        <w:rPr>
          <w:rFonts w:ascii="ＭＳ Ｐ明朝" w:eastAsia="ＭＳ Ｐ明朝" w:hAnsi="ＭＳ Ｐ明朝" w:hint="eastAsia"/>
          <w:sz w:val="22"/>
        </w:rPr>
        <w:t>（</w:t>
      </w:r>
      <w:r w:rsidR="000C4A0E">
        <w:rPr>
          <w:rFonts w:ascii="ＭＳ Ｐ明朝" w:eastAsia="ＭＳ Ｐ明朝" w:hAnsi="ＭＳ Ｐ明朝" w:hint="eastAsia"/>
          <w:sz w:val="22"/>
        </w:rPr>
        <w:t>想定先</w:t>
      </w:r>
      <w:r w:rsidRPr="006D6918">
        <w:rPr>
          <w:rFonts w:ascii="ＭＳ Ｐ明朝" w:eastAsia="ＭＳ Ｐ明朝" w:hAnsi="ＭＳ Ｐ明朝" w:hint="eastAsia"/>
          <w:sz w:val="22"/>
        </w:rPr>
        <w:t>：石川県調理師専門学校</w:t>
      </w:r>
      <w:r w:rsidR="000C4A0E">
        <w:rPr>
          <w:rFonts w:ascii="ＭＳ Ｐ明朝" w:eastAsia="ＭＳ Ｐ明朝" w:hAnsi="ＭＳ Ｐ明朝" w:hint="eastAsia"/>
          <w:sz w:val="22"/>
        </w:rPr>
        <w:t>、鵬学園高校、</w:t>
      </w:r>
      <w:r w:rsidR="000C4A0E" w:rsidRPr="000C4A0E">
        <w:rPr>
          <w:rFonts w:ascii="ＭＳ Ｐ明朝" w:eastAsia="ＭＳ Ｐ明朝" w:hAnsi="ＭＳ Ｐ明朝" w:hint="eastAsia"/>
          <w:sz w:val="22"/>
        </w:rPr>
        <w:t>石川県立翠星高等学</w:t>
      </w:r>
    </w:p>
    <w:p w14:paraId="2198FC0C" w14:textId="17DCF8CF" w:rsidR="006D6918" w:rsidRDefault="000C4A0E" w:rsidP="003962A1">
      <w:pPr>
        <w:ind w:firstLineChars="450" w:firstLine="990"/>
        <w:rPr>
          <w:rFonts w:ascii="ＭＳ Ｐ明朝" w:eastAsia="ＭＳ Ｐ明朝" w:hAnsi="ＭＳ Ｐ明朝"/>
          <w:sz w:val="22"/>
        </w:rPr>
      </w:pPr>
      <w:r w:rsidRPr="000C4A0E">
        <w:rPr>
          <w:rFonts w:ascii="ＭＳ Ｐ明朝" w:eastAsia="ＭＳ Ｐ明朝" w:hAnsi="ＭＳ Ｐ明朝" w:hint="eastAsia"/>
          <w:sz w:val="22"/>
        </w:rPr>
        <w:t>校</w:t>
      </w:r>
      <w:r w:rsidR="006D6918" w:rsidRPr="006D6918">
        <w:rPr>
          <w:rFonts w:ascii="ＭＳ Ｐ明朝" w:eastAsia="ＭＳ Ｐ明朝" w:hAnsi="ＭＳ Ｐ明朝"/>
          <w:sz w:val="22"/>
        </w:rPr>
        <w:t>等）</w:t>
      </w:r>
    </w:p>
    <w:p w14:paraId="050A09BE" w14:textId="77777777" w:rsidR="006D6918" w:rsidRDefault="006D6918" w:rsidP="006D6918">
      <w:pPr>
        <w:ind w:firstLine="840"/>
        <w:rPr>
          <w:rFonts w:ascii="ＭＳ Ｐ明朝" w:eastAsia="ＭＳ Ｐ明朝" w:hAnsi="ＭＳ Ｐ明朝"/>
          <w:sz w:val="22"/>
        </w:rPr>
      </w:pPr>
      <w:r>
        <w:rPr>
          <w:rFonts w:ascii="ＭＳ Ｐ明朝" w:eastAsia="ＭＳ Ｐ明朝" w:hAnsi="ＭＳ Ｐ明朝" w:hint="eastAsia"/>
          <w:sz w:val="22"/>
        </w:rPr>
        <w:t>ウ　留意事項</w:t>
      </w:r>
    </w:p>
    <w:p w14:paraId="57F60803" w14:textId="77777777" w:rsidR="003962A1" w:rsidRDefault="006D6918" w:rsidP="00AF2D10">
      <w:pPr>
        <w:ind w:firstLineChars="531" w:firstLine="1168"/>
        <w:rPr>
          <w:rFonts w:ascii="ＭＳ Ｐ明朝" w:eastAsia="ＭＳ Ｐ明朝" w:hAnsi="ＭＳ Ｐ明朝"/>
          <w:sz w:val="22"/>
        </w:rPr>
      </w:pPr>
      <w:r>
        <w:rPr>
          <w:rFonts w:ascii="ＭＳ Ｐ明朝" w:eastAsia="ＭＳ Ｐ明朝" w:hAnsi="ＭＳ Ｐ明朝" w:hint="eastAsia"/>
          <w:sz w:val="22"/>
        </w:rPr>
        <w:t>・</w:t>
      </w:r>
      <w:r w:rsidR="003962A1">
        <w:rPr>
          <w:rFonts w:ascii="ＭＳ Ｐ明朝" w:eastAsia="ＭＳ Ｐ明朝" w:hAnsi="ＭＳ Ｐ明朝" w:hint="eastAsia"/>
          <w:sz w:val="22"/>
        </w:rPr>
        <w:t>特別講座</w:t>
      </w:r>
      <w:r w:rsidRPr="000F729E">
        <w:rPr>
          <w:rFonts w:ascii="ＭＳ Ｐ明朝" w:eastAsia="ＭＳ Ｐ明朝" w:hAnsi="ＭＳ Ｐ明朝" w:hint="eastAsia"/>
          <w:sz w:val="22"/>
        </w:rPr>
        <w:t>の企画、講師の選定、研修当日の進行・管理・運営、参加者との連絡調整、実施</w:t>
      </w:r>
    </w:p>
    <w:p w14:paraId="359F429A" w14:textId="77777777" w:rsidR="003962A1" w:rsidRDefault="006D6918" w:rsidP="003962A1">
      <w:pPr>
        <w:ind w:firstLineChars="581" w:firstLine="1278"/>
        <w:rPr>
          <w:rFonts w:ascii="ＭＳ Ｐ明朝" w:eastAsia="ＭＳ Ｐ明朝" w:hAnsi="ＭＳ Ｐ明朝"/>
          <w:sz w:val="22"/>
        </w:rPr>
      </w:pPr>
      <w:r w:rsidRPr="000F729E">
        <w:rPr>
          <w:rFonts w:ascii="ＭＳ Ｐ明朝" w:eastAsia="ＭＳ Ｐ明朝" w:hAnsi="ＭＳ Ｐ明朝" w:hint="eastAsia"/>
          <w:sz w:val="22"/>
        </w:rPr>
        <w:t>にあた</w:t>
      </w:r>
      <w:r w:rsidRPr="0018045F">
        <w:rPr>
          <w:rFonts w:ascii="ＭＳ Ｐ明朝" w:eastAsia="ＭＳ Ｐ明朝" w:hAnsi="ＭＳ Ｐ明朝" w:hint="eastAsia"/>
          <w:sz w:val="22"/>
        </w:rPr>
        <w:t>り必要となる交通手段の手配等、研修を円滑に進めるための一切の手配及び運営を</w:t>
      </w:r>
    </w:p>
    <w:p w14:paraId="286B40F6" w14:textId="14E87A0F" w:rsidR="006D6918" w:rsidRDefault="006D6918" w:rsidP="003962A1">
      <w:pPr>
        <w:ind w:firstLineChars="581" w:firstLine="1278"/>
        <w:rPr>
          <w:rFonts w:ascii="ＭＳ Ｐ明朝" w:eastAsia="ＭＳ Ｐ明朝" w:hAnsi="ＭＳ Ｐ明朝"/>
          <w:sz w:val="22"/>
        </w:rPr>
      </w:pPr>
      <w:r w:rsidRPr="0018045F">
        <w:rPr>
          <w:rFonts w:ascii="ＭＳ Ｐ明朝" w:eastAsia="ＭＳ Ｐ明朝" w:hAnsi="ＭＳ Ｐ明朝" w:hint="eastAsia"/>
          <w:sz w:val="22"/>
        </w:rPr>
        <w:t>行うこと。</w:t>
      </w:r>
    </w:p>
    <w:p w14:paraId="35A7E12E" w14:textId="77777777" w:rsidR="006D6918" w:rsidRDefault="006D6918" w:rsidP="00AF2D10">
      <w:pPr>
        <w:ind w:firstLineChars="550" w:firstLine="1210"/>
        <w:rPr>
          <w:rFonts w:ascii="ＭＳ Ｐ明朝" w:eastAsia="ＭＳ Ｐ明朝" w:hAnsi="ＭＳ Ｐ明朝"/>
          <w:sz w:val="22"/>
        </w:rPr>
      </w:pPr>
      <w:r>
        <w:rPr>
          <w:rFonts w:ascii="ＭＳ Ｐ明朝" w:eastAsia="ＭＳ Ｐ明朝" w:hAnsi="ＭＳ Ｐ明朝" w:hint="eastAsia"/>
          <w:sz w:val="22"/>
        </w:rPr>
        <w:t>・</w:t>
      </w:r>
      <w:r w:rsidRPr="000F729E">
        <w:rPr>
          <w:rFonts w:ascii="ＭＳ Ｐ明朝" w:eastAsia="ＭＳ Ｐ明朝" w:hAnsi="ＭＳ Ｐ明朝" w:hint="eastAsia"/>
          <w:sz w:val="22"/>
        </w:rPr>
        <w:t>全体管理及び実施記録（研修内容記録、写真画像含む。）の作成を行うこと。</w:t>
      </w:r>
    </w:p>
    <w:p w14:paraId="7446F350" w14:textId="618F391C" w:rsidR="00EA6B90" w:rsidRPr="000F729E" w:rsidRDefault="00EA6B90" w:rsidP="00AF2D10">
      <w:pPr>
        <w:ind w:firstLineChars="550" w:firstLine="1210"/>
        <w:rPr>
          <w:rFonts w:ascii="ＭＳ Ｐ明朝" w:eastAsia="ＭＳ Ｐ明朝" w:hAnsi="ＭＳ Ｐ明朝"/>
          <w:sz w:val="22"/>
        </w:rPr>
      </w:pPr>
      <w:r w:rsidRPr="00EA6B90">
        <w:rPr>
          <w:rFonts w:ascii="ＭＳ Ｐ明朝" w:eastAsia="ＭＳ Ｐ明朝" w:hAnsi="ＭＳ Ｐ明朝" w:hint="eastAsia"/>
          <w:sz w:val="22"/>
        </w:rPr>
        <w:t>・</w:t>
      </w:r>
      <w:r>
        <w:rPr>
          <w:rFonts w:ascii="ＭＳ Ｐ明朝" w:eastAsia="ＭＳ Ｐ明朝" w:hAnsi="ＭＳ Ｐ明朝" w:hint="eastAsia"/>
          <w:sz w:val="22"/>
        </w:rPr>
        <w:t>特別講座</w:t>
      </w:r>
      <w:r w:rsidRPr="00EA6B90">
        <w:rPr>
          <w:rFonts w:ascii="ＭＳ Ｐ明朝" w:eastAsia="ＭＳ Ｐ明朝" w:hAnsi="ＭＳ Ｐ明朝" w:hint="eastAsia"/>
          <w:sz w:val="22"/>
        </w:rPr>
        <w:t>は、少なくとも年間</w:t>
      </w:r>
      <w:r w:rsidRPr="00EA6B90">
        <w:rPr>
          <w:rFonts w:ascii="ＭＳ Ｐ明朝" w:eastAsia="ＭＳ Ｐ明朝" w:hAnsi="ＭＳ Ｐ明朝"/>
          <w:sz w:val="22"/>
        </w:rPr>
        <w:t>1回以上実施すること。</w:t>
      </w:r>
    </w:p>
    <w:p w14:paraId="6A2DBAC7" w14:textId="77777777" w:rsidR="003C78C1" w:rsidRPr="00AF2D10" w:rsidRDefault="003C78C1" w:rsidP="00AF2D10">
      <w:pPr>
        <w:rPr>
          <w:rFonts w:ascii="ＭＳ Ｐ明朝" w:eastAsia="ＭＳ Ｐ明朝" w:hAnsi="ＭＳ Ｐ明朝"/>
          <w:sz w:val="22"/>
        </w:rPr>
      </w:pPr>
    </w:p>
    <w:p w14:paraId="4E2B3F94" w14:textId="3367FA54" w:rsidR="003310A7" w:rsidRPr="00376F8A" w:rsidRDefault="003310A7" w:rsidP="003310A7">
      <w:pPr>
        <w:pStyle w:val="af"/>
        <w:numPr>
          <w:ilvl w:val="0"/>
          <w:numId w:val="10"/>
        </w:numPr>
        <w:ind w:leftChars="0"/>
        <w:rPr>
          <w:rFonts w:ascii="ＭＳ Ｐ明朝" w:eastAsia="ＭＳ Ｐ明朝" w:hAnsi="ＭＳ Ｐ明朝"/>
          <w:sz w:val="22"/>
        </w:rPr>
      </w:pPr>
      <w:r w:rsidRPr="00376F8A">
        <w:rPr>
          <w:rFonts w:ascii="ＭＳ Ｐ明朝" w:eastAsia="ＭＳ Ｐ明朝" w:hAnsi="ＭＳ Ｐ明朝" w:hint="eastAsia"/>
          <w:sz w:val="22"/>
        </w:rPr>
        <w:t>加賀料理の記録・保存事業</w:t>
      </w:r>
    </w:p>
    <w:p w14:paraId="65265609" w14:textId="45ADF662" w:rsidR="003C78C1" w:rsidRPr="00AF0A84" w:rsidRDefault="000C4A0E" w:rsidP="004630B5">
      <w:pPr>
        <w:ind w:leftChars="154" w:left="323" w:firstLineChars="96" w:firstLine="211"/>
        <w:rPr>
          <w:rFonts w:ascii="ＭＳ Ｐ明朝" w:eastAsia="ＭＳ Ｐ明朝" w:hAnsi="ＭＳ Ｐ明朝"/>
          <w:sz w:val="22"/>
        </w:rPr>
      </w:pPr>
      <w:r w:rsidRPr="00AF0A84">
        <w:rPr>
          <w:rFonts w:ascii="ＭＳ Ｐ明朝" w:eastAsia="ＭＳ Ｐ明朝" w:hAnsi="ＭＳ Ｐ明朝" w:hint="eastAsia"/>
          <w:sz w:val="22"/>
        </w:rPr>
        <w:t>「</w:t>
      </w:r>
      <w:r w:rsidR="004630B5" w:rsidRPr="004630B5">
        <w:rPr>
          <w:rFonts w:ascii="ＭＳ Ｐ明朝" w:eastAsia="ＭＳ Ｐ明朝" w:hAnsi="ＭＳ Ｐ明朝" w:hint="eastAsia"/>
          <w:sz w:val="22"/>
        </w:rPr>
        <w:t>加賀料理実態調査報告書（概要版）</w:t>
      </w:r>
      <w:r w:rsidRPr="00AF0A84">
        <w:rPr>
          <w:rFonts w:ascii="ＭＳ Ｐ明朝" w:eastAsia="ＭＳ Ｐ明朝" w:hAnsi="ＭＳ Ｐ明朝" w:hint="eastAsia"/>
          <w:sz w:val="22"/>
        </w:rPr>
        <w:t>」や「加賀料理技術保存会　設立総会資料」に基づき、加賀料理の歴史的背景および文化財的価値等を、</w:t>
      </w:r>
      <w:r w:rsidR="00072A2C" w:rsidRPr="00AF0A84">
        <w:rPr>
          <w:rFonts w:ascii="ＭＳ Ｐ明朝" w:eastAsia="ＭＳ Ｐ明朝" w:hAnsi="ＭＳ Ｐ明朝" w:hint="eastAsia"/>
          <w:sz w:val="22"/>
        </w:rPr>
        <w:t>映像により記録・保存すること。</w:t>
      </w:r>
    </w:p>
    <w:p w14:paraId="1E1174CD" w14:textId="516D0CD6" w:rsidR="00376F8A" w:rsidRDefault="00376F8A" w:rsidP="00376F8A">
      <w:pPr>
        <w:pStyle w:val="af"/>
        <w:rPr>
          <w:rFonts w:ascii="ＭＳ Ｐ明朝" w:eastAsia="ＭＳ Ｐ明朝" w:hAnsi="ＭＳ Ｐ明朝"/>
          <w:sz w:val="22"/>
        </w:rPr>
      </w:pPr>
      <w:r w:rsidRPr="00376F8A">
        <w:rPr>
          <w:rFonts w:ascii="ＭＳ Ｐ明朝" w:eastAsia="ＭＳ Ｐ明朝" w:hAnsi="ＭＳ Ｐ明朝" w:hint="eastAsia"/>
          <w:sz w:val="22"/>
        </w:rPr>
        <w:t xml:space="preserve">ア　</w:t>
      </w:r>
      <w:r>
        <w:rPr>
          <w:rFonts w:ascii="ＭＳ Ｐ明朝" w:eastAsia="ＭＳ Ｐ明朝" w:hAnsi="ＭＳ Ｐ明朝" w:hint="eastAsia"/>
          <w:sz w:val="22"/>
        </w:rPr>
        <w:t>留意事項</w:t>
      </w:r>
    </w:p>
    <w:p w14:paraId="29FC1B82" w14:textId="77777777" w:rsidR="003962A1" w:rsidRDefault="00376F8A" w:rsidP="003962A1">
      <w:pPr>
        <w:pStyle w:val="af"/>
        <w:rPr>
          <w:rFonts w:ascii="ＭＳ Ｐ明朝" w:eastAsia="ＭＳ Ｐ明朝" w:hAnsi="ＭＳ Ｐ明朝"/>
          <w:sz w:val="22"/>
        </w:rPr>
      </w:pPr>
      <w:r>
        <w:rPr>
          <w:rFonts w:ascii="ＭＳ Ｐ明朝" w:eastAsia="ＭＳ Ｐ明朝" w:hAnsi="ＭＳ Ｐ明朝" w:hint="eastAsia"/>
          <w:sz w:val="22"/>
        </w:rPr>
        <w:t xml:space="preserve">　　 </w:t>
      </w:r>
      <w:r w:rsidR="00072A2C">
        <w:rPr>
          <w:rFonts w:ascii="ＭＳ Ｐ明朝" w:eastAsia="ＭＳ Ｐ明朝" w:hAnsi="ＭＳ Ｐ明朝" w:hint="eastAsia"/>
          <w:sz w:val="22"/>
        </w:rPr>
        <w:t>・</w:t>
      </w:r>
      <w:r w:rsidR="003962A1" w:rsidRPr="003962A1">
        <w:rPr>
          <w:rFonts w:ascii="ＭＳ Ｐ明朝" w:eastAsia="ＭＳ Ｐ明朝" w:hAnsi="ＭＳ Ｐ明朝" w:hint="eastAsia"/>
          <w:sz w:val="22"/>
        </w:rPr>
        <w:t>記録・保存</w:t>
      </w:r>
      <w:r w:rsidR="00FB3876" w:rsidRPr="00FB3876">
        <w:rPr>
          <w:rFonts w:ascii="ＭＳ Ｐ明朝" w:eastAsia="ＭＳ Ｐ明朝" w:hAnsi="ＭＳ Ｐ明朝" w:hint="eastAsia"/>
          <w:sz w:val="22"/>
        </w:rPr>
        <w:t>事業は、「新しい地方経済・生活環境創生交付金（デジタル実装型</w:t>
      </w:r>
      <w:r w:rsidR="00FB3876" w:rsidRPr="00FB3876">
        <w:rPr>
          <w:rFonts w:ascii="ＭＳ Ｐ明朝" w:eastAsia="ＭＳ Ｐ明朝" w:hAnsi="ＭＳ Ｐ明朝"/>
          <w:sz w:val="22"/>
        </w:rPr>
        <w:t>TYPE1）」の</w:t>
      </w:r>
    </w:p>
    <w:p w14:paraId="27F6B555" w14:textId="77777777" w:rsidR="003962A1" w:rsidRDefault="00FB3876" w:rsidP="003962A1">
      <w:pPr>
        <w:pStyle w:val="af"/>
        <w:ind w:leftChars="0" w:left="0" w:firstLineChars="600" w:firstLine="1320"/>
        <w:rPr>
          <w:rFonts w:ascii="ＭＳ Ｐ明朝" w:eastAsia="ＭＳ Ｐ明朝" w:hAnsi="ＭＳ Ｐ明朝"/>
          <w:sz w:val="22"/>
        </w:rPr>
      </w:pPr>
      <w:r w:rsidRPr="00FB3876">
        <w:rPr>
          <w:rFonts w:ascii="ＭＳ Ｐ明朝" w:eastAsia="ＭＳ Ｐ明朝" w:hAnsi="ＭＳ Ｐ明朝"/>
          <w:sz w:val="22"/>
        </w:rPr>
        <w:t>政策的優</w:t>
      </w:r>
      <w:r w:rsidRPr="003962A1">
        <w:rPr>
          <w:rFonts w:ascii="ＭＳ Ｐ明朝" w:eastAsia="ＭＳ Ｐ明朝" w:hAnsi="ＭＳ Ｐ明朝"/>
          <w:sz w:val="22"/>
        </w:rPr>
        <w:t>遇措置における加点対象として採択されているため、下記URLに示される「デジ</w:t>
      </w:r>
    </w:p>
    <w:p w14:paraId="5BC72FBF" w14:textId="77777777" w:rsidR="003962A1" w:rsidRDefault="00FB3876" w:rsidP="003962A1">
      <w:pPr>
        <w:pStyle w:val="af"/>
        <w:ind w:leftChars="0" w:left="0" w:firstLineChars="600" w:firstLine="1320"/>
        <w:rPr>
          <w:rFonts w:ascii="ＭＳ Ｐ明朝" w:eastAsia="ＭＳ Ｐ明朝" w:hAnsi="ＭＳ Ｐ明朝"/>
          <w:sz w:val="22"/>
        </w:rPr>
      </w:pPr>
      <w:r w:rsidRPr="003962A1">
        <w:rPr>
          <w:rFonts w:ascii="ＭＳ Ｐ明朝" w:eastAsia="ＭＳ Ｐ明朝" w:hAnsi="ＭＳ Ｐ明朝"/>
          <w:sz w:val="22"/>
        </w:rPr>
        <w:t>タル地方創生モデル仕様書（デジタルミュージアム）」に定められた</w:t>
      </w:r>
      <w:r w:rsidRPr="003962A1">
        <w:rPr>
          <w:rFonts w:ascii="ＭＳ Ｐ明朝" w:eastAsia="ＭＳ Ｐ明朝" w:hAnsi="ＭＳ Ｐ明朝" w:hint="eastAsia"/>
          <w:sz w:val="22"/>
        </w:rPr>
        <w:t>必須機能および場合に</w:t>
      </w:r>
    </w:p>
    <w:p w14:paraId="0918F915" w14:textId="6889585D" w:rsidR="00376F8A" w:rsidRPr="003962A1" w:rsidRDefault="00FB3876" w:rsidP="003962A1">
      <w:pPr>
        <w:pStyle w:val="af"/>
        <w:ind w:leftChars="0" w:left="0" w:firstLineChars="600" w:firstLine="1320"/>
        <w:rPr>
          <w:rFonts w:ascii="ＭＳ Ｐ明朝" w:eastAsia="ＭＳ Ｐ明朝" w:hAnsi="ＭＳ Ｐ明朝"/>
          <w:sz w:val="22"/>
        </w:rPr>
      </w:pPr>
      <w:r w:rsidRPr="003962A1">
        <w:rPr>
          <w:rFonts w:ascii="ＭＳ Ｐ明朝" w:eastAsia="ＭＳ Ｐ明朝" w:hAnsi="ＭＳ Ｐ明朝" w:hint="eastAsia"/>
          <w:sz w:val="22"/>
        </w:rPr>
        <w:t>よって必須となる機能を満たす</w:t>
      </w:r>
      <w:r w:rsidRPr="003962A1">
        <w:rPr>
          <w:rFonts w:ascii="ＭＳ Ｐ明朝" w:eastAsia="ＭＳ Ｐ明朝" w:hAnsi="ＭＳ Ｐ明朝"/>
          <w:sz w:val="22"/>
        </w:rPr>
        <w:t>こと。</w:t>
      </w:r>
    </w:p>
    <w:p w14:paraId="0499EA0E" w14:textId="061BB2FA" w:rsidR="00072A2C" w:rsidRDefault="00072A2C" w:rsidP="00072A2C">
      <w:pPr>
        <w:pStyle w:val="af"/>
        <w:ind w:firstLineChars="250" w:firstLine="550"/>
      </w:pPr>
      <w:r>
        <w:rPr>
          <w:rFonts w:ascii="ＭＳ Ｐ明朝" w:eastAsia="ＭＳ Ｐ明朝" w:hAnsi="ＭＳ Ｐ明朝" w:hint="eastAsia"/>
          <w:sz w:val="22"/>
        </w:rPr>
        <w:t>URL：</w:t>
      </w:r>
      <w:r w:rsidR="00691CD3">
        <w:fldChar w:fldCharType="begin"/>
      </w:r>
      <w:r w:rsidR="00691CD3">
        <w:instrText>HYPERLINK "https://digital-service-catalog.digital.go.jp/vendor/download-model-specification"</w:instrText>
      </w:r>
      <w:r w:rsidR="00691CD3">
        <w:fldChar w:fldCharType="separate"/>
      </w:r>
      <w:r w:rsidR="00691CD3" w:rsidRPr="00691CD3">
        <w:rPr>
          <w:rStyle w:val="a7"/>
        </w:rPr>
        <w:t>https://digital-service-catalog.digital.go.jp/vendor/download-model-specification</w:t>
      </w:r>
      <w:r w:rsidR="00691CD3">
        <w:fldChar w:fldCharType="end"/>
      </w:r>
    </w:p>
    <w:p w14:paraId="5A0A41C8" w14:textId="77777777" w:rsidR="00B80D4D" w:rsidRDefault="00B80D4D" w:rsidP="00B80D4D">
      <w:pPr>
        <w:ind w:leftChars="250" w:left="525" w:firstLineChars="300" w:firstLine="660"/>
        <w:rPr>
          <w:rFonts w:ascii="ＭＳ Ｐ明朝" w:eastAsia="ＭＳ Ｐ明朝" w:hAnsi="ＭＳ Ｐ明朝"/>
          <w:sz w:val="22"/>
        </w:rPr>
      </w:pPr>
      <w:r w:rsidRPr="00B80D4D">
        <w:rPr>
          <w:rFonts w:ascii="ＭＳ Ｐ明朝" w:eastAsia="ＭＳ Ｐ明朝" w:hAnsi="ＭＳ Ｐ明朝" w:hint="eastAsia"/>
          <w:sz w:val="22"/>
        </w:rPr>
        <w:t>・</w:t>
      </w:r>
      <w:r w:rsidRPr="00B80D4D">
        <w:rPr>
          <w:rFonts w:ascii="ＭＳ Ｐ明朝" w:eastAsia="ＭＳ Ｐ明朝" w:hAnsi="ＭＳ Ｐ明朝"/>
          <w:sz w:val="22"/>
        </w:rPr>
        <w:t>多言語対応（少なくとも日本語および英語）とすること。特に、映像の字幕・ナレーション・解</w:t>
      </w:r>
    </w:p>
    <w:p w14:paraId="1BC10053" w14:textId="77777777" w:rsidR="00B80D4D" w:rsidRDefault="00B80D4D" w:rsidP="00B80D4D">
      <w:pPr>
        <w:ind w:leftChars="250" w:left="525" w:firstLineChars="350" w:firstLine="770"/>
        <w:rPr>
          <w:rFonts w:ascii="ＭＳ Ｐ明朝" w:eastAsia="ＭＳ Ｐ明朝" w:hAnsi="ＭＳ Ｐ明朝"/>
          <w:sz w:val="22"/>
        </w:rPr>
      </w:pPr>
      <w:r w:rsidRPr="00B80D4D">
        <w:rPr>
          <w:rFonts w:ascii="ＭＳ Ｐ明朝" w:eastAsia="ＭＳ Ｐ明朝" w:hAnsi="ＭＳ Ｐ明朝"/>
          <w:sz w:val="22"/>
        </w:rPr>
        <w:t>説文、アーカイブ上の説明文等について、外国人利用者にも理解可能な表現を整備するこ</w:t>
      </w:r>
    </w:p>
    <w:p w14:paraId="3F6C1E8A" w14:textId="568A8945" w:rsidR="00B80D4D" w:rsidRPr="00B80D4D" w:rsidRDefault="00B80D4D" w:rsidP="00B80D4D">
      <w:pPr>
        <w:ind w:leftChars="250" w:left="525" w:firstLineChars="350" w:firstLine="770"/>
        <w:rPr>
          <w:rFonts w:ascii="ＭＳ Ｐ明朝" w:eastAsia="ＭＳ Ｐ明朝" w:hAnsi="ＭＳ Ｐ明朝"/>
          <w:sz w:val="22"/>
        </w:rPr>
      </w:pPr>
      <w:r w:rsidRPr="00B80D4D">
        <w:rPr>
          <w:rFonts w:ascii="ＭＳ Ｐ明朝" w:eastAsia="ＭＳ Ｐ明朝" w:hAnsi="ＭＳ Ｐ明朝"/>
          <w:sz w:val="22"/>
        </w:rPr>
        <w:t>と。</w:t>
      </w:r>
    </w:p>
    <w:p w14:paraId="7392CC91" w14:textId="733DC20B" w:rsidR="00FB3876" w:rsidRDefault="00072A2C" w:rsidP="00FB3876">
      <w:pPr>
        <w:rPr>
          <w:rFonts w:ascii="ＭＳ Ｐ明朝" w:eastAsia="ＭＳ Ｐ明朝" w:hAnsi="ＭＳ Ｐ明朝"/>
          <w:sz w:val="22"/>
        </w:rPr>
      </w:pPr>
      <w:r>
        <w:rPr>
          <w:rFonts w:ascii="ＭＳ Ｐ明朝" w:eastAsia="ＭＳ Ｐ明朝" w:hAnsi="ＭＳ Ｐ明朝" w:hint="eastAsia"/>
          <w:sz w:val="22"/>
        </w:rPr>
        <w:t xml:space="preserve">　　　　　　　　・</w:t>
      </w:r>
      <w:r w:rsidR="00FB3876" w:rsidRPr="00FB3876">
        <w:rPr>
          <w:rFonts w:ascii="ＭＳ Ｐ明朝" w:eastAsia="ＭＳ Ｐ明朝" w:hAnsi="ＭＳ Ｐ明朝" w:hint="eastAsia"/>
          <w:sz w:val="22"/>
        </w:rPr>
        <w:t>制作する映像データは、将来的な二次利用（例：ウェブ公開、展示パネル等）を想定し、編</w:t>
      </w:r>
    </w:p>
    <w:p w14:paraId="5BCF2E1D" w14:textId="65E3E9F2" w:rsidR="00072A2C" w:rsidRDefault="00FB3876" w:rsidP="00FB3876">
      <w:pPr>
        <w:ind w:firstLineChars="600" w:firstLine="1320"/>
        <w:rPr>
          <w:rFonts w:ascii="ＭＳ Ｐ明朝" w:eastAsia="ＭＳ Ｐ明朝" w:hAnsi="ＭＳ Ｐ明朝"/>
          <w:sz w:val="22"/>
        </w:rPr>
      </w:pPr>
      <w:r w:rsidRPr="00FB3876">
        <w:rPr>
          <w:rFonts w:ascii="ＭＳ Ｐ明朝" w:eastAsia="ＭＳ Ｐ明朝" w:hAnsi="ＭＳ Ｐ明朝" w:hint="eastAsia"/>
          <w:sz w:val="22"/>
        </w:rPr>
        <w:t>集形式・解像度・保存方式等を適切に設定すること。</w:t>
      </w:r>
    </w:p>
    <w:p w14:paraId="7210B801" w14:textId="77777777" w:rsidR="00FB3876" w:rsidRDefault="00FB3876" w:rsidP="00FB3876">
      <w:pPr>
        <w:pStyle w:val="af"/>
        <w:ind w:leftChars="0" w:left="1020"/>
        <w:rPr>
          <w:rFonts w:ascii="ＭＳ Ｐ明朝" w:eastAsia="ＭＳ Ｐ明朝" w:hAnsi="ＭＳ Ｐ明朝"/>
          <w:sz w:val="22"/>
        </w:rPr>
      </w:pPr>
      <w:r w:rsidRPr="00FB3876">
        <w:rPr>
          <w:rFonts w:ascii="ＭＳ Ｐ明朝" w:eastAsia="ＭＳ Ｐ明朝" w:hAnsi="ＭＳ Ｐ明朝" w:hint="eastAsia"/>
          <w:sz w:val="22"/>
        </w:rPr>
        <w:t xml:space="preserve">　・映像データ等の記録成果物に関する著作権（著作権法第</w:t>
      </w:r>
      <w:r w:rsidRPr="00FB3876">
        <w:rPr>
          <w:rFonts w:ascii="ＭＳ Ｐ明朝" w:eastAsia="ＭＳ Ｐ明朝" w:hAnsi="ＭＳ Ｐ明朝"/>
          <w:sz w:val="22"/>
        </w:rPr>
        <w:t>27条および第28条に定める権</w:t>
      </w:r>
    </w:p>
    <w:p w14:paraId="726EE837" w14:textId="77D8297E" w:rsidR="00FB3876" w:rsidRDefault="00FB3876" w:rsidP="00FB3876">
      <w:pPr>
        <w:pStyle w:val="af"/>
        <w:ind w:leftChars="0" w:left="1020" w:firstLineChars="150" w:firstLine="330"/>
        <w:rPr>
          <w:rFonts w:ascii="ＭＳ Ｐ明朝" w:eastAsia="ＭＳ Ｐ明朝" w:hAnsi="ＭＳ Ｐ明朝"/>
          <w:sz w:val="22"/>
        </w:rPr>
      </w:pPr>
      <w:r w:rsidRPr="00FB3876">
        <w:rPr>
          <w:rFonts w:ascii="ＭＳ Ｐ明朝" w:eastAsia="ＭＳ Ｐ明朝" w:hAnsi="ＭＳ Ｐ明朝"/>
          <w:sz w:val="22"/>
        </w:rPr>
        <w:t>利を含む）は、原則として</w:t>
      </w:r>
      <w:r w:rsidR="00E41A44">
        <w:rPr>
          <w:rFonts w:ascii="ＭＳ Ｐ明朝" w:eastAsia="ＭＳ Ｐ明朝" w:hAnsi="ＭＳ Ｐ明朝" w:hint="eastAsia"/>
          <w:sz w:val="22"/>
        </w:rPr>
        <w:t>加賀料理技術保存会</w:t>
      </w:r>
      <w:r w:rsidRPr="00FB3876">
        <w:rPr>
          <w:rFonts w:ascii="ＭＳ Ｐ明朝" w:eastAsia="ＭＳ Ｐ明朝" w:hAnsi="ＭＳ Ｐ明朝"/>
          <w:sz w:val="22"/>
        </w:rPr>
        <w:t>に帰属するものとする。</w:t>
      </w:r>
    </w:p>
    <w:p w14:paraId="375520E7" w14:textId="77777777" w:rsidR="00FB3876" w:rsidRDefault="00FB3876" w:rsidP="00FB3876">
      <w:pPr>
        <w:ind w:firstLineChars="550" w:firstLine="1210"/>
        <w:rPr>
          <w:rFonts w:ascii="ＭＳ Ｐ明朝" w:eastAsia="ＭＳ Ｐ明朝" w:hAnsi="ＭＳ Ｐ明朝"/>
          <w:sz w:val="22"/>
        </w:rPr>
      </w:pPr>
      <w:r w:rsidRPr="00FB3876">
        <w:rPr>
          <w:rFonts w:ascii="ＭＳ Ｐ明朝" w:eastAsia="ＭＳ Ｐ明朝" w:hAnsi="ＭＳ Ｐ明朝" w:hint="eastAsia"/>
          <w:sz w:val="22"/>
        </w:rPr>
        <w:t>・委託者は、当該成果物を無償で、期間・地域・媒体を問わず、改変・編集を含む形で使用で</w:t>
      </w:r>
    </w:p>
    <w:p w14:paraId="477F7A2C" w14:textId="1C3D5EFA" w:rsidR="00FB3876" w:rsidRDefault="00FB3876" w:rsidP="00FB3876">
      <w:pPr>
        <w:ind w:firstLineChars="600" w:firstLine="1320"/>
        <w:rPr>
          <w:rFonts w:ascii="ＭＳ Ｐ明朝" w:eastAsia="ＭＳ Ｐ明朝" w:hAnsi="ＭＳ Ｐ明朝"/>
          <w:sz w:val="22"/>
        </w:rPr>
      </w:pPr>
      <w:r w:rsidRPr="00FB3876">
        <w:rPr>
          <w:rFonts w:ascii="ＭＳ Ｐ明朝" w:eastAsia="ＭＳ Ｐ明朝" w:hAnsi="ＭＳ Ｐ明朝" w:hint="eastAsia"/>
          <w:sz w:val="22"/>
        </w:rPr>
        <w:t>きるものとし、使用時に著作者名等のクレジット表示を要しないものとする</w:t>
      </w:r>
      <w:r w:rsidR="003D5774">
        <w:rPr>
          <w:rFonts w:ascii="ＭＳ Ｐ明朝" w:eastAsia="ＭＳ Ｐ明朝" w:hAnsi="ＭＳ Ｐ明朝" w:hint="eastAsia"/>
          <w:sz w:val="22"/>
        </w:rPr>
        <w:t>。</w:t>
      </w:r>
    </w:p>
    <w:p w14:paraId="3296BB67" w14:textId="786452B9" w:rsidR="00CD394E" w:rsidRPr="00860119" w:rsidRDefault="00FB3876" w:rsidP="00CD394E">
      <w:pPr>
        <w:ind w:firstLineChars="550" w:firstLine="1210"/>
        <w:rPr>
          <w:rFonts w:ascii="ＭＳ Ｐ明朝" w:eastAsia="ＭＳ Ｐ明朝" w:hAnsi="ＭＳ Ｐ明朝"/>
          <w:sz w:val="22"/>
        </w:rPr>
      </w:pPr>
      <w:r w:rsidRPr="00FB3876">
        <w:rPr>
          <w:rFonts w:ascii="ＭＳ Ｐ明朝" w:eastAsia="ＭＳ Ｐ明朝" w:hAnsi="ＭＳ Ｐ明朝" w:hint="eastAsia"/>
          <w:sz w:val="22"/>
        </w:rPr>
        <w:t>・</w:t>
      </w:r>
      <w:r w:rsidRPr="00FB3876">
        <w:rPr>
          <w:rFonts w:ascii="ＭＳ Ｐ明朝" w:eastAsia="ＭＳ Ｐ明朝" w:hAnsi="ＭＳ Ｐ明朝"/>
          <w:sz w:val="22"/>
        </w:rPr>
        <w:t>当該内容について、事前に受託者および関係者（撮影対象者・講師等）から同意を得ること。</w:t>
      </w:r>
    </w:p>
    <w:p w14:paraId="5D3A5B09" w14:textId="6B55C7DC" w:rsidR="002920B0" w:rsidRDefault="002920B0" w:rsidP="002920B0">
      <w:pPr>
        <w:pStyle w:val="af"/>
        <w:rPr>
          <w:rFonts w:ascii="ＭＳ Ｐ明朝" w:eastAsia="ＭＳ Ｐ明朝" w:hAnsi="ＭＳ Ｐ明朝"/>
          <w:sz w:val="22"/>
        </w:rPr>
      </w:pPr>
      <w:r>
        <w:rPr>
          <w:rFonts w:ascii="ＭＳ Ｐ明朝" w:eastAsia="ＭＳ Ｐ明朝" w:hAnsi="ＭＳ Ｐ明朝" w:hint="eastAsia"/>
          <w:sz w:val="22"/>
        </w:rPr>
        <w:t>イ</w:t>
      </w:r>
      <w:r w:rsidRPr="00376F8A">
        <w:rPr>
          <w:rFonts w:ascii="ＭＳ Ｐ明朝" w:eastAsia="ＭＳ Ｐ明朝" w:hAnsi="ＭＳ Ｐ明朝" w:hint="eastAsia"/>
          <w:sz w:val="22"/>
        </w:rPr>
        <w:t xml:space="preserve">　</w:t>
      </w:r>
      <w:r>
        <w:rPr>
          <w:rFonts w:ascii="ＭＳ Ｐ明朝" w:eastAsia="ＭＳ Ｐ明朝" w:hAnsi="ＭＳ Ｐ明朝" w:hint="eastAsia"/>
          <w:sz w:val="22"/>
        </w:rPr>
        <w:t>評価指標</w:t>
      </w:r>
    </w:p>
    <w:p w14:paraId="4A9C3A0C" w14:textId="3F3D1853" w:rsidR="00FB3876" w:rsidRPr="002920B0" w:rsidRDefault="002920B0" w:rsidP="002920B0">
      <w:pPr>
        <w:ind w:firstLineChars="550" w:firstLine="1210"/>
        <w:rPr>
          <w:rFonts w:ascii="ＭＳ Ｐ明朝" w:eastAsia="ＭＳ Ｐ明朝" w:hAnsi="ＭＳ Ｐ明朝"/>
          <w:sz w:val="22"/>
        </w:rPr>
      </w:pPr>
      <w:r w:rsidRPr="002920B0">
        <w:rPr>
          <w:rFonts w:ascii="ＭＳ Ｐ明朝" w:eastAsia="ＭＳ Ｐ明朝" w:hAnsi="ＭＳ Ｐ明朝" w:hint="eastAsia"/>
          <w:sz w:val="22"/>
        </w:rPr>
        <w:t>・</w:t>
      </w:r>
      <w:r w:rsidR="00E76F4A" w:rsidRPr="002920B0">
        <w:rPr>
          <w:rFonts w:ascii="ＭＳ Ｐ明朝" w:eastAsia="ＭＳ Ｐ明朝" w:hAnsi="ＭＳ Ｐ明朝" w:hint="eastAsia"/>
          <w:sz w:val="22"/>
        </w:rPr>
        <w:t>アウトプット指標（活動指標）</w:t>
      </w:r>
    </w:p>
    <w:p w14:paraId="7C5FB000" w14:textId="572EBE53" w:rsidR="002920B0" w:rsidRDefault="002920B0" w:rsidP="002920B0">
      <w:pPr>
        <w:ind w:left="520" w:firstLine="840"/>
        <w:rPr>
          <w:rFonts w:ascii="ＭＳ Ｐ明朝" w:eastAsia="ＭＳ Ｐ明朝" w:hAnsi="ＭＳ Ｐ明朝"/>
          <w:sz w:val="22"/>
        </w:rPr>
      </w:pPr>
      <w:r w:rsidRPr="00F54A06">
        <w:rPr>
          <w:rFonts w:ascii="ＭＳ Ｐ明朝" w:eastAsia="ＭＳ Ｐ明朝" w:hAnsi="ＭＳ Ｐ明朝" w:hint="eastAsia"/>
          <w:sz w:val="22"/>
        </w:rPr>
        <w:t xml:space="preserve">　</w:t>
      </w:r>
      <w:r w:rsidRPr="00F54A06">
        <w:rPr>
          <w:rFonts w:ascii="ＭＳ Ｐ明朝" w:eastAsia="ＭＳ Ｐ明朝" w:hAnsi="ＭＳ Ｐ明朝"/>
          <w:sz w:val="22"/>
        </w:rPr>
        <w:t>(</w:t>
      </w:r>
      <w:r>
        <w:rPr>
          <w:rFonts w:ascii="ＭＳ Ｐ明朝" w:eastAsia="ＭＳ Ｐ明朝" w:hAnsi="ＭＳ Ｐ明朝" w:hint="eastAsia"/>
          <w:sz w:val="22"/>
        </w:rPr>
        <w:t>ⅰ</w:t>
      </w:r>
      <w:r w:rsidRPr="00F54A06">
        <w:rPr>
          <w:rFonts w:ascii="ＭＳ Ｐ明朝" w:eastAsia="ＭＳ Ｐ明朝" w:hAnsi="ＭＳ Ｐ明朝"/>
          <w:sz w:val="22"/>
        </w:rPr>
        <w:t xml:space="preserve">) </w:t>
      </w:r>
      <w:r w:rsidRPr="002920B0">
        <w:rPr>
          <w:rFonts w:ascii="ＭＳ Ｐ明朝" w:eastAsia="ＭＳ Ｐ明朝" w:hAnsi="ＭＳ Ｐ明朝" w:hint="eastAsia"/>
          <w:sz w:val="22"/>
        </w:rPr>
        <w:t>加賀料理多言語デジタルアーカイブのアクセス数</w:t>
      </w:r>
    </w:p>
    <w:p w14:paraId="23BBCFF3" w14:textId="77777777" w:rsidR="002920B0" w:rsidRDefault="002920B0" w:rsidP="002920B0">
      <w:pPr>
        <w:ind w:left="520" w:firstLine="840"/>
        <w:rPr>
          <w:rFonts w:ascii="ＭＳ Ｐ明朝" w:eastAsia="ＭＳ Ｐ明朝" w:hAnsi="ＭＳ Ｐ明朝"/>
          <w:sz w:val="22"/>
        </w:rPr>
      </w:pPr>
      <w:r>
        <w:rPr>
          <w:rFonts w:ascii="ＭＳ Ｐ明朝" w:eastAsia="ＭＳ Ｐ明朝" w:hAnsi="ＭＳ Ｐ明朝" w:hint="eastAsia"/>
          <w:sz w:val="22"/>
        </w:rPr>
        <w:t xml:space="preserve">　</w:t>
      </w:r>
      <w:r w:rsidRPr="002920B0">
        <w:rPr>
          <w:rFonts w:ascii="ＭＳ Ｐ明朝" w:eastAsia="ＭＳ Ｐ明朝" w:hAnsi="ＭＳ Ｐ明朝" w:hint="eastAsia"/>
          <w:sz w:val="22"/>
        </w:rPr>
        <w:t>※ホームページへの延べアクセス件数を、</w:t>
      </w:r>
      <w:r w:rsidRPr="002920B0">
        <w:rPr>
          <w:rFonts w:ascii="ＭＳ Ｐ明朝" w:eastAsia="ＭＳ Ｐ明朝" w:hAnsi="ＭＳ Ｐ明朝"/>
          <w:sz w:val="22"/>
        </w:rPr>
        <w:t>Googleアナリティクス等のアクセス解析ツール</w:t>
      </w:r>
    </w:p>
    <w:p w14:paraId="4ABFD4A6" w14:textId="558DE348" w:rsidR="002920B0" w:rsidRPr="00F54A06" w:rsidRDefault="002920B0" w:rsidP="002920B0">
      <w:pPr>
        <w:ind w:left="520" w:firstLineChars="550" w:firstLine="1210"/>
        <w:rPr>
          <w:rFonts w:ascii="ＭＳ Ｐ明朝" w:eastAsia="ＭＳ Ｐ明朝" w:hAnsi="ＭＳ Ｐ明朝"/>
          <w:sz w:val="22"/>
        </w:rPr>
      </w:pPr>
      <w:r w:rsidRPr="002920B0">
        <w:rPr>
          <w:rFonts w:ascii="ＭＳ Ｐ明朝" w:eastAsia="ＭＳ Ｐ明朝" w:hAnsi="ＭＳ Ｐ明朝"/>
          <w:sz w:val="22"/>
        </w:rPr>
        <w:t>により定量的に計測・集計すること。</w:t>
      </w:r>
    </w:p>
    <w:p w14:paraId="23B70E17" w14:textId="3332F392" w:rsidR="002920B0" w:rsidRPr="002920B0" w:rsidRDefault="002920B0" w:rsidP="002920B0">
      <w:pPr>
        <w:ind w:firstLineChars="550" w:firstLine="1210"/>
        <w:rPr>
          <w:rFonts w:ascii="ＭＳ Ｐ明朝" w:eastAsia="ＭＳ Ｐ明朝" w:hAnsi="ＭＳ Ｐ明朝"/>
          <w:sz w:val="22"/>
        </w:rPr>
      </w:pPr>
      <w:r w:rsidRPr="002920B0">
        <w:rPr>
          <w:rFonts w:ascii="ＭＳ Ｐ明朝" w:eastAsia="ＭＳ Ｐ明朝" w:hAnsi="ＭＳ Ｐ明朝" w:hint="eastAsia"/>
          <w:sz w:val="22"/>
        </w:rPr>
        <w:t>・アウトカム指標（成果指標）</w:t>
      </w:r>
    </w:p>
    <w:p w14:paraId="40A460D9" w14:textId="341331D5" w:rsidR="002920B0" w:rsidRDefault="002920B0" w:rsidP="002920B0">
      <w:pPr>
        <w:ind w:left="520" w:firstLine="840"/>
        <w:rPr>
          <w:rFonts w:ascii="ＭＳ Ｐ明朝" w:eastAsia="ＭＳ Ｐ明朝" w:hAnsi="ＭＳ Ｐ明朝"/>
          <w:sz w:val="22"/>
        </w:rPr>
      </w:pPr>
      <w:r w:rsidRPr="00F54A06">
        <w:rPr>
          <w:rFonts w:ascii="ＭＳ Ｐ明朝" w:eastAsia="ＭＳ Ｐ明朝" w:hAnsi="ＭＳ Ｐ明朝" w:hint="eastAsia"/>
          <w:sz w:val="22"/>
        </w:rPr>
        <w:t xml:space="preserve">　</w:t>
      </w:r>
      <w:r w:rsidRPr="00F54A06">
        <w:rPr>
          <w:rFonts w:ascii="ＭＳ Ｐ明朝" w:eastAsia="ＭＳ Ｐ明朝" w:hAnsi="ＭＳ Ｐ明朝"/>
          <w:sz w:val="22"/>
        </w:rPr>
        <w:t>(</w:t>
      </w:r>
      <w:r>
        <w:rPr>
          <w:rFonts w:ascii="ＭＳ Ｐ明朝" w:eastAsia="ＭＳ Ｐ明朝" w:hAnsi="ＭＳ Ｐ明朝" w:hint="eastAsia"/>
          <w:sz w:val="22"/>
        </w:rPr>
        <w:t>ⅰ</w:t>
      </w:r>
      <w:r w:rsidRPr="00F54A06">
        <w:rPr>
          <w:rFonts w:ascii="ＭＳ Ｐ明朝" w:eastAsia="ＭＳ Ｐ明朝" w:hAnsi="ＭＳ Ｐ明朝"/>
          <w:sz w:val="22"/>
        </w:rPr>
        <w:t xml:space="preserve">) </w:t>
      </w:r>
      <w:r w:rsidRPr="002920B0">
        <w:rPr>
          <w:rFonts w:ascii="ＭＳ Ｐ明朝" w:eastAsia="ＭＳ Ｐ明朝" w:hAnsi="ＭＳ Ｐ明朝" w:hint="eastAsia"/>
          <w:sz w:val="22"/>
        </w:rPr>
        <w:t>加賀料理多言語デジタルアーカイブの利用者満足度</w:t>
      </w:r>
      <w:r w:rsidR="00860119">
        <w:rPr>
          <w:rFonts w:ascii="ＭＳ Ｐ明朝" w:eastAsia="ＭＳ Ｐ明朝" w:hAnsi="ＭＳ Ｐ明朝" w:hint="eastAsia"/>
          <w:sz w:val="22"/>
        </w:rPr>
        <w:t>（５段階評価）</w:t>
      </w:r>
    </w:p>
    <w:p w14:paraId="63C4B4F9" w14:textId="77777777" w:rsidR="00860119" w:rsidRDefault="002920B0" w:rsidP="00860119">
      <w:pPr>
        <w:ind w:left="520" w:firstLine="840"/>
        <w:rPr>
          <w:rFonts w:ascii="ＭＳ Ｐ明朝" w:eastAsia="ＭＳ Ｐ明朝" w:hAnsi="ＭＳ Ｐ明朝"/>
          <w:sz w:val="22"/>
        </w:rPr>
      </w:pPr>
      <w:r>
        <w:rPr>
          <w:rFonts w:ascii="ＭＳ Ｐ明朝" w:eastAsia="ＭＳ Ｐ明朝" w:hAnsi="ＭＳ Ｐ明朝" w:hint="eastAsia"/>
          <w:sz w:val="22"/>
        </w:rPr>
        <w:t xml:space="preserve">　※</w:t>
      </w:r>
      <w:r w:rsidR="00860119" w:rsidRPr="00860119">
        <w:rPr>
          <w:rFonts w:ascii="ＭＳ Ｐ明朝" w:eastAsia="ＭＳ Ｐ明朝" w:hAnsi="ＭＳ Ｐ明朝" w:hint="eastAsia"/>
          <w:sz w:val="22"/>
        </w:rPr>
        <w:t>アーカイブ利用後に表示するアンケートフォームや、</w:t>
      </w:r>
      <w:r w:rsidR="00860119" w:rsidRPr="00860119">
        <w:rPr>
          <w:rFonts w:ascii="ＭＳ Ｐ明朝" w:eastAsia="ＭＳ Ｐ明朝" w:hAnsi="ＭＳ Ｐ明朝"/>
          <w:sz w:val="22"/>
        </w:rPr>
        <w:t>SNSのアンケート機能等を用いて</w:t>
      </w:r>
    </w:p>
    <w:p w14:paraId="3028C237" w14:textId="77777777" w:rsidR="00860119" w:rsidRDefault="00860119" w:rsidP="00860119">
      <w:pPr>
        <w:ind w:left="520" w:firstLineChars="550" w:firstLine="1210"/>
        <w:rPr>
          <w:rFonts w:ascii="ＭＳ Ｐ明朝" w:eastAsia="ＭＳ Ｐ明朝" w:hAnsi="ＭＳ Ｐ明朝"/>
          <w:sz w:val="22"/>
        </w:rPr>
      </w:pPr>
      <w:r w:rsidRPr="00860119">
        <w:rPr>
          <w:rFonts w:ascii="ＭＳ Ｐ明朝" w:eastAsia="ＭＳ Ｐ明朝" w:hAnsi="ＭＳ Ｐ明朝"/>
          <w:sz w:val="22"/>
        </w:rPr>
        <w:lastRenderedPageBreak/>
        <w:t>調査・集計を行うこと。</w:t>
      </w:r>
      <w:r w:rsidR="002920B0" w:rsidRPr="00F54A06">
        <w:rPr>
          <w:rFonts w:ascii="ＭＳ Ｐ明朝" w:eastAsia="ＭＳ Ｐ明朝" w:hAnsi="ＭＳ Ｐ明朝" w:hint="eastAsia"/>
          <w:sz w:val="22"/>
        </w:rPr>
        <w:t xml:space="preserve">　</w:t>
      </w:r>
    </w:p>
    <w:p w14:paraId="21FE52D3" w14:textId="4B2045F6" w:rsidR="002920B0" w:rsidRPr="00F54A06" w:rsidRDefault="002920B0" w:rsidP="00860119">
      <w:pPr>
        <w:ind w:left="840" w:firstLineChars="300" w:firstLine="660"/>
        <w:rPr>
          <w:rFonts w:ascii="ＭＳ Ｐ明朝" w:eastAsia="ＭＳ Ｐ明朝" w:hAnsi="ＭＳ Ｐ明朝"/>
          <w:sz w:val="22"/>
        </w:rPr>
      </w:pPr>
      <w:r w:rsidRPr="00F54A06">
        <w:rPr>
          <w:rFonts w:ascii="ＭＳ Ｐ明朝" w:eastAsia="ＭＳ Ｐ明朝" w:hAnsi="ＭＳ Ｐ明朝"/>
          <w:sz w:val="22"/>
        </w:rPr>
        <w:t>(</w:t>
      </w:r>
      <w:r>
        <w:rPr>
          <w:rFonts w:ascii="ＭＳ Ｐ明朝" w:eastAsia="ＭＳ Ｐ明朝" w:hAnsi="ＭＳ Ｐ明朝" w:hint="eastAsia"/>
          <w:sz w:val="22"/>
        </w:rPr>
        <w:t>ⅱ</w:t>
      </w:r>
      <w:r w:rsidRPr="00F54A06">
        <w:rPr>
          <w:rFonts w:ascii="ＭＳ Ｐ明朝" w:eastAsia="ＭＳ Ｐ明朝" w:hAnsi="ＭＳ Ｐ明朝"/>
          <w:sz w:val="22"/>
        </w:rPr>
        <w:t xml:space="preserve">) </w:t>
      </w:r>
      <w:r w:rsidRPr="002920B0">
        <w:rPr>
          <w:rFonts w:ascii="ＭＳ Ｐ明朝" w:eastAsia="ＭＳ Ｐ明朝" w:hAnsi="ＭＳ Ｐ明朝" w:hint="eastAsia"/>
          <w:sz w:val="22"/>
        </w:rPr>
        <w:t>加賀料理に興味があると感じた人数</w:t>
      </w:r>
    </w:p>
    <w:p w14:paraId="398BCAD4" w14:textId="7FD316D2" w:rsidR="002920B0" w:rsidRDefault="002920B0" w:rsidP="002920B0">
      <w:pPr>
        <w:ind w:left="520" w:firstLine="840"/>
        <w:rPr>
          <w:rFonts w:ascii="ＭＳ Ｐ明朝" w:eastAsia="ＭＳ Ｐ明朝" w:hAnsi="ＭＳ Ｐ明朝"/>
          <w:sz w:val="22"/>
        </w:rPr>
      </w:pPr>
      <w:r>
        <w:rPr>
          <w:rFonts w:ascii="ＭＳ Ｐ明朝" w:eastAsia="ＭＳ Ｐ明朝" w:hAnsi="ＭＳ Ｐ明朝" w:hint="eastAsia"/>
          <w:sz w:val="22"/>
        </w:rPr>
        <w:t xml:space="preserve">　※</w:t>
      </w:r>
      <w:r w:rsidRPr="002920B0">
        <w:rPr>
          <w:rFonts w:ascii="ＭＳ Ｐ明朝" w:eastAsia="ＭＳ Ｐ明朝" w:hAnsi="ＭＳ Ｐ明朝" w:hint="eastAsia"/>
          <w:sz w:val="22"/>
        </w:rPr>
        <w:t>累計の</w:t>
      </w:r>
      <w:r w:rsidRPr="002920B0">
        <w:rPr>
          <w:rFonts w:ascii="ＭＳ Ｐ明朝" w:eastAsia="ＭＳ Ｐ明朝" w:hAnsi="ＭＳ Ｐ明朝"/>
          <w:sz w:val="22"/>
        </w:rPr>
        <w:t>SNS登録数を分析ツールを用いて集計する</w:t>
      </w:r>
      <w:r w:rsidR="00860119">
        <w:rPr>
          <w:rFonts w:ascii="ＭＳ Ｐ明朝" w:eastAsia="ＭＳ Ｐ明朝" w:hAnsi="ＭＳ Ｐ明朝" w:hint="eastAsia"/>
          <w:sz w:val="22"/>
        </w:rPr>
        <w:t>こと。</w:t>
      </w:r>
    </w:p>
    <w:p w14:paraId="3F983EB2" w14:textId="64FF9276" w:rsidR="00CD394E" w:rsidRDefault="00CD394E" w:rsidP="00CD394E">
      <w:pPr>
        <w:ind w:firstLineChars="400" w:firstLine="880"/>
        <w:rPr>
          <w:rFonts w:ascii="ＭＳ Ｐ明朝" w:eastAsia="ＭＳ Ｐ明朝" w:hAnsi="ＭＳ Ｐ明朝"/>
          <w:sz w:val="22"/>
        </w:rPr>
      </w:pPr>
      <w:r w:rsidRPr="00CD394E">
        <w:rPr>
          <w:rFonts w:ascii="ＭＳ Ｐ明朝" w:eastAsia="ＭＳ Ｐ明朝" w:hAnsi="ＭＳ Ｐ明朝" w:hint="eastAsia"/>
          <w:sz w:val="22"/>
        </w:rPr>
        <w:t>ウ　納品条件等</w:t>
      </w:r>
    </w:p>
    <w:p w14:paraId="72A3F11B" w14:textId="77777777" w:rsidR="003962A1" w:rsidRDefault="00CD394E" w:rsidP="003962A1">
      <w:pPr>
        <w:ind w:left="580" w:firstLineChars="286" w:firstLine="629"/>
        <w:rPr>
          <w:rFonts w:ascii="ＭＳ Ｐ明朝" w:eastAsia="ＭＳ Ｐ明朝" w:hAnsi="ＭＳ Ｐ明朝"/>
          <w:sz w:val="22"/>
        </w:rPr>
      </w:pPr>
      <w:r w:rsidRPr="00CD394E">
        <w:rPr>
          <w:rFonts w:ascii="ＭＳ Ｐ明朝" w:eastAsia="ＭＳ Ｐ明朝" w:hAnsi="ＭＳ Ｐ明朝" w:hint="eastAsia"/>
          <w:sz w:val="22"/>
        </w:rPr>
        <w:t>・映像データ等は、令和</w:t>
      </w:r>
      <w:r w:rsidRPr="00CD394E">
        <w:rPr>
          <w:rFonts w:ascii="ＭＳ Ｐ明朝" w:eastAsia="ＭＳ Ｐ明朝" w:hAnsi="ＭＳ Ｐ明朝"/>
          <w:sz w:val="22"/>
        </w:rPr>
        <w:t>8年1月24日</w:t>
      </w:r>
      <w:r w:rsidR="003962A1" w:rsidRPr="003962A1">
        <w:rPr>
          <w:rFonts w:ascii="ＭＳ Ｐ明朝" w:eastAsia="ＭＳ Ｐ明朝" w:hAnsi="ＭＳ Ｐ明朝" w:hint="eastAsia"/>
          <w:sz w:val="22"/>
        </w:rPr>
        <w:t>（土）</w:t>
      </w:r>
      <w:r w:rsidRPr="00CD394E">
        <w:rPr>
          <w:rFonts w:ascii="ＭＳ Ｐ明朝" w:eastAsia="ＭＳ Ｐ明朝" w:hAnsi="ＭＳ Ｐ明朝"/>
          <w:sz w:val="22"/>
        </w:rPr>
        <w:t>に開催予定の記念フォーラムまでに</w:t>
      </w:r>
      <w:r w:rsidRPr="00CD394E">
        <w:rPr>
          <w:rFonts w:ascii="ＭＳ Ｐ明朝" w:eastAsia="ＭＳ Ｐ明朝" w:hAnsi="ＭＳ Ｐ明朝" w:hint="eastAsia"/>
          <w:sz w:val="22"/>
        </w:rPr>
        <w:t>完成・納品</w:t>
      </w:r>
    </w:p>
    <w:p w14:paraId="7AB93855" w14:textId="76533EFA" w:rsidR="00CD394E" w:rsidRDefault="00CD394E" w:rsidP="003962A1">
      <w:pPr>
        <w:ind w:left="580" w:firstLineChars="336" w:firstLine="739"/>
        <w:rPr>
          <w:rFonts w:ascii="ＭＳ Ｐ明朝" w:eastAsia="ＭＳ Ｐ明朝" w:hAnsi="ＭＳ Ｐ明朝"/>
          <w:sz w:val="22"/>
        </w:rPr>
      </w:pPr>
      <w:r w:rsidRPr="00CD394E">
        <w:rPr>
          <w:rFonts w:ascii="ＭＳ Ｐ明朝" w:eastAsia="ＭＳ Ｐ明朝" w:hAnsi="ＭＳ Ｐ明朝" w:hint="eastAsia"/>
          <w:sz w:val="22"/>
        </w:rPr>
        <w:t>すること</w:t>
      </w:r>
      <w:r>
        <w:rPr>
          <w:rFonts w:ascii="ＭＳ Ｐ明朝" w:eastAsia="ＭＳ Ｐ明朝" w:hAnsi="ＭＳ Ｐ明朝" w:hint="eastAsia"/>
          <w:sz w:val="22"/>
        </w:rPr>
        <w:t>。</w:t>
      </w:r>
    </w:p>
    <w:p w14:paraId="4BFD6F8E" w14:textId="77777777" w:rsidR="00CD394E" w:rsidRDefault="00CD394E" w:rsidP="00CD394E">
      <w:pPr>
        <w:ind w:firstLineChars="550" w:firstLine="1210"/>
        <w:rPr>
          <w:rFonts w:ascii="ＭＳ Ｐ明朝" w:eastAsia="ＭＳ Ｐ明朝" w:hAnsi="ＭＳ Ｐ明朝"/>
          <w:sz w:val="22"/>
        </w:rPr>
      </w:pPr>
      <w:r w:rsidRPr="00CD394E">
        <w:rPr>
          <w:rFonts w:ascii="ＭＳ Ｐ明朝" w:eastAsia="ＭＳ Ｐ明朝" w:hAnsi="ＭＳ Ｐ明朝" w:hint="eastAsia"/>
          <w:sz w:val="22"/>
        </w:rPr>
        <w:t>・映像データは、活用目的に応じて、以下の</w:t>
      </w:r>
      <w:r w:rsidRPr="00CD394E">
        <w:rPr>
          <w:rFonts w:ascii="ＭＳ Ｐ明朝" w:eastAsia="ＭＳ Ｐ明朝" w:hAnsi="ＭＳ Ｐ明朝"/>
          <w:sz w:val="22"/>
        </w:rPr>
        <w:t xml:space="preserve">3種の長さに編集し、それぞれ納品すること。  </w:t>
      </w:r>
    </w:p>
    <w:p w14:paraId="0DA63BD9" w14:textId="67022BCA" w:rsidR="00CD394E" w:rsidRPr="00CD394E" w:rsidRDefault="00CD394E" w:rsidP="00CD394E">
      <w:pPr>
        <w:ind w:left="360" w:firstLineChars="600" w:firstLine="1320"/>
        <w:rPr>
          <w:rFonts w:ascii="ＭＳ Ｐ明朝" w:eastAsia="ＭＳ Ｐ明朝" w:hAnsi="ＭＳ Ｐ明朝"/>
          <w:sz w:val="22"/>
        </w:rPr>
      </w:pPr>
      <w:r w:rsidRPr="00CD394E">
        <w:rPr>
          <w:rFonts w:ascii="ＭＳ Ｐ明朝" w:eastAsia="ＭＳ Ｐ明朝" w:hAnsi="ＭＳ Ｐ明朝"/>
          <w:sz w:val="22"/>
        </w:rPr>
        <w:t>(</w:t>
      </w:r>
      <w:r>
        <w:rPr>
          <w:rFonts w:ascii="ＭＳ Ｐ明朝" w:eastAsia="ＭＳ Ｐ明朝" w:hAnsi="ＭＳ Ｐ明朝" w:hint="eastAsia"/>
          <w:sz w:val="22"/>
        </w:rPr>
        <w:t>ⅰ</w:t>
      </w:r>
      <w:r w:rsidRPr="00CD394E">
        <w:rPr>
          <w:rFonts w:ascii="ＭＳ Ｐ明朝" w:eastAsia="ＭＳ Ｐ明朝" w:hAnsi="ＭＳ Ｐ明朝"/>
          <w:sz w:val="22"/>
        </w:rPr>
        <w:t>)</w:t>
      </w:r>
      <w:r w:rsidRPr="00CD394E">
        <w:rPr>
          <w:rFonts w:ascii="ＭＳ Ｐ明朝" w:eastAsia="ＭＳ Ｐ明朝" w:hAnsi="ＭＳ Ｐ明朝" w:hint="eastAsia"/>
          <w:sz w:val="22"/>
        </w:rPr>
        <w:t>長編（記録・保存用）：</w:t>
      </w:r>
      <w:r>
        <w:rPr>
          <w:rFonts w:ascii="ＭＳ Ｐ明朝" w:eastAsia="ＭＳ Ｐ明朝" w:hAnsi="ＭＳ Ｐ明朝" w:hint="eastAsia"/>
          <w:sz w:val="22"/>
        </w:rPr>
        <w:t>１</w:t>
      </w:r>
      <w:r w:rsidRPr="00CD394E">
        <w:rPr>
          <w:rFonts w:ascii="ＭＳ Ｐ明朝" w:eastAsia="ＭＳ Ｐ明朝" w:hAnsi="ＭＳ Ｐ明朝"/>
          <w:sz w:val="22"/>
        </w:rPr>
        <w:t>0</w:t>
      </w:r>
      <w:r>
        <w:rPr>
          <w:rFonts w:ascii="ＭＳ Ｐ明朝" w:eastAsia="ＭＳ Ｐ明朝" w:hAnsi="ＭＳ Ｐ明朝" w:hint="eastAsia"/>
          <w:sz w:val="22"/>
        </w:rPr>
        <w:t>～15</w:t>
      </w:r>
      <w:r w:rsidRPr="00CD394E">
        <w:rPr>
          <w:rFonts w:ascii="ＭＳ Ｐ明朝" w:eastAsia="ＭＳ Ｐ明朝" w:hAnsi="ＭＳ Ｐ明朝"/>
          <w:sz w:val="22"/>
        </w:rPr>
        <w:t xml:space="preserve">分程度  </w:t>
      </w:r>
    </w:p>
    <w:p w14:paraId="3D52A3F0" w14:textId="7047FCD1" w:rsidR="00CD394E" w:rsidRPr="00CD394E" w:rsidRDefault="00CD394E" w:rsidP="00CD394E">
      <w:pPr>
        <w:ind w:firstLineChars="550" w:firstLine="1210"/>
        <w:rPr>
          <w:rFonts w:ascii="ＭＳ Ｐ明朝" w:eastAsia="ＭＳ Ｐ明朝" w:hAnsi="ＭＳ Ｐ明朝"/>
          <w:sz w:val="22"/>
        </w:rPr>
      </w:pPr>
      <w:r w:rsidRPr="00CD394E">
        <w:rPr>
          <w:rFonts w:ascii="ＭＳ Ｐ明朝" w:eastAsia="ＭＳ Ｐ明朝" w:hAnsi="ＭＳ Ｐ明朝" w:hint="eastAsia"/>
          <w:sz w:val="22"/>
        </w:rPr>
        <w:t xml:space="preserve">　</w:t>
      </w:r>
      <w:r>
        <w:rPr>
          <w:rFonts w:ascii="ＭＳ Ｐ明朝" w:eastAsia="ＭＳ Ｐ明朝" w:hAnsi="ＭＳ Ｐ明朝"/>
          <w:sz w:val="22"/>
        </w:rPr>
        <w:tab/>
      </w:r>
      <w:r w:rsidRPr="00CD394E">
        <w:rPr>
          <w:rFonts w:ascii="ＭＳ Ｐ明朝" w:eastAsia="ＭＳ Ｐ明朝" w:hAnsi="ＭＳ Ｐ明朝"/>
          <w:sz w:val="22"/>
        </w:rPr>
        <w:t>(ⅱ)</w:t>
      </w:r>
      <w:r w:rsidRPr="00CD394E">
        <w:rPr>
          <w:rFonts w:ascii="ＭＳ Ｐ明朝" w:eastAsia="ＭＳ Ｐ明朝" w:hAnsi="ＭＳ Ｐ明朝" w:hint="eastAsia"/>
          <w:sz w:val="22"/>
        </w:rPr>
        <w:t>中編（紹介・展示用）：</w:t>
      </w:r>
      <w:r w:rsidRPr="00CD394E">
        <w:rPr>
          <w:rFonts w:ascii="ＭＳ Ｐ明朝" w:eastAsia="ＭＳ Ｐ明朝" w:hAnsi="ＭＳ Ｐ明朝"/>
          <w:sz w:val="22"/>
        </w:rPr>
        <w:t>1～</w:t>
      </w:r>
      <w:r>
        <w:rPr>
          <w:rFonts w:ascii="ＭＳ Ｐ明朝" w:eastAsia="ＭＳ Ｐ明朝" w:hAnsi="ＭＳ Ｐ明朝" w:hint="eastAsia"/>
          <w:sz w:val="22"/>
        </w:rPr>
        <w:t>5</w:t>
      </w:r>
      <w:r w:rsidRPr="00CD394E">
        <w:rPr>
          <w:rFonts w:ascii="ＭＳ Ｐ明朝" w:eastAsia="ＭＳ Ｐ明朝" w:hAnsi="ＭＳ Ｐ明朝"/>
          <w:sz w:val="22"/>
        </w:rPr>
        <w:t xml:space="preserve">分程度  </w:t>
      </w:r>
    </w:p>
    <w:p w14:paraId="4D733384" w14:textId="5BBCE18A" w:rsidR="00CD394E" w:rsidRDefault="00CD394E" w:rsidP="00CD394E">
      <w:pPr>
        <w:ind w:firstLineChars="550" w:firstLine="1210"/>
        <w:rPr>
          <w:rFonts w:ascii="ＭＳ Ｐ明朝" w:eastAsia="ＭＳ Ｐ明朝" w:hAnsi="ＭＳ Ｐ明朝"/>
          <w:sz w:val="22"/>
          <w:highlight w:val="yellow"/>
          <w:lang w:eastAsia="zh-TW"/>
        </w:rPr>
      </w:pPr>
      <w:r w:rsidRPr="00CD394E">
        <w:rPr>
          <w:rFonts w:ascii="ＭＳ Ｐ明朝" w:eastAsia="ＭＳ Ｐ明朝" w:hAnsi="ＭＳ Ｐ明朝" w:hint="eastAsia"/>
          <w:sz w:val="22"/>
        </w:rPr>
        <w:t xml:space="preserve">　</w:t>
      </w:r>
      <w:r>
        <w:rPr>
          <w:rFonts w:ascii="ＭＳ Ｐ明朝" w:eastAsia="ＭＳ Ｐ明朝" w:hAnsi="ＭＳ Ｐ明朝"/>
          <w:sz w:val="22"/>
        </w:rPr>
        <w:tab/>
      </w:r>
      <w:r w:rsidRPr="00CD394E">
        <w:rPr>
          <w:rFonts w:ascii="ＭＳ Ｐ明朝" w:eastAsia="ＭＳ Ｐ明朝" w:hAnsi="ＭＳ Ｐ明朝"/>
          <w:sz w:val="22"/>
          <w:lang w:eastAsia="zh-TW"/>
        </w:rPr>
        <w:t>(</w:t>
      </w:r>
      <w:r>
        <w:rPr>
          <w:rFonts w:ascii="ＭＳ Ｐ明朝" w:eastAsia="ＭＳ Ｐ明朝" w:hAnsi="ＭＳ Ｐ明朝" w:hint="eastAsia"/>
          <w:sz w:val="22"/>
          <w:lang w:eastAsia="zh-TW"/>
        </w:rPr>
        <w:t>ⅲ</w:t>
      </w:r>
      <w:r w:rsidRPr="00CD394E">
        <w:rPr>
          <w:rFonts w:ascii="ＭＳ Ｐ明朝" w:eastAsia="ＭＳ Ｐ明朝" w:hAnsi="ＭＳ Ｐ明朝"/>
          <w:sz w:val="22"/>
          <w:lang w:eastAsia="zh-TW"/>
        </w:rPr>
        <w:t>)</w:t>
      </w:r>
      <w:r w:rsidRPr="00CD394E">
        <w:rPr>
          <w:rFonts w:ascii="ＭＳ Ｐ明朝" w:eastAsia="ＭＳ Ｐ明朝" w:hAnsi="ＭＳ Ｐ明朝" w:hint="eastAsia"/>
          <w:sz w:val="22"/>
          <w:lang w:eastAsia="zh-TW"/>
        </w:rPr>
        <w:t>短編（</w:t>
      </w:r>
      <w:r w:rsidRPr="00CD394E">
        <w:rPr>
          <w:rFonts w:ascii="ＭＳ Ｐ明朝" w:eastAsia="ＭＳ Ｐ明朝" w:hAnsi="ＭＳ Ｐ明朝"/>
          <w:sz w:val="22"/>
          <w:lang w:eastAsia="zh-TW"/>
        </w:rPr>
        <w:t>SNS等発信用）：30秒以内</w:t>
      </w:r>
    </w:p>
    <w:p w14:paraId="5C534644" w14:textId="77777777" w:rsidR="00B80D4D" w:rsidRPr="002920B0" w:rsidRDefault="00B80D4D" w:rsidP="002920B0">
      <w:pPr>
        <w:rPr>
          <w:rFonts w:ascii="ＭＳ Ｐ明朝" w:eastAsia="ＭＳ Ｐ明朝" w:hAnsi="ＭＳ Ｐ明朝"/>
          <w:sz w:val="22"/>
          <w:highlight w:val="yellow"/>
          <w:lang w:eastAsia="zh-TW"/>
        </w:rPr>
      </w:pPr>
    </w:p>
    <w:p w14:paraId="0BD8F8F9" w14:textId="61644B09" w:rsidR="003310A7" w:rsidRPr="00BC274B" w:rsidRDefault="003C78C1" w:rsidP="003310A7">
      <w:pPr>
        <w:pStyle w:val="af"/>
        <w:numPr>
          <w:ilvl w:val="0"/>
          <w:numId w:val="10"/>
        </w:numPr>
        <w:ind w:leftChars="0"/>
        <w:rPr>
          <w:rFonts w:ascii="ＭＳ Ｐ明朝" w:eastAsia="ＭＳ Ｐ明朝" w:hAnsi="ＭＳ Ｐ明朝"/>
          <w:sz w:val="22"/>
        </w:rPr>
      </w:pPr>
      <w:r w:rsidRPr="00BC274B">
        <w:rPr>
          <w:rFonts w:ascii="ＭＳ Ｐ明朝" w:eastAsia="ＭＳ Ｐ明朝" w:hAnsi="ＭＳ Ｐ明朝" w:hint="eastAsia"/>
          <w:sz w:val="22"/>
        </w:rPr>
        <w:t>加賀料理の魅力発信事業</w:t>
      </w:r>
    </w:p>
    <w:p w14:paraId="3725AC90" w14:textId="77777777" w:rsidR="004630B5" w:rsidRDefault="009102B2" w:rsidP="004630B5">
      <w:pPr>
        <w:ind w:leftChars="150" w:left="315" w:firstLineChars="100" w:firstLine="220"/>
        <w:rPr>
          <w:rFonts w:ascii="ＭＳ Ｐ明朝" w:eastAsia="ＭＳ Ｐ明朝" w:hAnsi="ＭＳ Ｐ明朝"/>
          <w:sz w:val="22"/>
        </w:rPr>
      </w:pPr>
      <w:r w:rsidRPr="009102B2">
        <w:rPr>
          <w:rFonts w:ascii="ＭＳ Ｐ明朝" w:eastAsia="ＭＳ Ｐ明朝" w:hAnsi="ＭＳ Ｐ明朝"/>
          <w:sz w:val="22"/>
        </w:rPr>
        <w:t>SNS等を</w:t>
      </w:r>
      <w:r w:rsidRPr="009102B2">
        <w:rPr>
          <w:rFonts w:ascii="ＭＳ Ｐ明朝" w:eastAsia="ＭＳ Ｐ明朝" w:hAnsi="ＭＳ Ｐ明朝" w:hint="eastAsia"/>
          <w:sz w:val="22"/>
        </w:rPr>
        <w:t>活用し</w:t>
      </w:r>
      <w:r>
        <w:rPr>
          <w:rFonts w:ascii="ＭＳ Ｐ明朝" w:eastAsia="ＭＳ Ｐ明朝" w:hAnsi="ＭＳ Ｐ明朝" w:hint="eastAsia"/>
          <w:sz w:val="22"/>
        </w:rPr>
        <w:t>て、</w:t>
      </w:r>
      <w:r w:rsidR="00D04C66">
        <w:rPr>
          <w:rFonts w:ascii="ＭＳ Ｐ明朝" w:eastAsia="ＭＳ Ｐ明朝" w:hAnsi="ＭＳ Ｐ明朝" w:hint="eastAsia"/>
          <w:sz w:val="22"/>
        </w:rPr>
        <w:t>県内外</w:t>
      </w:r>
      <w:r w:rsidR="00346D1D">
        <w:rPr>
          <w:rFonts w:ascii="ＭＳ Ｐ明朝" w:eastAsia="ＭＳ Ｐ明朝" w:hAnsi="ＭＳ Ｐ明朝" w:hint="eastAsia"/>
          <w:sz w:val="22"/>
        </w:rPr>
        <w:t>（国外を含む）</w:t>
      </w:r>
      <w:r w:rsidR="00BC274B" w:rsidRPr="00BC274B">
        <w:rPr>
          <w:rFonts w:ascii="ＭＳ Ｐ明朝" w:eastAsia="ＭＳ Ｐ明朝" w:hAnsi="ＭＳ Ｐ明朝" w:hint="eastAsia"/>
          <w:sz w:val="22"/>
        </w:rPr>
        <w:t>に向け</w:t>
      </w:r>
      <w:r w:rsidR="00BC274B">
        <w:rPr>
          <w:rFonts w:ascii="ＭＳ Ｐ明朝" w:eastAsia="ＭＳ Ｐ明朝" w:hAnsi="ＭＳ Ｐ明朝" w:hint="eastAsia"/>
          <w:sz w:val="22"/>
        </w:rPr>
        <w:t>て</w:t>
      </w:r>
      <w:r w:rsidR="00BC274B" w:rsidRPr="00BC274B">
        <w:rPr>
          <w:rFonts w:ascii="ＭＳ Ｐ明朝" w:eastAsia="ＭＳ Ｐ明朝" w:hAnsi="ＭＳ Ｐ明朝" w:hint="eastAsia"/>
          <w:sz w:val="22"/>
        </w:rPr>
        <w:t>、</w:t>
      </w:r>
      <w:r w:rsidR="00F42C2E" w:rsidRPr="00F42C2E">
        <w:rPr>
          <w:rFonts w:ascii="ＭＳ Ｐ明朝" w:eastAsia="ＭＳ Ｐ明朝" w:hAnsi="ＭＳ Ｐ明朝" w:hint="eastAsia"/>
          <w:sz w:val="22"/>
        </w:rPr>
        <w:t>「</w:t>
      </w:r>
      <w:r w:rsidR="004630B5" w:rsidRPr="004630B5">
        <w:rPr>
          <w:rFonts w:ascii="ＭＳ Ｐ明朝" w:eastAsia="ＭＳ Ｐ明朝" w:hAnsi="ＭＳ Ｐ明朝" w:hint="eastAsia"/>
          <w:sz w:val="22"/>
        </w:rPr>
        <w:t>加賀料理実態調査報告書（概要版）</w:t>
      </w:r>
      <w:r w:rsidR="00F42C2E" w:rsidRPr="00F42C2E">
        <w:rPr>
          <w:rFonts w:ascii="ＭＳ Ｐ明朝" w:eastAsia="ＭＳ Ｐ明朝" w:hAnsi="ＭＳ Ｐ明朝" w:hint="eastAsia"/>
          <w:sz w:val="22"/>
        </w:rPr>
        <w:t>」や「加賀</w:t>
      </w:r>
    </w:p>
    <w:p w14:paraId="70E7CC0E" w14:textId="77777777" w:rsidR="004630B5" w:rsidRDefault="00F42C2E" w:rsidP="004630B5">
      <w:pPr>
        <w:ind w:firstLineChars="150" w:firstLine="330"/>
        <w:rPr>
          <w:rFonts w:ascii="ＭＳ Ｐ明朝" w:eastAsia="ＭＳ Ｐ明朝" w:hAnsi="ＭＳ Ｐ明朝"/>
          <w:sz w:val="22"/>
        </w:rPr>
      </w:pPr>
      <w:r w:rsidRPr="00F42C2E">
        <w:rPr>
          <w:rFonts w:ascii="ＭＳ Ｐ明朝" w:eastAsia="ＭＳ Ｐ明朝" w:hAnsi="ＭＳ Ｐ明朝" w:hint="eastAsia"/>
          <w:sz w:val="22"/>
        </w:rPr>
        <w:t>料理技術保</w:t>
      </w:r>
      <w:r w:rsidRPr="00E41A44">
        <w:rPr>
          <w:rFonts w:ascii="ＭＳ Ｐ明朝" w:eastAsia="ＭＳ Ｐ明朝" w:hAnsi="ＭＳ Ｐ明朝" w:hint="eastAsia"/>
          <w:sz w:val="22"/>
        </w:rPr>
        <w:t>存会　設立総会資料」に基づき、加賀料理の歴史的背景および文化財的価値等を</w:t>
      </w:r>
      <w:r w:rsidR="00BC274B" w:rsidRPr="00E41A44">
        <w:rPr>
          <w:rFonts w:ascii="ＭＳ Ｐ明朝" w:eastAsia="ＭＳ Ｐ明朝" w:hAnsi="ＭＳ Ｐ明朝" w:hint="eastAsia"/>
          <w:sz w:val="22"/>
        </w:rPr>
        <w:t>効果的</w:t>
      </w:r>
    </w:p>
    <w:p w14:paraId="12B67CFE" w14:textId="5ED372CB" w:rsidR="009102B2" w:rsidRPr="00E41A44" w:rsidRDefault="00BC274B" w:rsidP="004630B5">
      <w:pPr>
        <w:ind w:firstLineChars="150" w:firstLine="330"/>
        <w:rPr>
          <w:rFonts w:ascii="ＭＳ Ｐ明朝" w:eastAsia="ＭＳ Ｐ明朝" w:hAnsi="ＭＳ Ｐ明朝"/>
          <w:sz w:val="22"/>
        </w:rPr>
      </w:pPr>
      <w:r w:rsidRPr="00E41A44">
        <w:rPr>
          <w:rFonts w:ascii="ＭＳ Ｐ明朝" w:eastAsia="ＭＳ Ｐ明朝" w:hAnsi="ＭＳ Ｐ明朝" w:hint="eastAsia"/>
          <w:sz w:val="22"/>
        </w:rPr>
        <w:t>に発信し、来訪意欲および地域ブランド力を向上させること</w:t>
      </w:r>
      <w:r w:rsidR="009102B2" w:rsidRPr="00E41A44">
        <w:rPr>
          <w:rFonts w:ascii="ＭＳ Ｐ明朝" w:eastAsia="ＭＳ Ｐ明朝" w:hAnsi="ＭＳ Ｐ明朝" w:hint="eastAsia"/>
          <w:sz w:val="22"/>
        </w:rPr>
        <w:t>。</w:t>
      </w:r>
    </w:p>
    <w:p w14:paraId="02180229" w14:textId="36D32F5D" w:rsidR="009102B2" w:rsidRPr="00E41A44" w:rsidRDefault="009102B2" w:rsidP="009102B2">
      <w:pPr>
        <w:pStyle w:val="af"/>
        <w:rPr>
          <w:rFonts w:ascii="ＭＳ Ｐ明朝" w:eastAsia="ＭＳ Ｐ明朝" w:hAnsi="ＭＳ Ｐ明朝"/>
          <w:sz w:val="22"/>
        </w:rPr>
      </w:pPr>
      <w:r w:rsidRPr="00E41A44">
        <w:rPr>
          <w:rFonts w:ascii="ＭＳ Ｐ明朝" w:eastAsia="ＭＳ Ｐ明朝" w:hAnsi="ＭＳ Ｐ明朝" w:hint="eastAsia"/>
          <w:sz w:val="22"/>
        </w:rPr>
        <w:t xml:space="preserve">ア　</w:t>
      </w:r>
      <w:r w:rsidR="00CE728C" w:rsidRPr="00E41A44">
        <w:rPr>
          <w:rFonts w:ascii="ＭＳ Ｐ明朝" w:eastAsia="ＭＳ Ｐ明朝" w:hAnsi="ＭＳ Ｐ明朝" w:hint="eastAsia"/>
          <w:sz w:val="22"/>
        </w:rPr>
        <w:t>魅力発信の方向性</w:t>
      </w:r>
    </w:p>
    <w:p w14:paraId="7DE4948B" w14:textId="420146D9" w:rsidR="0092138B" w:rsidRPr="00E41A44" w:rsidRDefault="0092138B" w:rsidP="0092138B">
      <w:pPr>
        <w:pStyle w:val="af"/>
        <w:ind w:firstLineChars="150" w:firstLine="330"/>
        <w:rPr>
          <w:rFonts w:ascii="ＭＳ Ｐ明朝" w:eastAsia="ＭＳ Ｐ明朝" w:hAnsi="ＭＳ Ｐ明朝"/>
          <w:sz w:val="22"/>
        </w:rPr>
      </w:pPr>
      <w:r w:rsidRPr="00E41A44">
        <w:rPr>
          <w:rFonts w:ascii="ＭＳ Ｐ明朝" w:eastAsia="ＭＳ Ｐ明朝" w:hAnsi="ＭＳ Ｐ明朝" w:hint="eastAsia"/>
          <w:sz w:val="22"/>
        </w:rPr>
        <w:t>以下の視点を踏まえた、効果的な魅力発信に取り組むこと。</w:t>
      </w:r>
    </w:p>
    <w:p w14:paraId="5982D31F" w14:textId="77777777" w:rsidR="0092138B" w:rsidRPr="00E41A44" w:rsidRDefault="009102B2" w:rsidP="0092138B">
      <w:pPr>
        <w:pStyle w:val="af"/>
        <w:ind w:firstLineChars="150" w:firstLine="330"/>
        <w:rPr>
          <w:rFonts w:ascii="ＭＳ Ｐ明朝" w:eastAsia="ＭＳ Ｐ明朝" w:hAnsi="ＭＳ Ｐ明朝"/>
          <w:sz w:val="22"/>
        </w:rPr>
      </w:pPr>
      <w:r w:rsidRPr="00E41A44">
        <w:rPr>
          <w:rFonts w:ascii="ＭＳ Ｐ明朝" w:eastAsia="ＭＳ Ｐ明朝" w:hAnsi="ＭＳ Ｐ明朝" w:hint="eastAsia"/>
          <w:sz w:val="22"/>
        </w:rPr>
        <w:t>・</w:t>
      </w:r>
      <w:r w:rsidR="00CE728C" w:rsidRPr="00E41A44">
        <w:rPr>
          <w:rFonts w:ascii="ＭＳ Ｐ明朝" w:eastAsia="ＭＳ Ｐ明朝" w:hAnsi="ＭＳ Ｐ明朝" w:hint="eastAsia"/>
          <w:sz w:val="22"/>
        </w:rPr>
        <w:t>県民や観光客など幅広い層を対象とした認知度向上のための取り組み</w:t>
      </w:r>
    </w:p>
    <w:p w14:paraId="420143C2" w14:textId="77777777" w:rsidR="0092138B" w:rsidRPr="00E41A44" w:rsidRDefault="00CE728C" w:rsidP="0092138B">
      <w:pPr>
        <w:pStyle w:val="af"/>
        <w:ind w:firstLineChars="150" w:firstLine="330"/>
        <w:rPr>
          <w:rFonts w:ascii="ＭＳ Ｐ明朝" w:eastAsia="ＭＳ Ｐ明朝" w:hAnsi="ＭＳ Ｐ明朝"/>
          <w:sz w:val="22"/>
        </w:rPr>
      </w:pPr>
      <w:r w:rsidRPr="00E41A44">
        <w:rPr>
          <w:rFonts w:ascii="ＭＳ Ｐ明朝" w:eastAsia="ＭＳ Ｐ明朝" w:hAnsi="ＭＳ Ｐ明朝" w:hint="eastAsia"/>
          <w:sz w:val="22"/>
        </w:rPr>
        <w:t>・</w:t>
      </w:r>
      <w:r w:rsidRPr="00E41A44">
        <w:rPr>
          <w:rFonts w:ascii="ＭＳ Ｐ明朝" w:eastAsia="ＭＳ Ｐ明朝" w:hAnsi="ＭＳ Ｐ明朝"/>
          <w:sz w:val="22"/>
        </w:rPr>
        <w:t>「食材の魅力発信」「伝統工芸の振興」「国内外からの誘客」などについて、加賀</w:t>
      </w:r>
      <w:r w:rsidRPr="00E41A44">
        <w:rPr>
          <w:rFonts w:ascii="ＭＳ Ｐ明朝" w:eastAsia="ＭＳ Ｐ明朝" w:hAnsi="ＭＳ Ｐ明朝" w:hint="eastAsia"/>
          <w:sz w:val="22"/>
        </w:rPr>
        <w:t>料理を活</w:t>
      </w:r>
    </w:p>
    <w:p w14:paraId="6C21AF40" w14:textId="45914770" w:rsidR="00CE728C" w:rsidRPr="00E41A44" w:rsidRDefault="00CE728C" w:rsidP="0092138B">
      <w:pPr>
        <w:pStyle w:val="af"/>
        <w:ind w:firstLineChars="200" w:firstLine="440"/>
        <w:rPr>
          <w:rFonts w:ascii="ＭＳ Ｐ明朝" w:eastAsia="ＭＳ Ｐ明朝" w:hAnsi="ＭＳ Ｐ明朝"/>
          <w:sz w:val="22"/>
        </w:rPr>
      </w:pPr>
      <w:r w:rsidRPr="00E41A44">
        <w:rPr>
          <w:rFonts w:ascii="ＭＳ Ｐ明朝" w:eastAsia="ＭＳ Ｐ明朝" w:hAnsi="ＭＳ Ｐ明朝" w:hint="eastAsia"/>
          <w:sz w:val="22"/>
        </w:rPr>
        <w:t>用し、相乗効果で、それぞれの認知度を向上させるための取り組み</w:t>
      </w:r>
    </w:p>
    <w:p w14:paraId="4D6D008A" w14:textId="464314A0" w:rsidR="009102B2" w:rsidRPr="00E41A44" w:rsidRDefault="009102B2" w:rsidP="009102B2">
      <w:pPr>
        <w:pStyle w:val="af"/>
        <w:rPr>
          <w:rFonts w:ascii="ＭＳ Ｐ明朝" w:eastAsia="ＭＳ Ｐ明朝" w:hAnsi="ＭＳ Ｐ明朝"/>
          <w:sz w:val="22"/>
        </w:rPr>
      </w:pPr>
      <w:r w:rsidRPr="00E41A44">
        <w:rPr>
          <w:rFonts w:ascii="ＭＳ Ｐ明朝" w:eastAsia="ＭＳ Ｐ明朝" w:hAnsi="ＭＳ Ｐ明朝" w:hint="eastAsia"/>
          <w:sz w:val="22"/>
        </w:rPr>
        <w:t>イ　他事業との連携</w:t>
      </w:r>
    </w:p>
    <w:p w14:paraId="538CE7C9" w14:textId="5D95EC50" w:rsidR="009102B2" w:rsidRPr="009102B2" w:rsidRDefault="009102B2" w:rsidP="009102B2">
      <w:pPr>
        <w:ind w:left="440" w:firstLine="840"/>
        <w:rPr>
          <w:rFonts w:ascii="ＭＳ Ｐ明朝" w:eastAsia="ＭＳ Ｐ明朝" w:hAnsi="ＭＳ Ｐ明朝"/>
          <w:sz w:val="22"/>
        </w:rPr>
      </w:pPr>
      <w:r>
        <w:rPr>
          <w:rFonts w:ascii="ＭＳ Ｐ明朝" w:eastAsia="ＭＳ Ｐ明朝" w:hAnsi="ＭＳ Ｐ明朝" w:hint="eastAsia"/>
          <w:sz w:val="22"/>
        </w:rPr>
        <w:t>・</w:t>
      </w:r>
      <w:r w:rsidRPr="009102B2">
        <w:rPr>
          <w:rFonts w:ascii="ＭＳ Ｐ明朝" w:eastAsia="ＭＳ Ｐ明朝" w:hAnsi="ＭＳ Ｐ明朝" w:hint="eastAsia"/>
          <w:sz w:val="22"/>
        </w:rPr>
        <w:t>（２）</w:t>
      </w:r>
      <w:r w:rsidRPr="009102B2">
        <w:rPr>
          <w:rFonts w:ascii="ＭＳ Ｐ明朝" w:eastAsia="ＭＳ Ｐ明朝" w:hAnsi="ＭＳ Ｐ明朝"/>
          <w:sz w:val="22"/>
        </w:rPr>
        <w:t>加賀料理の記録・保存事業</w:t>
      </w:r>
      <w:r>
        <w:rPr>
          <w:rFonts w:ascii="ＭＳ Ｐ明朝" w:eastAsia="ＭＳ Ｐ明朝" w:hAnsi="ＭＳ Ｐ明朝" w:hint="eastAsia"/>
          <w:sz w:val="22"/>
        </w:rPr>
        <w:t>の映像</w:t>
      </w:r>
      <w:r w:rsidRPr="009102B2">
        <w:rPr>
          <w:rFonts w:ascii="ＭＳ Ｐ明朝" w:eastAsia="ＭＳ Ｐ明朝" w:hAnsi="ＭＳ Ｐ明朝" w:hint="eastAsia"/>
          <w:sz w:val="22"/>
        </w:rPr>
        <w:t>活用</w:t>
      </w:r>
      <w:r>
        <w:rPr>
          <w:rFonts w:ascii="ＭＳ Ｐ明朝" w:eastAsia="ＭＳ Ｐ明朝" w:hAnsi="ＭＳ Ｐ明朝" w:hint="eastAsia"/>
          <w:sz w:val="22"/>
        </w:rPr>
        <w:t>（例：ショート動画　等）</w:t>
      </w:r>
    </w:p>
    <w:p w14:paraId="3E65C3B9" w14:textId="3E610727" w:rsidR="00D110AD" w:rsidRPr="009102B2" w:rsidRDefault="00D110AD" w:rsidP="00637924">
      <w:pPr>
        <w:rPr>
          <w:rFonts w:ascii="ＭＳ Ｐ明朝" w:eastAsia="ＭＳ Ｐ明朝" w:hAnsi="ＭＳ Ｐ明朝"/>
          <w:sz w:val="22"/>
          <w:highlight w:val="yellow"/>
        </w:rPr>
      </w:pPr>
    </w:p>
    <w:p w14:paraId="2670DE42" w14:textId="053E9C82" w:rsidR="003C78C1" w:rsidRPr="00B224AE" w:rsidRDefault="003C78C1" w:rsidP="003310A7">
      <w:pPr>
        <w:pStyle w:val="af"/>
        <w:numPr>
          <w:ilvl w:val="0"/>
          <w:numId w:val="10"/>
        </w:numPr>
        <w:ind w:leftChars="0"/>
        <w:rPr>
          <w:rFonts w:ascii="ＭＳ Ｐ明朝" w:eastAsia="ＭＳ Ｐ明朝" w:hAnsi="ＭＳ Ｐ明朝"/>
          <w:sz w:val="22"/>
        </w:rPr>
      </w:pPr>
      <w:r w:rsidRPr="00B224AE">
        <w:rPr>
          <w:rFonts w:ascii="ＭＳ Ｐ明朝" w:eastAsia="ＭＳ Ｐ明朝" w:hAnsi="ＭＳ Ｐ明朝" w:hint="eastAsia"/>
          <w:sz w:val="22"/>
        </w:rPr>
        <w:t>その他、必要な事業</w:t>
      </w:r>
    </w:p>
    <w:p w14:paraId="0E435058" w14:textId="10AD12F5" w:rsidR="003C78C1" w:rsidRPr="00B224AE" w:rsidRDefault="003C78C1" w:rsidP="003C78C1">
      <w:pPr>
        <w:pStyle w:val="af"/>
        <w:numPr>
          <w:ilvl w:val="1"/>
          <w:numId w:val="10"/>
        </w:numPr>
        <w:ind w:leftChars="0"/>
        <w:rPr>
          <w:rFonts w:ascii="ＭＳ Ｐ明朝" w:eastAsia="ＭＳ Ｐ明朝" w:hAnsi="ＭＳ Ｐ明朝"/>
          <w:sz w:val="22"/>
        </w:rPr>
      </w:pPr>
      <w:r w:rsidRPr="00B224AE">
        <w:rPr>
          <w:rFonts w:ascii="ＭＳ Ｐ明朝" w:eastAsia="ＭＳ Ｐ明朝" w:hAnsi="ＭＳ Ｐ明朝" w:hint="eastAsia"/>
          <w:sz w:val="22"/>
        </w:rPr>
        <w:t>事務局運営支援</w:t>
      </w:r>
    </w:p>
    <w:p w14:paraId="77890237" w14:textId="67578FEE" w:rsidR="009102B2" w:rsidRPr="00B224AE" w:rsidRDefault="009102B2" w:rsidP="00583364">
      <w:pPr>
        <w:ind w:left="660" w:firstLineChars="100" w:firstLine="220"/>
        <w:rPr>
          <w:rFonts w:ascii="ＭＳ Ｐ明朝" w:eastAsia="ＭＳ Ｐ明朝" w:hAnsi="ＭＳ Ｐ明朝"/>
          <w:sz w:val="22"/>
        </w:rPr>
      </w:pPr>
      <w:r w:rsidRPr="00B224AE">
        <w:rPr>
          <w:rFonts w:ascii="ＭＳ Ｐ明朝" w:eastAsia="ＭＳ Ｐ明朝" w:hAnsi="ＭＳ Ｐ明朝" w:hint="eastAsia"/>
          <w:sz w:val="22"/>
        </w:rPr>
        <w:t xml:space="preserve">ア　</w:t>
      </w:r>
      <w:r w:rsidR="00583364" w:rsidRPr="00B224AE">
        <w:rPr>
          <w:rFonts w:ascii="ＭＳ Ｐ明朝" w:eastAsia="ＭＳ Ｐ明朝" w:hAnsi="ＭＳ Ｐ明朝" w:hint="eastAsia"/>
          <w:sz w:val="22"/>
        </w:rPr>
        <w:t>事務局の運営支援</w:t>
      </w:r>
    </w:p>
    <w:p w14:paraId="380AAA04" w14:textId="77777777" w:rsidR="003962A1" w:rsidRDefault="00B224AE" w:rsidP="00F6575D">
      <w:pPr>
        <w:ind w:leftChars="100" w:left="210" w:firstLineChars="450" w:firstLine="990"/>
        <w:rPr>
          <w:rFonts w:ascii="ＭＳ Ｐ明朝" w:eastAsia="ＭＳ Ｐ明朝" w:hAnsi="ＭＳ Ｐ明朝"/>
          <w:sz w:val="22"/>
        </w:rPr>
      </w:pPr>
      <w:r w:rsidRPr="00B224AE">
        <w:rPr>
          <w:rFonts w:ascii="ＭＳ Ｐ明朝" w:eastAsia="ＭＳ Ｐ明朝" w:hAnsi="ＭＳ Ｐ明朝" w:hint="eastAsia"/>
          <w:sz w:val="22"/>
        </w:rPr>
        <w:t>事務局運営に必要な機材（</w:t>
      </w:r>
      <w:r w:rsidRPr="00B224AE">
        <w:rPr>
          <w:rFonts w:ascii="ＭＳ Ｐ明朝" w:eastAsia="ＭＳ Ｐ明朝" w:hAnsi="ＭＳ Ｐ明朝"/>
          <w:sz w:val="22"/>
        </w:rPr>
        <w:t>PC</w:t>
      </w:r>
      <w:r w:rsidR="003962A1">
        <w:rPr>
          <w:rFonts w:ascii="ＭＳ Ｐ明朝" w:eastAsia="ＭＳ Ｐ明朝" w:hAnsi="ＭＳ Ｐ明朝" w:hint="eastAsia"/>
          <w:sz w:val="22"/>
        </w:rPr>
        <w:t>等</w:t>
      </w:r>
      <w:r w:rsidRPr="00B224AE">
        <w:rPr>
          <w:rFonts w:ascii="ＭＳ Ｐ明朝" w:eastAsia="ＭＳ Ｐ明朝" w:hAnsi="ＭＳ Ｐ明朝"/>
          <w:sz w:val="22"/>
        </w:rPr>
        <w:t>）</w:t>
      </w:r>
      <w:r w:rsidRPr="00AF0A84">
        <w:rPr>
          <w:rFonts w:ascii="ＭＳ Ｐ明朝" w:eastAsia="ＭＳ Ｐ明朝" w:hAnsi="ＭＳ Ｐ明朝"/>
          <w:sz w:val="22"/>
        </w:rPr>
        <w:t>、事務経費、職員費、通信費、業務管理費を整備・管理す</w:t>
      </w:r>
    </w:p>
    <w:p w14:paraId="3978FDFA" w14:textId="34A84FD0" w:rsidR="00583364" w:rsidRPr="00AF0A84" w:rsidRDefault="00B224AE" w:rsidP="00F6575D">
      <w:pPr>
        <w:ind w:leftChars="100" w:left="210" w:firstLineChars="450" w:firstLine="990"/>
        <w:rPr>
          <w:rFonts w:ascii="ＭＳ Ｐ明朝" w:eastAsia="ＭＳ Ｐ明朝" w:hAnsi="ＭＳ Ｐ明朝"/>
          <w:sz w:val="22"/>
        </w:rPr>
      </w:pPr>
      <w:r w:rsidRPr="00AF0A84">
        <w:rPr>
          <w:rFonts w:ascii="ＭＳ Ｐ明朝" w:eastAsia="ＭＳ Ｐ明朝" w:hAnsi="ＭＳ Ｐ明朝"/>
          <w:sz w:val="22"/>
        </w:rPr>
        <w:t>ること。</w:t>
      </w:r>
    </w:p>
    <w:p w14:paraId="2834CFAA" w14:textId="6AAF216E" w:rsidR="00583364" w:rsidRPr="00AF0A84" w:rsidRDefault="00583364" w:rsidP="00583364">
      <w:pPr>
        <w:ind w:left="660" w:firstLineChars="100" w:firstLine="220"/>
        <w:rPr>
          <w:rFonts w:ascii="ＭＳ Ｐ明朝" w:eastAsia="ＭＳ Ｐ明朝" w:hAnsi="ＭＳ Ｐ明朝"/>
          <w:sz w:val="22"/>
        </w:rPr>
      </w:pPr>
      <w:r w:rsidRPr="00AF0A84">
        <w:rPr>
          <w:rFonts w:ascii="ＭＳ Ｐ明朝" w:eastAsia="ＭＳ Ｐ明朝" w:hAnsi="ＭＳ Ｐ明朝" w:hint="eastAsia"/>
          <w:sz w:val="22"/>
        </w:rPr>
        <w:t>イ　総会、役員会の開催</w:t>
      </w:r>
    </w:p>
    <w:p w14:paraId="57497152" w14:textId="2D7B0797" w:rsidR="00B224AE" w:rsidRPr="00AF0A84" w:rsidRDefault="00583364" w:rsidP="00B224AE">
      <w:pPr>
        <w:ind w:left="660" w:firstLineChars="100" w:firstLine="220"/>
        <w:rPr>
          <w:rFonts w:ascii="ＭＳ Ｐ明朝" w:eastAsia="ＭＳ Ｐ明朝" w:hAnsi="ＭＳ Ｐ明朝"/>
          <w:sz w:val="22"/>
        </w:rPr>
      </w:pPr>
      <w:r w:rsidRPr="00AF0A84">
        <w:rPr>
          <w:rFonts w:ascii="ＭＳ Ｐ明朝" w:eastAsia="ＭＳ Ｐ明朝" w:hAnsi="ＭＳ Ｐ明朝" w:hint="eastAsia"/>
          <w:sz w:val="22"/>
        </w:rPr>
        <w:t xml:space="preserve">　　</w:t>
      </w:r>
      <w:r w:rsidR="00B224AE" w:rsidRPr="00AF0A84">
        <w:rPr>
          <w:rFonts w:ascii="ＭＳ Ｐ明朝" w:eastAsia="ＭＳ Ｐ明朝" w:hAnsi="ＭＳ Ｐ明朝" w:hint="eastAsia"/>
          <w:sz w:val="22"/>
        </w:rPr>
        <w:t>・総会：年2回（3月</w:t>
      </w:r>
      <w:r w:rsidR="00C31CB9" w:rsidRPr="00AF0A84">
        <w:rPr>
          <w:rFonts w:ascii="ＭＳ Ｐ明朝" w:eastAsia="ＭＳ Ｐ明朝" w:hAnsi="ＭＳ Ｐ明朝" w:hint="eastAsia"/>
          <w:sz w:val="22"/>
        </w:rPr>
        <w:t>頃</w:t>
      </w:r>
      <w:r w:rsidR="00B224AE" w:rsidRPr="00AF0A84">
        <w:rPr>
          <w:rFonts w:ascii="ＭＳ Ｐ明朝" w:eastAsia="ＭＳ Ｐ明朝" w:hAnsi="ＭＳ Ｐ明朝" w:hint="eastAsia"/>
          <w:sz w:val="22"/>
        </w:rPr>
        <w:t>・5月</w:t>
      </w:r>
      <w:r w:rsidR="00C31CB9" w:rsidRPr="00AF0A84">
        <w:rPr>
          <w:rFonts w:ascii="ＭＳ Ｐ明朝" w:eastAsia="ＭＳ Ｐ明朝" w:hAnsi="ＭＳ Ｐ明朝" w:hint="eastAsia"/>
          <w:sz w:val="22"/>
        </w:rPr>
        <w:t>頃</w:t>
      </w:r>
      <w:r w:rsidR="00B224AE" w:rsidRPr="00AF0A84">
        <w:rPr>
          <w:rFonts w:ascii="ＭＳ Ｐ明朝" w:eastAsia="ＭＳ Ｐ明朝" w:hAnsi="ＭＳ Ｐ明朝" w:hint="eastAsia"/>
          <w:sz w:val="22"/>
        </w:rPr>
        <w:t>）開催すること。</w:t>
      </w:r>
    </w:p>
    <w:p w14:paraId="78329816" w14:textId="42910204" w:rsidR="00583364" w:rsidRPr="00B224AE" w:rsidRDefault="00B224AE" w:rsidP="00B224AE">
      <w:pPr>
        <w:ind w:left="840" w:firstLineChars="150" w:firstLine="330"/>
        <w:rPr>
          <w:rFonts w:ascii="ＭＳ Ｐ明朝" w:eastAsia="ＭＳ Ｐ明朝" w:hAnsi="ＭＳ Ｐ明朝"/>
          <w:sz w:val="22"/>
        </w:rPr>
      </w:pPr>
      <w:r w:rsidRPr="00B224AE">
        <w:rPr>
          <w:rFonts w:ascii="ＭＳ Ｐ明朝" w:eastAsia="ＭＳ Ｐ明朝" w:hAnsi="ＭＳ Ｐ明朝" w:hint="eastAsia"/>
          <w:sz w:val="22"/>
        </w:rPr>
        <w:t>・役員会：年1回開催すること。</w:t>
      </w:r>
    </w:p>
    <w:p w14:paraId="4A89F391" w14:textId="6D48D4D2" w:rsidR="00583364" w:rsidRPr="00B224AE" w:rsidRDefault="00583364" w:rsidP="00583364">
      <w:pPr>
        <w:ind w:firstLineChars="400" w:firstLine="880"/>
        <w:rPr>
          <w:rFonts w:ascii="ＭＳ Ｐ明朝" w:eastAsia="ＭＳ Ｐ明朝" w:hAnsi="ＭＳ Ｐ明朝"/>
          <w:sz w:val="22"/>
        </w:rPr>
      </w:pPr>
      <w:r w:rsidRPr="00B224AE">
        <w:rPr>
          <w:rFonts w:ascii="ＭＳ Ｐ明朝" w:eastAsia="ＭＳ Ｐ明朝" w:hAnsi="ＭＳ Ｐ明朝" w:hint="eastAsia"/>
          <w:sz w:val="22"/>
        </w:rPr>
        <w:t>ウ　会員の管理</w:t>
      </w:r>
    </w:p>
    <w:p w14:paraId="2F793570" w14:textId="0C94DA0B" w:rsidR="00B224AE" w:rsidRPr="00B224AE" w:rsidRDefault="00B224AE" w:rsidP="00B224AE">
      <w:pPr>
        <w:ind w:firstLineChars="550" w:firstLine="1210"/>
        <w:rPr>
          <w:rFonts w:ascii="ＭＳ Ｐ明朝" w:eastAsia="ＭＳ Ｐ明朝" w:hAnsi="ＭＳ Ｐ明朝"/>
          <w:sz w:val="22"/>
        </w:rPr>
      </w:pPr>
      <w:r w:rsidRPr="00B224AE">
        <w:rPr>
          <w:rFonts w:ascii="ＭＳ Ｐ明朝" w:eastAsia="ＭＳ Ｐ明朝" w:hAnsi="ＭＳ Ｐ明朝" w:hint="eastAsia"/>
          <w:sz w:val="22"/>
        </w:rPr>
        <w:t>会員の入会・退会等の受付および会員情報管理を行うこと。</w:t>
      </w:r>
    </w:p>
    <w:p w14:paraId="23D5B66A" w14:textId="20E9B3B7" w:rsidR="00B224AE" w:rsidRPr="00B224AE" w:rsidRDefault="00B224AE" w:rsidP="00583364">
      <w:pPr>
        <w:ind w:firstLineChars="400" w:firstLine="880"/>
        <w:rPr>
          <w:rFonts w:ascii="ＭＳ Ｐ明朝" w:eastAsia="ＭＳ Ｐ明朝" w:hAnsi="ＭＳ Ｐ明朝"/>
          <w:sz w:val="22"/>
        </w:rPr>
      </w:pPr>
      <w:r w:rsidRPr="00B224AE">
        <w:rPr>
          <w:rFonts w:ascii="ＭＳ Ｐ明朝" w:eastAsia="ＭＳ Ｐ明朝" w:hAnsi="ＭＳ Ｐ明朝" w:hint="eastAsia"/>
          <w:sz w:val="22"/>
        </w:rPr>
        <w:t>エ　審議会の開催　等</w:t>
      </w:r>
    </w:p>
    <w:p w14:paraId="5C4AD107" w14:textId="5F89BA31" w:rsidR="00B224AE" w:rsidRPr="00B224AE" w:rsidRDefault="00B224AE" w:rsidP="00B224AE">
      <w:pPr>
        <w:ind w:firstLineChars="400" w:firstLine="880"/>
        <w:rPr>
          <w:rFonts w:ascii="ＭＳ Ｐ明朝" w:eastAsia="ＭＳ Ｐ明朝" w:hAnsi="ＭＳ Ｐ明朝"/>
          <w:sz w:val="22"/>
        </w:rPr>
      </w:pPr>
      <w:r w:rsidRPr="00B224AE">
        <w:rPr>
          <w:rFonts w:ascii="ＭＳ Ｐ明朝" w:eastAsia="ＭＳ Ｐ明朝" w:hAnsi="ＭＳ Ｐ明朝" w:hint="eastAsia"/>
          <w:sz w:val="22"/>
        </w:rPr>
        <w:t xml:space="preserve">　　・新たな構成員</w:t>
      </w:r>
      <w:r w:rsidR="00C31CB9">
        <w:rPr>
          <w:rFonts w:ascii="ＭＳ Ｐ明朝" w:eastAsia="ＭＳ Ｐ明朝" w:hAnsi="ＭＳ Ｐ明朝" w:hint="eastAsia"/>
          <w:sz w:val="22"/>
        </w:rPr>
        <w:t>を審議</w:t>
      </w:r>
      <w:r w:rsidRPr="00B224AE">
        <w:rPr>
          <w:rFonts w:ascii="ＭＳ Ｐ明朝" w:eastAsia="ＭＳ Ｐ明朝" w:hAnsi="ＭＳ Ｐ明朝" w:hint="eastAsia"/>
          <w:sz w:val="22"/>
        </w:rPr>
        <w:t>する審議会</w:t>
      </w:r>
      <w:r w:rsidR="00C31CB9">
        <w:rPr>
          <w:rFonts w:ascii="ＭＳ Ｐ明朝" w:eastAsia="ＭＳ Ｐ明朝" w:hAnsi="ＭＳ Ｐ明朝" w:hint="eastAsia"/>
          <w:sz w:val="22"/>
        </w:rPr>
        <w:t>を年１回（1月頃）</w:t>
      </w:r>
      <w:r w:rsidRPr="00B224AE">
        <w:rPr>
          <w:rFonts w:ascii="ＭＳ Ｐ明朝" w:eastAsia="ＭＳ Ｐ明朝" w:hAnsi="ＭＳ Ｐ明朝" w:hint="eastAsia"/>
          <w:sz w:val="22"/>
        </w:rPr>
        <w:t>開催</w:t>
      </w:r>
      <w:r w:rsidR="00C31CB9">
        <w:rPr>
          <w:rFonts w:ascii="ＭＳ Ｐ明朝" w:eastAsia="ＭＳ Ｐ明朝" w:hAnsi="ＭＳ Ｐ明朝" w:hint="eastAsia"/>
          <w:sz w:val="22"/>
        </w:rPr>
        <w:t>すること</w:t>
      </w:r>
      <w:r w:rsidRPr="00B224AE">
        <w:rPr>
          <w:rFonts w:ascii="ＭＳ Ｐ明朝" w:eastAsia="ＭＳ Ｐ明朝" w:hAnsi="ＭＳ Ｐ明朝" w:hint="eastAsia"/>
          <w:sz w:val="22"/>
        </w:rPr>
        <w:t>。</w:t>
      </w:r>
    </w:p>
    <w:p w14:paraId="4F228021" w14:textId="77777777" w:rsidR="00B224AE" w:rsidRDefault="00B224AE" w:rsidP="00B224AE">
      <w:pPr>
        <w:ind w:firstLineChars="600" w:firstLine="1320"/>
        <w:rPr>
          <w:rFonts w:ascii="ＭＳ Ｐ明朝" w:eastAsia="ＭＳ Ｐ明朝" w:hAnsi="ＭＳ Ｐ明朝"/>
          <w:sz w:val="22"/>
        </w:rPr>
      </w:pPr>
      <w:r w:rsidRPr="00B224AE">
        <w:rPr>
          <w:rFonts w:ascii="ＭＳ Ｐ明朝" w:eastAsia="ＭＳ Ｐ明朝" w:hAnsi="ＭＳ Ｐ明朝" w:hint="eastAsia"/>
          <w:sz w:val="22"/>
        </w:rPr>
        <w:t>※審議内容：加賀料理の県内関係３団体（石川県料理業生活衛生同業組合、金沢芽生会、</w:t>
      </w:r>
    </w:p>
    <w:p w14:paraId="3058CA4F" w14:textId="77777777" w:rsidR="00B224AE" w:rsidRDefault="00B224AE" w:rsidP="00B224AE">
      <w:pPr>
        <w:ind w:firstLineChars="700" w:firstLine="1540"/>
        <w:rPr>
          <w:rFonts w:ascii="ＭＳ Ｐ明朝" w:eastAsia="ＭＳ Ｐ明朝" w:hAnsi="ＭＳ Ｐ明朝"/>
          <w:sz w:val="22"/>
        </w:rPr>
      </w:pPr>
      <w:r w:rsidRPr="00B224AE">
        <w:rPr>
          <w:rFonts w:ascii="ＭＳ Ｐ明朝" w:eastAsia="ＭＳ Ｐ明朝" w:hAnsi="ＭＳ Ｐ明朝" w:hint="eastAsia"/>
          <w:sz w:val="22"/>
        </w:rPr>
        <w:t>石川県調理師会）から推薦された構成員の入会申込書を基に、審議会員が審査を行うこ</w:t>
      </w:r>
    </w:p>
    <w:p w14:paraId="3D41D7F4" w14:textId="3E4A4655" w:rsidR="00B224AE" w:rsidRPr="00B224AE" w:rsidRDefault="00B224AE" w:rsidP="00C31CB9">
      <w:pPr>
        <w:ind w:left="700" w:firstLine="840"/>
        <w:rPr>
          <w:rFonts w:ascii="ＭＳ Ｐ明朝" w:eastAsia="ＭＳ Ｐ明朝" w:hAnsi="ＭＳ Ｐ明朝"/>
          <w:sz w:val="22"/>
        </w:rPr>
      </w:pPr>
      <w:r w:rsidRPr="00B224AE">
        <w:rPr>
          <w:rFonts w:ascii="ＭＳ Ｐ明朝" w:eastAsia="ＭＳ Ｐ明朝" w:hAnsi="ＭＳ Ｐ明朝" w:hint="eastAsia"/>
          <w:sz w:val="22"/>
        </w:rPr>
        <w:t>と。</w:t>
      </w:r>
    </w:p>
    <w:p w14:paraId="6E781A26" w14:textId="4DFC8E1B" w:rsidR="00B224AE" w:rsidRPr="00B224AE" w:rsidRDefault="00B224AE" w:rsidP="00B224AE">
      <w:pPr>
        <w:ind w:firstLineChars="550" w:firstLine="1210"/>
        <w:rPr>
          <w:rFonts w:ascii="ＭＳ Ｐ明朝" w:eastAsia="ＭＳ Ｐ明朝" w:hAnsi="ＭＳ Ｐ明朝"/>
          <w:sz w:val="22"/>
        </w:rPr>
      </w:pPr>
      <w:r>
        <w:rPr>
          <w:rFonts w:ascii="ＭＳ Ｐ明朝" w:eastAsia="ＭＳ Ｐ明朝" w:hAnsi="ＭＳ Ｐ明朝" w:hint="eastAsia"/>
          <w:sz w:val="22"/>
        </w:rPr>
        <w:t>・</w:t>
      </w:r>
      <w:r w:rsidRPr="00B224AE">
        <w:rPr>
          <w:rFonts w:ascii="ＭＳ Ｐ明朝" w:eastAsia="ＭＳ Ｐ明朝" w:hAnsi="ＭＳ Ｐ明朝" w:hint="eastAsia"/>
          <w:sz w:val="22"/>
        </w:rPr>
        <w:t>審議会員（</w:t>
      </w:r>
      <w:r w:rsidRPr="00B224AE">
        <w:rPr>
          <w:rFonts w:ascii="ＭＳ Ｐ明朝" w:eastAsia="ＭＳ Ｐ明朝" w:hAnsi="ＭＳ Ｐ明朝"/>
          <w:sz w:val="22"/>
        </w:rPr>
        <w:t>11名以内）の日程調整</w:t>
      </w:r>
      <w:r w:rsidR="00C31CB9">
        <w:rPr>
          <w:rFonts w:ascii="ＭＳ Ｐ明朝" w:eastAsia="ＭＳ Ｐ明朝" w:hAnsi="ＭＳ Ｐ明朝" w:hint="eastAsia"/>
          <w:sz w:val="22"/>
        </w:rPr>
        <w:t>を行うこと</w:t>
      </w:r>
      <w:r w:rsidRPr="00B224AE">
        <w:rPr>
          <w:rFonts w:ascii="ＭＳ Ｐ明朝" w:eastAsia="ＭＳ Ｐ明朝" w:hAnsi="ＭＳ Ｐ明朝"/>
          <w:sz w:val="22"/>
        </w:rPr>
        <w:t>。</w:t>
      </w:r>
    </w:p>
    <w:p w14:paraId="39C13AC2" w14:textId="65996F94" w:rsidR="00346D1D" w:rsidRDefault="003962A1" w:rsidP="003962A1">
      <w:pPr>
        <w:ind w:left="370" w:firstLine="840"/>
        <w:rPr>
          <w:rFonts w:ascii="ＭＳ Ｐ明朝" w:eastAsia="ＭＳ Ｐ明朝" w:hAnsi="ＭＳ Ｐ明朝"/>
          <w:sz w:val="22"/>
        </w:rPr>
      </w:pPr>
      <w:r>
        <w:rPr>
          <w:rFonts w:ascii="ＭＳ Ｐ明朝" w:eastAsia="ＭＳ Ｐ明朝" w:hAnsi="ＭＳ Ｐ明朝" w:hint="eastAsia"/>
          <w:sz w:val="22"/>
        </w:rPr>
        <w:lastRenderedPageBreak/>
        <w:t>・</w:t>
      </w:r>
      <w:r w:rsidRPr="003962A1">
        <w:rPr>
          <w:rFonts w:ascii="ＭＳ Ｐ明朝" w:eastAsia="ＭＳ Ｐ明朝" w:hAnsi="ＭＳ Ｐ明朝" w:hint="eastAsia"/>
          <w:sz w:val="22"/>
        </w:rPr>
        <w:t>報償費・旅費等を含む各種支払いを行うこと。</w:t>
      </w:r>
    </w:p>
    <w:p w14:paraId="4A27B0DF" w14:textId="77777777" w:rsidR="003038D1" w:rsidRDefault="003038D1" w:rsidP="003962A1">
      <w:pPr>
        <w:ind w:left="370" w:firstLine="840"/>
        <w:rPr>
          <w:rFonts w:ascii="ＭＳ Ｐ明朝" w:eastAsia="ＭＳ Ｐ明朝" w:hAnsi="ＭＳ Ｐ明朝"/>
          <w:sz w:val="22"/>
        </w:rPr>
      </w:pPr>
    </w:p>
    <w:p w14:paraId="07D8D75F" w14:textId="713689F0" w:rsidR="00AF2D10" w:rsidRPr="00A073AB" w:rsidRDefault="003C78C1" w:rsidP="00D110AD">
      <w:pPr>
        <w:pStyle w:val="af"/>
        <w:numPr>
          <w:ilvl w:val="1"/>
          <w:numId w:val="10"/>
        </w:numPr>
        <w:ind w:leftChars="0"/>
        <w:rPr>
          <w:rFonts w:ascii="ＭＳ Ｐ明朝" w:eastAsia="ＭＳ Ｐ明朝" w:hAnsi="ＭＳ Ｐ明朝"/>
          <w:sz w:val="22"/>
        </w:rPr>
      </w:pPr>
      <w:r w:rsidRPr="00A073AB">
        <w:rPr>
          <w:rFonts w:ascii="ＭＳ Ｐ明朝" w:eastAsia="ＭＳ Ｐ明朝" w:hAnsi="ＭＳ Ｐ明朝" w:hint="eastAsia"/>
          <w:sz w:val="22"/>
        </w:rPr>
        <w:t>団体ホームページやＳＮＳアカウントの</w:t>
      </w:r>
      <w:r w:rsidR="00A073AB" w:rsidRPr="00A073AB">
        <w:rPr>
          <w:rFonts w:ascii="ＭＳ Ｐ明朝" w:eastAsia="ＭＳ Ｐ明朝" w:hAnsi="ＭＳ Ｐ明朝" w:hint="eastAsia"/>
          <w:sz w:val="22"/>
        </w:rPr>
        <w:t>開設</w:t>
      </w:r>
      <w:r w:rsidRPr="00A073AB">
        <w:rPr>
          <w:rFonts w:ascii="ＭＳ Ｐ明朝" w:eastAsia="ＭＳ Ｐ明朝" w:hAnsi="ＭＳ Ｐ明朝" w:hint="eastAsia"/>
          <w:sz w:val="22"/>
        </w:rPr>
        <w:t>・</w:t>
      </w:r>
      <w:r w:rsidR="00A073AB" w:rsidRPr="00A073AB">
        <w:rPr>
          <w:rFonts w:ascii="ＭＳ Ｐ明朝" w:eastAsia="ＭＳ Ｐ明朝" w:hAnsi="ＭＳ Ｐ明朝" w:hint="eastAsia"/>
          <w:sz w:val="22"/>
        </w:rPr>
        <w:t>運用</w:t>
      </w:r>
    </w:p>
    <w:p w14:paraId="5AC080AB" w14:textId="77777777" w:rsidR="00A073AB" w:rsidRDefault="00A073AB" w:rsidP="00A073AB">
      <w:pPr>
        <w:ind w:firstLineChars="500" w:firstLine="1100"/>
        <w:rPr>
          <w:rFonts w:ascii="ＭＳ Ｐ明朝" w:eastAsia="ＭＳ Ｐ明朝" w:hAnsi="ＭＳ Ｐ明朝"/>
          <w:sz w:val="22"/>
        </w:rPr>
      </w:pPr>
      <w:r w:rsidRPr="00A073AB">
        <w:rPr>
          <w:rFonts w:ascii="ＭＳ Ｐ明朝" w:eastAsia="ＭＳ Ｐ明朝" w:hAnsi="ＭＳ Ｐ明朝" w:hint="eastAsia"/>
          <w:sz w:val="22"/>
        </w:rPr>
        <w:t>団体</w:t>
      </w:r>
      <w:r>
        <w:rPr>
          <w:rFonts w:ascii="ＭＳ Ｐ明朝" w:eastAsia="ＭＳ Ｐ明朝" w:hAnsi="ＭＳ Ｐ明朝" w:hint="eastAsia"/>
          <w:sz w:val="22"/>
        </w:rPr>
        <w:t>の</w:t>
      </w:r>
      <w:r w:rsidRPr="00A073AB">
        <w:rPr>
          <w:rFonts w:ascii="ＭＳ Ｐ明朝" w:eastAsia="ＭＳ Ｐ明朝" w:hAnsi="ＭＳ Ｐ明朝" w:hint="eastAsia"/>
          <w:sz w:val="22"/>
        </w:rPr>
        <w:t>ホームページの企画・構築（</w:t>
      </w:r>
      <w:r w:rsidRPr="00A073AB">
        <w:rPr>
          <w:rFonts w:ascii="ＭＳ Ｐ明朝" w:eastAsia="ＭＳ Ｐ明朝" w:hAnsi="ＭＳ Ｐ明朝"/>
          <w:sz w:val="22"/>
        </w:rPr>
        <w:t>CMS導入を含む）</w:t>
      </w:r>
      <w:r>
        <w:rPr>
          <w:rFonts w:ascii="ＭＳ Ｐ明朝" w:eastAsia="ＭＳ Ｐ明朝" w:hAnsi="ＭＳ Ｐ明朝" w:hint="eastAsia"/>
          <w:sz w:val="22"/>
        </w:rPr>
        <w:t>や</w:t>
      </w:r>
      <w:r w:rsidRPr="00A073AB">
        <w:rPr>
          <w:rFonts w:ascii="ＭＳ Ｐ明朝" w:eastAsia="ＭＳ Ｐ明朝" w:hAnsi="ＭＳ Ｐ明朝"/>
          <w:sz w:val="22"/>
        </w:rPr>
        <w:t>SNSアカウント（Instagram、Facebook、</w:t>
      </w:r>
    </w:p>
    <w:p w14:paraId="0491211B" w14:textId="43F9CFA7" w:rsidR="00A073AB" w:rsidRPr="00A073AB" w:rsidRDefault="00A073AB" w:rsidP="00A073AB">
      <w:pPr>
        <w:ind w:firstLineChars="400" w:firstLine="880"/>
        <w:rPr>
          <w:rFonts w:ascii="ＭＳ Ｐ明朝" w:eastAsia="ＭＳ Ｐ明朝" w:hAnsi="ＭＳ Ｐ明朝"/>
          <w:sz w:val="22"/>
        </w:rPr>
      </w:pPr>
      <w:r w:rsidRPr="00A073AB">
        <w:rPr>
          <w:rFonts w:ascii="ＭＳ Ｐ明朝" w:eastAsia="ＭＳ Ｐ明朝" w:hAnsi="ＭＳ Ｐ明朝"/>
          <w:sz w:val="22"/>
        </w:rPr>
        <w:t>X（旧Twitter）</w:t>
      </w:r>
      <w:r w:rsidR="00C35C0B">
        <w:rPr>
          <w:rFonts w:ascii="ＭＳ Ｐ明朝" w:eastAsia="ＭＳ Ｐ明朝" w:hAnsi="ＭＳ Ｐ明朝" w:hint="eastAsia"/>
          <w:sz w:val="22"/>
        </w:rPr>
        <w:t>、</w:t>
      </w:r>
      <w:proofErr w:type="spellStart"/>
      <w:r w:rsidR="00C35C0B">
        <w:rPr>
          <w:rFonts w:ascii="ＭＳ Ｐ明朝" w:eastAsia="ＭＳ Ｐ明朝" w:hAnsi="ＭＳ Ｐ明朝" w:hint="eastAsia"/>
          <w:sz w:val="22"/>
        </w:rPr>
        <w:t>Youtube</w:t>
      </w:r>
      <w:proofErr w:type="spellEnd"/>
      <w:r w:rsidRPr="00A073AB">
        <w:rPr>
          <w:rFonts w:ascii="ＭＳ Ｐ明朝" w:eastAsia="ＭＳ Ｐ明朝" w:hAnsi="ＭＳ Ｐ明朝"/>
          <w:sz w:val="22"/>
        </w:rPr>
        <w:t>等）の開設・運用</w:t>
      </w:r>
      <w:r>
        <w:rPr>
          <w:rFonts w:ascii="ＭＳ Ｐ明朝" w:eastAsia="ＭＳ Ｐ明朝" w:hAnsi="ＭＳ Ｐ明朝" w:hint="eastAsia"/>
          <w:sz w:val="22"/>
        </w:rPr>
        <w:t>を行うこと</w:t>
      </w:r>
      <w:r w:rsidRPr="00A073AB">
        <w:rPr>
          <w:rFonts w:ascii="ＭＳ Ｐ明朝" w:eastAsia="ＭＳ Ｐ明朝" w:hAnsi="ＭＳ Ｐ明朝"/>
          <w:sz w:val="22"/>
        </w:rPr>
        <w:t>。</w:t>
      </w:r>
    </w:p>
    <w:p w14:paraId="75ABA764" w14:textId="77777777" w:rsidR="00A073AB" w:rsidRDefault="00A073AB" w:rsidP="00A073AB">
      <w:pPr>
        <w:pStyle w:val="af"/>
        <w:ind w:firstLineChars="200" w:firstLine="440"/>
        <w:rPr>
          <w:rFonts w:ascii="ＭＳ Ｐ明朝" w:eastAsia="ＭＳ Ｐ明朝" w:hAnsi="ＭＳ Ｐ明朝"/>
          <w:sz w:val="22"/>
        </w:rPr>
      </w:pPr>
      <w:r w:rsidRPr="00376F8A">
        <w:rPr>
          <w:rFonts w:ascii="ＭＳ Ｐ明朝" w:eastAsia="ＭＳ Ｐ明朝" w:hAnsi="ＭＳ Ｐ明朝" w:hint="eastAsia"/>
          <w:sz w:val="22"/>
        </w:rPr>
        <w:t xml:space="preserve">ア　</w:t>
      </w:r>
      <w:r>
        <w:rPr>
          <w:rFonts w:ascii="ＭＳ Ｐ明朝" w:eastAsia="ＭＳ Ｐ明朝" w:hAnsi="ＭＳ Ｐ明朝" w:hint="eastAsia"/>
          <w:sz w:val="22"/>
        </w:rPr>
        <w:t>留意事項</w:t>
      </w:r>
    </w:p>
    <w:p w14:paraId="6A6AF472" w14:textId="1A5C3EF8" w:rsidR="00C35C0B" w:rsidRDefault="00A073AB" w:rsidP="00F059DA">
      <w:pPr>
        <w:pStyle w:val="af"/>
        <w:rPr>
          <w:rFonts w:ascii="ＭＳ Ｐ明朝" w:eastAsia="ＭＳ Ｐ明朝" w:hAnsi="ＭＳ Ｐ明朝"/>
          <w:sz w:val="22"/>
        </w:rPr>
      </w:pPr>
      <w:r>
        <w:rPr>
          <w:rFonts w:ascii="ＭＳ Ｐ明朝" w:eastAsia="ＭＳ Ｐ明朝" w:hAnsi="ＭＳ Ｐ明朝" w:hint="eastAsia"/>
          <w:sz w:val="22"/>
        </w:rPr>
        <w:t xml:space="preserve">　　   </w:t>
      </w:r>
      <w:r w:rsidR="00C35C0B">
        <w:rPr>
          <w:rFonts w:ascii="ＭＳ Ｐ明朝" w:eastAsia="ＭＳ Ｐ明朝" w:hAnsi="ＭＳ Ｐ明朝" w:hint="eastAsia"/>
          <w:sz w:val="22"/>
        </w:rPr>
        <w:t xml:space="preserve"> ・</w:t>
      </w:r>
      <w:r w:rsidR="00F059DA" w:rsidRPr="00F059DA">
        <w:rPr>
          <w:rFonts w:ascii="ＭＳ Ｐ明朝" w:eastAsia="ＭＳ Ｐ明朝" w:hAnsi="ＭＳ Ｐ明朝" w:hint="eastAsia"/>
          <w:sz w:val="22"/>
        </w:rPr>
        <w:t>（２）加賀料理の記録・保存事業</w:t>
      </w:r>
      <w:r w:rsidR="00F059DA">
        <w:rPr>
          <w:rFonts w:ascii="ＭＳ Ｐ明朝" w:eastAsia="ＭＳ Ｐ明朝" w:hAnsi="ＭＳ Ｐ明朝" w:hint="eastAsia"/>
          <w:sz w:val="22"/>
        </w:rPr>
        <w:t>の</w:t>
      </w:r>
      <w:r w:rsidR="004E1EE2">
        <w:rPr>
          <w:rFonts w:ascii="ＭＳ Ｐ明朝" w:eastAsia="ＭＳ Ｐ明朝" w:hAnsi="ＭＳ Ｐ明朝" w:hint="eastAsia"/>
          <w:sz w:val="22"/>
        </w:rPr>
        <w:t>「</w:t>
      </w:r>
      <w:r w:rsidR="00F059DA" w:rsidRPr="00F059DA">
        <w:rPr>
          <w:rFonts w:ascii="ＭＳ Ｐ明朝" w:eastAsia="ＭＳ Ｐ明朝" w:hAnsi="ＭＳ Ｐ明朝" w:hint="eastAsia"/>
          <w:sz w:val="22"/>
        </w:rPr>
        <w:t>ア　留意事項</w:t>
      </w:r>
      <w:r w:rsidR="004E1EE2">
        <w:rPr>
          <w:rFonts w:ascii="ＭＳ Ｐ明朝" w:eastAsia="ＭＳ Ｐ明朝" w:hAnsi="ＭＳ Ｐ明朝" w:hint="eastAsia"/>
          <w:sz w:val="22"/>
        </w:rPr>
        <w:t>」</w:t>
      </w:r>
      <w:r w:rsidR="00F059DA">
        <w:rPr>
          <w:rFonts w:ascii="ＭＳ Ｐ明朝" w:eastAsia="ＭＳ Ｐ明朝" w:hAnsi="ＭＳ Ｐ明朝" w:hint="eastAsia"/>
          <w:sz w:val="22"/>
        </w:rPr>
        <w:t>及び</w:t>
      </w:r>
      <w:r w:rsidR="004E1EE2">
        <w:rPr>
          <w:rFonts w:ascii="ＭＳ Ｐ明朝" w:eastAsia="ＭＳ Ｐ明朝" w:hAnsi="ＭＳ Ｐ明朝" w:hint="eastAsia"/>
          <w:sz w:val="22"/>
        </w:rPr>
        <w:t>「</w:t>
      </w:r>
      <w:r w:rsidR="00F059DA" w:rsidRPr="00F059DA">
        <w:rPr>
          <w:rFonts w:ascii="ＭＳ Ｐ明朝" w:eastAsia="ＭＳ Ｐ明朝" w:hAnsi="ＭＳ Ｐ明朝" w:hint="eastAsia"/>
          <w:sz w:val="22"/>
        </w:rPr>
        <w:t>イ　評価指標</w:t>
      </w:r>
      <w:r w:rsidR="004E1EE2">
        <w:rPr>
          <w:rFonts w:ascii="ＭＳ Ｐ明朝" w:eastAsia="ＭＳ Ｐ明朝" w:hAnsi="ＭＳ Ｐ明朝" w:hint="eastAsia"/>
          <w:sz w:val="22"/>
        </w:rPr>
        <w:t>」</w:t>
      </w:r>
      <w:r w:rsidR="00F059DA" w:rsidRPr="00F059DA">
        <w:rPr>
          <w:rFonts w:ascii="ＭＳ Ｐ明朝" w:eastAsia="ＭＳ Ｐ明朝" w:hAnsi="ＭＳ Ｐ明朝" w:hint="eastAsia"/>
          <w:sz w:val="22"/>
        </w:rPr>
        <w:t>に準ずること。</w:t>
      </w:r>
    </w:p>
    <w:p w14:paraId="163BE04E" w14:textId="57DC36E1" w:rsidR="00B80D4D" w:rsidRDefault="00C35C0B" w:rsidP="00C35C0B">
      <w:pPr>
        <w:pStyle w:val="af"/>
        <w:rPr>
          <w:rFonts w:ascii="ＭＳ Ｐ明朝" w:eastAsia="ＭＳ Ｐ明朝" w:hAnsi="ＭＳ Ｐ明朝"/>
          <w:sz w:val="22"/>
        </w:rPr>
      </w:pPr>
      <w:r>
        <w:rPr>
          <w:rFonts w:ascii="ＭＳ Ｐ明朝" w:eastAsia="ＭＳ Ｐ明朝" w:hAnsi="ＭＳ Ｐ明朝" w:hint="eastAsia"/>
          <w:sz w:val="22"/>
        </w:rPr>
        <w:t xml:space="preserve">　　　　　・</w:t>
      </w:r>
      <w:r w:rsidR="00B80D4D" w:rsidRPr="00B80D4D">
        <w:rPr>
          <w:rFonts w:ascii="ＭＳ Ｐ明朝" w:eastAsia="ＭＳ Ｐ明朝" w:hAnsi="ＭＳ Ｐ明朝"/>
          <w:sz w:val="22"/>
        </w:rPr>
        <w:t>CMS導入にあたっては、コンテンツ翻訳機能や言語切替UI等、多言語対応を前提と</w:t>
      </w:r>
    </w:p>
    <w:p w14:paraId="55419386" w14:textId="3632319A" w:rsidR="00A073AB" w:rsidRDefault="00B80D4D" w:rsidP="00C35C0B">
      <w:pPr>
        <w:pStyle w:val="af"/>
        <w:ind w:firstLineChars="400" w:firstLine="880"/>
        <w:rPr>
          <w:rFonts w:ascii="ＭＳ Ｐ明朝" w:eastAsia="ＭＳ Ｐ明朝" w:hAnsi="ＭＳ Ｐ明朝"/>
          <w:sz w:val="22"/>
        </w:rPr>
      </w:pPr>
      <w:r w:rsidRPr="00B80D4D">
        <w:rPr>
          <w:rFonts w:ascii="ＭＳ Ｐ明朝" w:eastAsia="ＭＳ Ｐ明朝" w:hAnsi="ＭＳ Ｐ明朝"/>
          <w:sz w:val="22"/>
        </w:rPr>
        <w:t>した設計とすること。</w:t>
      </w:r>
    </w:p>
    <w:p w14:paraId="68B99884" w14:textId="1ACCBEA3" w:rsidR="00CD394E" w:rsidRPr="00CD394E" w:rsidRDefault="00CD394E" w:rsidP="00CD394E">
      <w:pPr>
        <w:pStyle w:val="af"/>
        <w:ind w:firstLineChars="250" w:firstLine="550"/>
        <w:rPr>
          <w:rFonts w:ascii="ＭＳ Ｐ明朝" w:eastAsia="ＭＳ Ｐ明朝" w:hAnsi="ＭＳ Ｐ明朝"/>
          <w:sz w:val="22"/>
        </w:rPr>
      </w:pPr>
      <w:r>
        <w:rPr>
          <w:rFonts w:ascii="ＭＳ Ｐ明朝" w:eastAsia="ＭＳ Ｐ明朝" w:hAnsi="ＭＳ Ｐ明朝" w:hint="eastAsia"/>
          <w:sz w:val="22"/>
        </w:rPr>
        <w:t>イ</w:t>
      </w:r>
      <w:r w:rsidRPr="00CD394E">
        <w:rPr>
          <w:rFonts w:ascii="ＭＳ Ｐ明朝" w:eastAsia="ＭＳ Ｐ明朝" w:hAnsi="ＭＳ Ｐ明朝" w:hint="eastAsia"/>
          <w:sz w:val="22"/>
        </w:rPr>
        <w:t xml:space="preserve">　納品条件等</w:t>
      </w:r>
    </w:p>
    <w:p w14:paraId="100E144B" w14:textId="77777777" w:rsidR="00C35C0B" w:rsidRDefault="00CD394E" w:rsidP="00C35C0B">
      <w:pPr>
        <w:pStyle w:val="af"/>
        <w:ind w:firstLineChars="350" w:firstLine="770"/>
        <w:rPr>
          <w:rFonts w:ascii="ＭＳ Ｐ明朝" w:eastAsia="ＭＳ Ｐ明朝" w:hAnsi="ＭＳ Ｐ明朝"/>
          <w:sz w:val="22"/>
        </w:rPr>
      </w:pPr>
      <w:r w:rsidRPr="00CD394E">
        <w:rPr>
          <w:rFonts w:ascii="ＭＳ Ｐ明朝" w:eastAsia="ＭＳ Ｐ明朝" w:hAnsi="ＭＳ Ｐ明朝" w:hint="eastAsia"/>
          <w:sz w:val="22"/>
        </w:rPr>
        <w:t>・</w:t>
      </w:r>
      <w:r w:rsidR="00C35C0B" w:rsidRPr="00C35C0B">
        <w:rPr>
          <w:rFonts w:ascii="ＭＳ Ｐ明朝" w:eastAsia="ＭＳ Ｐ明朝" w:hAnsi="ＭＳ Ｐ明朝" w:hint="eastAsia"/>
          <w:sz w:val="22"/>
        </w:rPr>
        <w:t>団体ホームページおよび</w:t>
      </w:r>
      <w:r w:rsidR="00C35C0B" w:rsidRPr="00C35C0B">
        <w:rPr>
          <w:rFonts w:ascii="ＭＳ Ｐ明朝" w:eastAsia="ＭＳ Ｐ明朝" w:hAnsi="ＭＳ Ｐ明朝"/>
          <w:sz w:val="22"/>
        </w:rPr>
        <w:t>SNSアカウントの開設は、令和8年1月24日（土）開催予定</w:t>
      </w:r>
    </w:p>
    <w:p w14:paraId="75E1A6A5" w14:textId="38939028" w:rsidR="00CD394E" w:rsidRPr="00C35C0B" w:rsidRDefault="00C35C0B" w:rsidP="00C35C0B">
      <w:pPr>
        <w:pStyle w:val="af"/>
        <w:ind w:firstLineChars="400" w:firstLine="880"/>
        <w:rPr>
          <w:rFonts w:ascii="ＭＳ Ｐ明朝" w:eastAsia="ＭＳ Ｐ明朝" w:hAnsi="ＭＳ Ｐ明朝"/>
          <w:sz w:val="22"/>
        </w:rPr>
      </w:pPr>
      <w:r w:rsidRPr="00C35C0B">
        <w:rPr>
          <w:rFonts w:ascii="ＭＳ Ｐ明朝" w:eastAsia="ＭＳ Ｐ明朝" w:hAnsi="ＭＳ Ｐ明朝"/>
          <w:sz w:val="22"/>
        </w:rPr>
        <w:t>の記念フォーラムまでに完了すること。</w:t>
      </w:r>
    </w:p>
    <w:p w14:paraId="6CC3104F" w14:textId="1BFDC6D1" w:rsidR="00CD394E" w:rsidRPr="00A073AB" w:rsidRDefault="00CD394E" w:rsidP="00C35C0B">
      <w:pPr>
        <w:pStyle w:val="af"/>
        <w:ind w:firstLineChars="350" w:firstLine="770"/>
        <w:rPr>
          <w:rFonts w:ascii="ＭＳ Ｐ明朝" w:eastAsia="ＭＳ Ｐ明朝" w:hAnsi="ＭＳ Ｐ明朝"/>
          <w:sz w:val="22"/>
        </w:rPr>
      </w:pPr>
      <w:r w:rsidRPr="00CD394E">
        <w:rPr>
          <w:rFonts w:ascii="ＭＳ Ｐ明朝" w:eastAsia="ＭＳ Ｐ明朝" w:hAnsi="ＭＳ Ｐ明朝" w:hint="eastAsia"/>
          <w:sz w:val="22"/>
        </w:rPr>
        <w:t>・</w:t>
      </w:r>
      <w:r w:rsidR="00C35C0B" w:rsidRPr="00C35C0B">
        <w:rPr>
          <w:rFonts w:ascii="ＭＳ Ｐ明朝" w:eastAsia="ＭＳ Ｐ明朝" w:hAnsi="ＭＳ Ｐ明朝"/>
          <w:sz w:val="22"/>
        </w:rPr>
        <w:t>SNSによる情報発信は、</w:t>
      </w:r>
      <w:r w:rsidR="00C35C0B">
        <w:rPr>
          <w:rFonts w:ascii="ＭＳ Ｐ明朝" w:eastAsia="ＭＳ Ｐ明朝" w:hAnsi="ＭＳ Ｐ明朝" w:hint="eastAsia"/>
          <w:sz w:val="22"/>
        </w:rPr>
        <w:t>少なくとも</w:t>
      </w:r>
      <w:r w:rsidR="00C35C0B" w:rsidRPr="00C35C0B">
        <w:rPr>
          <w:rFonts w:ascii="ＭＳ Ｐ明朝" w:eastAsia="ＭＳ Ｐ明朝" w:hAnsi="ＭＳ Ｐ明朝"/>
          <w:sz w:val="22"/>
        </w:rPr>
        <w:t>週1回以上行うこと。</w:t>
      </w:r>
    </w:p>
    <w:p w14:paraId="2810EFA5" w14:textId="5674C323" w:rsidR="00072A2C" w:rsidRPr="00A073AB" w:rsidRDefault="00072A2C" w:rsidP="00D110AD">
      <w:pPr>
        <w:rPr>
          <w:rFonts w:ascii="ＭＳ Ｐ明朝" w:eastAsia="ＭＳ Ｐ明朝" w:hAnsi="ＭＳ Ｐ明朝"/>
          <w:sz w:val="22"/>
          <w:highlight w:val="yellow"/>
        </w:rPr>
      </w:pPr>
    </w:p>
    <w:p w14:paraId="61A13727" w14:textId="50462AF0" w:rsidR="003C78C1" w:rsidRDefault="003C78C1" w:rsidP="003C78C1">
      <w:pPr>
        <w:pStyle w:val="af"/>
        <w:numPr>
          <w:ilvl w:val="1"/>
          <w:numId w:val="10"/>
        </w:numPr>
        <w:ind w:leftChars="0"/>
        <w:rPr>
          <w:rFonts w:ascii="ＭＳ Ｐ明朝" w:eastAsia="ＭＳ Ｐ明朝" w:hAnsi="ＭＳ Ｐ明朝"/>
          <w:sz w:val="22"/>
        </w:rPr>
      </w:pPr>
      <w:r>
        <w:rPr>
          <w:rFonts w:ascii="ＭＳ Ｐ明朝" w:eastAsia="ＭＳ Ｐ明朝" w:hAnsi="ＭＳ Ｐ明朝" w:hint="eastAsia"/>
          <w:sz w:val="22"/>
        </w:rPr>
        <w:t>記念フォーラムの開催</w:t>
      </w:r>
    </w:p>
    <w:p w14:paraId="75C1DC35" w14:textId="77777777" w:rsidR="00F54A06" w:rsidRPr="00F54A06" w:rsidRDefault="00F54A06" w:rsidP="00F54A06">
      <w:pPr>
        <w:ind w:firstLineChars="400" w:firstLine="880"/>
        <w:rPr>
          <w:rFonts w:ascii="ＭＳ Ｐ明朝" w:eastAsia="ＭＳ Ｐ明朝" w:hAnsi="ＭＳ Ｐ明朝"/>
          <w:sz w:val="22"/>
        </w:rPr>
      </w:pPr>
      <w:bookmarkStart w:id="1" w:name="_Hlk205206841"/>
      <w:r w:rsidRPr="00F54A06">
        <w:rPr>
          <w:rFonts w:ascii="ＭＳ Ｐ明朝" w:eastAsia="ＭＳ Ｐ明朝" w:hAnsi="ＭＳ Ｐ明朝" w:hint="eastAsia"/>
          <w:sz w:val="22"/>
        </w:rPr>
        <w:t>ア　実施概要</w:t>
      </w:r>
    </w:p>
    <w:p w14:paraId="4483B5E0" w14:textId="4D0840A8" w:rsidR="00F54A06" w:rsidRPr="00F54A06" w:rsidRDefault="00F54A06" w:rsidP="00F54A06">
      <w:pPr>
        <w:ind w:firstLineChars="550" w:firstLine="1210"/>
        <w:rPr>
          <w:rFonts w:ascii="ＭＳ Ｐ明朝" w:eastAsia="ＭＳ Ｐ明朝" w:hAnsi="ＭＳ Ｐ明朝"/>
          <w:sz w:val="22"/>
          <w:lang w:eastAsia="zh-TW"/>
        </w:rPr>
      </w:pPr>
      <w:r w:rsidRPr="00F54A06">
        <w:rPr>
          <w:rFonts w:ascii="ＭＳ Ｐ明朝" w:eastAsia="ＭＳ Ｐ明朝" w:hAnsi="ＭＳ Ｐ明朝" w:hint="eastAsia"/>
          <w:sz w:val="22"/>
          <w:lang w:eastAsia="zh-TW"/>
        </w:rPr>
        <w:t>開催日：令和</w:t>
      </w:r>
      <w:r w:rsidRPr="00F54A06">
        <w:rPr>
          <w:rFonts w:ascii="ＭＳ Ｐ明朝" w:eastAsia="ＭＳ Ｐ明朝" w:hAnsi="ＭＳ Ｐ明朝"/>
          <w:sz w:val="22"/>
          <w:lang w:eastAsia="zh-TW"/>
        </w:rPr>
        <w:t>8年1月24日（土）13:30～1</w:t>
      </w:r>
      <w:r w:rsidR="005624AE">
        <w:rPr>
          <w:rFonts w:ascii="ＭＳ Ｐ明朝" w:eastAsia="ＭＳ Ｐ明朝" w:hAnsi="ＭＳ Ｐ明朝" w:hint="eastAsia"/>
          <w:sz w:val="22"/>
          <w:lang w:eastAsia="zh-TW"/>
        </w:rPr>
        <w:t>5</w:t>
      </w:r>
      <w:r w:rsidRPr="00F54A06">
        <w:rPr>
          <w:rFonts w:ascii="ＭＳ Ｐ明朝" w:eastAsia="ＭＳ Ｐ明朝" w:hAnsi="ＭＳ Ｐ明朝"/>
          <w:sz w:val="22"/>
          <w:lang w:eastAsia="zh-TW"/>
        </w:rPr>
        <w:t>:30（予定）</w:t>
      </w:r>
    </w:p>
    <w:p w14:paraId="6FCA4393" w14:textId="0834891D" w:rsidR="00F54A06" w:rsidRPr="00F54A06" w:rsidRDefault="00F54A06" w:rsidP="00F54A06">
      <w:pPr>
        <w:ind w:left="370" w:firstLine="840"/>
        <w:rPr>
          <w:rFonts w:ascii="ＭＳ Ｐ明朝" w:eastAsia="ＭＳ Ｐ明朝" w:hAnsi="ＭＳ Ｐ明朝"/>
          <w:sz w:val="22"/>
        </w:rPr>
      </w:pPr>
      <w:r w:rsidRPr="00F54A06">
        <w:rPr>
          <w:rFonts w:ascii="ＭＳ Ｐ明朝" w:eastAsia="ＭＳ Ｐ明朝" w:hAnsi="ＭＳ Ｐ明朝" w:hint="eastAsia"/>
          <w:sz w:val="22"/>
        </w:rPr>
        <w:t>開催場所：ホテル日航金沢</w:t>
      </w:r>
      <w:r w:rsidRPr="00F54A06">
        <w:rPr>
          <w:rFonts w:ascii="ＭＳ Ｐ明朝" w:eastAsia="ＭＳ Ｐ明朝" w:hAnsi="ＭＳ Ｐ明朝"/>
          <w:sz w:val="22"/>
        </w:rPr>
        <w:t xml:space="preserve"> 中宴会場「孔雀の間」ホワイエ</w:t>
      </w:r>
    </w:p>
    <w:p w14:paraId="3D8F5949" w14:textId="62684815" w:rsidR="00F54A06" w:rsidRPr="00F54A06" w:rsidRDefault="00F54A06" w:rsidP="00F54A06">
      <w:pPr>
        <w:ind w:left="370" w:firstLine="840"/>
        <w:rPr>
          <w:rFonts w:ascii="ＭＳ Ｐ明朝" w:eastAsia="ＭＳ Ｐ明朝" w:hAnsi="ＭＳ Ｐ明朝"/>
          <w:sz w:val="22"/>
        </w:rPr>
      </w:pPr>
      <w:r w:rsidRPr="00F54A06">
        <w:rPr>
          <w:rFonts w:ascii="ＭＳ Ｐ明朝" w:eastAsia="ＭＳ Ｐ明朝" w:hAnsi="ＭＳ Ｐ明朝" w:hint="eastAsia"/>
          <w:sz w:val="22"/>
        </w:rPr>
        <w:t>主な参加者：加賀料理技術保存会員</w:t>
      </w:r>
      <w:r w:rsidR="007371EA">
        <w:rPr>
          <w:rFonts w:ascii="ＭＳ Ｐ明朝" w:eastAsia="ＭＳ Ｐ明朝" w:hAnsi="ＭＳ Ｐ明朝" w:hint="eastAsia"/>
          <w:sz w:val="22"/>
        </w:rPr>
        <w:t>や</w:t>
      </w:r>
      <w:r w:rsidRPr="00F54A06">
        <w:rPr>
          <w:rFonts w:ascii="ＭＳ Ｐ明朝" w:eastAsia="ＭＳ Ｐ明朝" w:hAnsi="ＭＳ Ｐ明朝" w:hint="eastAsia"/>
          <w:sz w:val="22"/>
        </w:rPr>
        <w:t>一般</w:t>
      </w:r>
      <w:r w:rsidR="007371EA">
        <w:rPr>
          <w:rFonts w:ascii="ＭＳ Ｐ明朝" w:eastAsia="ＭＳ Ｐ明朝" w:hAnsi="ＭＳ Ｐ明朝" w:hint="eastAsia"/>
          <w:sz w:val="22"/>
        </w:rPr>
        <w:t>の</w:t>
      </w:r>
      <w:r w:rsidRPr="00F54A06">
        <w:rPr>
          <w:rFonts w:ascii="ＭＳ Ｐ明朝" w:eastAsia="ＭＳ Ｐ明朝" w:hAnsi="ＭＳ Ｐ明朝" w:hint="eastAsia"/>
          <w:sz w:val="22"/>
        </w:rPr>
        <w:t>参加者等</w:t>
      </w:r>
      <w:r w:rsidR="007371EA">
        <w:rPr>
          <w:rFonts w:ascii="ＭＳ Ｐ明朝" w:eastAsia="ＭＳ Ｐ明朝" w:hAnsi="ＭＳ Ｐ明朝" w:hint="eastAsia"/>
          <w:sz w:val="22"/>
        </w:rPr>
        <w:t>（</w:t>
      </w:r>
      <w:r w:rsidR="00F702AD">
        <w:rPr>
          <w:rFonts w:ascii="ＭＳ Ｐ明朝" w:eastAsia="ＭＳ Ｐ明朝" w:hAnsi="ＭＳ Ｐ明朝" w:hint="eastAsia"/>
          <w:sz w:val="22"/>
        </w:rPr>
        <w:t>最大</w:t>
      </w:r>
      <w:r w:rsidR="008808A3">
        <w:rPr>
          <w:rFonts w:ascii="ＭＳ Ｐ明朝" w:eastAsia="ＭＳ Ｐ明朝" w:hAnsi="ＭＳ Ｐ明朝" w:hint="eastAsia"/>
          <w:sz w:val="22"/>
        </w:rPr>
        <w:t>2</w:t>
      </w:r>
      <w:r w:rsidRPr="00F54A06">
        <w:rPr>
          <w:rFonts w:ascii="ＭＳ Ｐ明朝" w:eastAsia="ＭＳ Ｐ明朝" w:hAnsi="ＭＳ Ｐ明朝"/>
          <w:sz w:val="22"/>
        </w:rPr>
        <w:t>00名</w:t>
      </w:r>
      <w:r w:rsidR="008808A3">
        <w:rPr>
          <w:rFonts w:ascii="ＭＳ Ｐ明朝" w:eastAsia="ＭＳ Ｐ明朝" w:hAnsi="ＭＳ Ｐ明朝" w:hint="eastAsia"/>
          <w:sz w:val="22"/>
        </w:rPr>
        <w:t>程度</w:t>
      </w:r>
      <w:r w:rsidR="007371EA">
        <w:rPr>
          <w:rFonts w:ascii="ＭＳ Ｐ明朝" w:eastAsia="ＭＳ Ｐ明朝" w:hAnsi="ＭＳ Ｐ明朝" w:hint="eastAsia"/>
          <w:sz w:val="22"/>
        </w:rPr>
        <w:t>）</w:t>
      </w:r>
    </w:p>
    <w:bookmarkEnd w:id="1"/>
    <w:p w14:paraId="733ED89A" w14:textId="089374BD" w:rsidR="00F54A06" w:rsidRPr="00F54A06" w:rsidRDefault="00F54A06" w:rsidP="00F54A06">
      <w:pPr>
        <w:ind w:firstLine="840"/>
        <w:rPr>
          <w:rFonts w:ascii="ＭＳ Ｐ明朝" w:eastAsia="ＭＳ Ｐ明朝" w:hAnsi="ＭＳ Ｐ明朝"/>
          <w:sz w:val="22"/>
        </w:rPr>
      </w:pPr>
      <w:r w:rsidRPr="00F54A06">
        <w:rPr>
          <w:rFonts w:ascii="ＭＳ Ｐ明朝" w:eastAsia="ＭＳ Ｐ明朝" w:hAnsi="ＭＳ Ｐ明朝" w:hint="eastAsia"/>
          <w:sz w:val="22"/>
        </w:rPr>
        <w:t>イ　留意事項</w:t>
      </w:r>
    </w:p>
    <w:p w14:paraId="5BA20360" w14:textId="594A0805" w:rsidR="00F54A06" w:rsidRPr="00F54A06" w:rsidRDefault="00F54A06" w:rsidP="00F54A06">
      <w:pPr>
        <w:ind w:firstLineChars="500" w:firstLine="1100"/>
        <w:rPr>
          <w:rFonts w:ascii="ＭＳ Ｐ明朝" w:eastAsia="ＭＳ Ｐ明朝" w:hAnsi="ＭＳ Ｐ明朝"/>
          <w:sz w:val="22"/>
        </w:rPr>
      </w:pPr>
      <w:r w:rsidRPr="00F54A06">
        <w:rPr>
          <w:rFonts w:ascii="ＭＳ Ｐ明朝" w:eastAsia="ＭＳ Ｐ明朝" w:hAnsi="ＭＳ Ｐ明朝" w:hint="eastAsia"/>
          <w:sz w:val="22"/>
        </w:rPr>
        <w:t>以下の業務を包括的に実施すること。</w:t>
      </w:r>
    </w:p>
    <w:p w14:paraId="7168659F" w14:textId="496B4BE6" w:rsidR="00F54A06" w:rsidRPr="00F54A06" w:rsidRDefault="00F54A06" w:rsidP="00F54A06">
      <w:pPr>
        <w:ind w:left="260" w:firstLineChars="500" w:firstLine="1100"/>
        <w:rPr>
          <w:rFonts w:ascii="ＭＳ Ｐ明朝" w:eastAsia="ＭＳ Ｐ明朝" w:hAnsi="ＭＳ Ｐ明朝"/>
          <w:sz w:val="22"/>
        </w:rPr>
      </w:pPr>
      <w:r>
        <w:rPr>
          <w:rFonts w:ascii="ＭＳ Ｐ明朝" w:eastAsia="ＭＳ Ｐ明朝" w:hAnsi="ＭＳ Ｐ明朝" w:hint="eastAsia"/>
          <w:sz w:val="22"/>
        </w:rPr>
        <w:t>・</w:t>
      </w:r>
      <w:r w:rsidRPr="00F54A06">
        <w:rPr>
          <w:rFonts w:ascii="ＭＳ Ｐ明朝" w:eastAsia="ＭＳ Ｐ明朝" w:hAnsi="ＭＳ Ｐ明朝" w:hint="eastAsia"/>
          <w:sz w:val="22"/>
        </w:rPr>
        <w:t>企画・運営に関する事項</w:t>
      </w:r>
    </w:p>
    <w:p w14:paraId="4D0F663E" w14:textId="0718CAE2" w:rsidR="00F54A06" w:rsidRPr="00F54A06" w:rsidRDefault="00F54A06" w:rsidP="00F54A06">
      <w:pPr>
        <w:ind w:left="520" w:firstLine="840"/>
        <w:rPr>
          <w:rFonts w:ascii="ＭＳ Ｐ明朝" w:eastAsia="ＭＳ Ｐ明朝" w:hAnsi="ＭＳ Ｐ明朝"/>
          <w:sz w:val="22"/>
        </w:rPr>
      </w:pPr>
      <w:r w:rsidRPr="00F54A06">
        <w:rPr>
          <w:rFonts w:ascii="ＭＳ Ｐ明朝" w:eastAsia="ＭＳ Ｐ明朝" w:hAnsi="ＭＳ Ｐ明朝" w:hint="eastAsia"/>
          <w:sz w:val="22"/>
        </w:rPr>
        <w:t xml:space="preserve">　</w:t>
      </w:r>
      <w:r w:rsidRPr="00F54A06">
        <w:rPr>
          <w:rFonts w:ascii="ＭＳ Ｐ明朝" w:eastAsia="ＭＳ Ｐ明朝" w:hAnsi="ＭＳ Ｐ明朝"/>
          <w:sz w:val="22"/>
        </w:rPr>
        <w:t>(</w:t>
      </w:r>
      <w:r>
        <w:rPr>
          <w:rFonts w:ascii="ＭＳ Ｐ明朝" w:eastAsia="ＭＳ Ｐ明朝" w:hAnsi="ＭＳ Ｐ明朝" w:hint="eastAsia"/>
          <w:sz w:val="22"/>
        </w:rPr>
        <w:t>ⅰ</w:t>
      </w:r>
      <w:r w:rsidRPr="00F54A06">
        <w:rPr>
          <w:rFonts w:ascii="ＭＳ Ｐ明朝" w:eastAsia="ＭＳ Ｐ明朝" w:hAnsi="ＭＳ Ｐ明朝"/>
          <w:sz w:val="22"/>
        </w:rPr>
        <w:t>) 講演</w:t>
      </w:r>
      <w:r w:rsidR="005D15C2">
        <w:rPr>
          <w:rFonts w:ascii="ＭＳ Ｐ明朝" w:eastAsia="ＭＳ Ｐ明朝" w:hAnsi="ＭＳ Ｐ明朝" w:hint="eastAsia"/>
          <w:sz w:val="22"/>
        </w:rPr>
        <w:t>等</w:t>
      </w:r>
      <w:r w:rsidRPr="00F54A06">
        <w:rPr>
          <w:rFonts w:ascii="ＭＳ Ｐ明朝" w:eastAsia="ＭＳ Ｐ明朝" w:hAnsi="ＭＳ Ｐ明朝"/>
          <w:sz w:val="22"/>
        </w:rPr>
        <w:t>に係る企画提案を行うこと。</w:t>
      </w:r>
    </w:p>
    <w:p w14:paraId="4BE2FAC2" w14:textId="7073960F" w:rsidR="00F54A06" w:rsidRDefault="00F54A06" w:rsidP="00F54A06">
      <w:pPr>
        <w:ind w:left="520" w:firstLine="840"/>
        <w:rPr>
          <w:rFonts w:ascii="ＭＳ Ｐ明朝" w:eastAsia="ＭＳ Ｐ明朝" w:hAnsi="ＭＳ Ｐ明朝"/>
          <w:sz w:val="22"/>
        </w:rPr>
      </w:pPr>
      <w:r w:rsidRPr="00F54A06">
        <w:rPr>
          <w:rFonts w:ascii="ＭＳ Ｐ明朝" w:eastAsia="ＭＳ Ｐ明朝" w:hAnsi="ＭＳ Ｐ明朝" w:hint="eastAsia"/>
          <w:sz w:val="22"/>
        </w:rPr>
        <w:t xml:space="preserve">　</w:t>
      </w:r>
      <w:r w:rsidRPr="00F54A06">
        <w:rPr>
          <w:rFonts w:ascii="ＭＳ Ｐ明朝" w:eastAsia="ＭＳ Ｐ明朝" w:hAnsi="ＭＳ Ｐ明朝"/>
          <w:sz w:val="22"/>
        </w:rPr>
        <w:t>(</w:t>
      </w:r>
      <w:r>
        <w:rPr>
          <w:rFonts w:ascii="ＭＳ Ｐ明朝" w:eastAsia="ＭＳ Ｐ明朝" w:hAnsi="ＭＳ Ｐ明朝" w:hint="eastAsia"/>
          <w:sz w:val="22"/>
        </w:rPr>
        <w:t>ⅱ</w:t>
      </w:r>
      <w:r w:rsidRPr="00F54A06">
        <w:rPr>
          <w:rFonts w:ascii="ＭＳ Ｐ明朝" w:eastAsia="ＭＳ Ｐ明朝" w:hAnsi="ＭＳ Ｐ明朝"/>
          <w:sz w:val="22"/>
        </w:rPr>
        <w:t>) フォーラム全体の進行管理（会場レイアウト図、タイムテーブル、進行台本等の作成</w:t>
      </w:r>
    </w:p>
    <w:p w14:paraId="384634B4" w14:textId="3DB8F0D5" w:rsidR="005624AE" w:rsidRDefault="00F54A06" w:rsidP="005624AE">
      <w:pPr>
        <w:ind w:left="520" w:firstLineChars="650" w:firstLine="1430"/>
        <w:rPr>
          <w:rFonts w:ascii="ＭＳ Ｐ明朝" w:eastAsia="ＭＳ Ｐ明朝" w:hAnsi="ＭＳ Ｐ明朝"/>
          <w:sz w:val="22"/>
        </w:rPr>
      </w:pPr>
      <w:r w:rsidRPr="00F54A06">
        <w:rPr>
          <w:rFonts w:ascii="ＭＳ Ｐ明朝" w:eastAsia="ＭＳ Ｐ明朝" w:hAnsi="ＭＳ Ｐ明朝"/>
          <w:sz w:val="22"/>
        </w:rPr>
        <w:t>を含む）を行うこと。</w:t>
      </w:r>
    </w:p>
    <w:p w14:paraId="5A3A22EB" w14:textId="55440EE2" w:rsidR="005624AE" w:rsidRPr="00F54A06" w:rsidRDefault="005624AE" w:rsidP="005624AE">
      <w:pPr>
        <w:ind w:left="260" w:firstLineChars="500" w:firstLine="1100"/>
        <w:rPr>
          <w:rFonts w:ascii="ＭＳ Ｐ明朝" w:eastAsia="ＭＳ Ｐ明朝" w:hAnsi="ＭＳ Ｐ明朝"/>
          <w:sz w:val="22"/>
        </w:rPr>
      </w:pPr>
      <w:r>
        <w:rPr>
          <w:rFonts w:ascii="ＭＳ Ｐ明朝" w:eastAsia="ＭＳ Ｐ明朝" w:hAnsi="ＭＳ Ｐ明朝" w:hint="eastAsia"/>
          <w:sz w:val="22"/>
        </w:rPr>
        <w:t>・</w:t>
      </w:r>
      <w:r w:rsidRPr="005624AE">
        <w:rPr>
          <w:rFonts w:ascii="ＭＳ Ｐ明朝" w:eastAsia="ＭＳ Ｐ明朝" w:hAnsi="ＭＳ Ｐ明朝" w:hint="eastAsia"/>
          <w:sz w:val="22"/>
        </w:rPr>
        <w:t>広報・募集・受付管理に関する事項</w:t>
      </w:r>
    </w:p>
    <w:p w14:paraId="262038A0" w14:textId="77777777" w:rsidR="005624AE" w:rsidRDefault="005624AE" w:rsidP="005624AE">
      <w:pPr>
        <w:ind w:left="520" w:firstLine="840"/>
        <w:rPr>
          <w:rFonts w:ascii="ＭＳ Ｐ明朝" w:eastAsia="ＭＳ Ｐ明朝" w:hAnsi="ＭＳ Ｐ明朝"/>
          <w:sz w:val="22"/>
        </w:rPr>
      </w:pPr>
      <w:r w:rsidRPr="00F54A06">
        <w:rPr>
          <w:rFonts w:ascii="ＭＳ Ｐ明朝" w:eastAsia="ＭＳ Ｐ明朝" w:hAnsi="ＭＳ Ｐ明朝" w:hint="eastAsia"/>
          <w:sz w:val="22"/>
        </w:rPr>
        <w:t xml:space="preserve">　</w:t>
      </w:r>
      <w:r w:rsidRPr="00F54A06">
        <w:rPr>
          <w:rFonts w:ascii="ＭＳ Ｐ明朝" w:eastAsia="ＭＳ Ｐ明朝" w:hAnsi="ＭＳ Ｐ明朝"/>
          <w:sz w:val="22"/>
        </w:rPr>
        <w:t>(</w:t>
      </w:r>
      <w:r>
        <w:rPr>
          <w:rFonts w:ascii="ＭＳ Ｐ明朝" w:eastAsia="ＭＳ Ｐ明朝" w:hAnsi="ＭＳ Ｐ明朝" w:hint="eastAsia"/>
          <w:sz w:val="22"/>
        </w:rPr>
        <w:t>ⅰ</w:t>
      </w:r>
      <w:r w:rsidRPr="00F54A06">
        <w:rPr>
          <w:rFonts w:ascii="ＭＳ Ｐ明朝" w:eastAsia="ＭＳ Ｐ明朝" w:hAnsi="ＭＳ Ｐ明朝"/>
          <w:sz w:val="22"/>
        </w:rPr>
        <w:t xml:space="preserve">) </w:t>
      </w:r>
      <w:r w:rsidRPr="005624AE">
        <w:rPr>
          <w:rFonts w:ascii="ＭＳ Ｐ明朝" w:eastAsia="ＭＳ Ｐ明朝" w:hAnsi="ＭＳ Ｐ明朝" w:hint="eastAsia"/>
          <w:sz w:val="22"/>
        </w:rPr>
        <w:t>本フォーラムへの参加者の募集について、効果的な広報・宣伝方法を提案し、実施</w:t>
      </w:r>
    </w:p>
    <w:p w14:paraId="035A769A" w14:textId="370DC3E0" w:rsidR="005624AE" w:rsidRPr="00F54A06" w:rsidRDefault="005624AE" w:rsidP="005624AE">
      <w:pPr>
        <w:ind w:left="520" w:firstLineChars="650" w:firstLine="1430"/>
        <w:rPr>
          <w:rFonts w:ascii="ＭＳ Ｐ明朝" w:eastAsia="ＭＳ Ｐ明朝" w:hAnsi="ＭＳ Ｐ明朝"/>
          <w:sz w:val="22"/>
        </w:rPr>
      </w:pPr>
      <w:r w:rsidRPr="005624AE">
        <w:rPr>
          <w:rFonts w:ascii="ＭＳ Ｐ明朝" w:eastAsia="ＭＳ Ｐ明朝" w:hAnsi="ＭＳ Ｐ明朝" w:hint="eastAsia"/>
          <w:sz w:val="22"/>
        </w:rPr>
        <w:t>すること。</w:t>
      </w:r>
    </w:p>
    <w:p w14:paraId="14983AE4" w14:textId="77777777" w:rsidR="005624AE" w:rsidRDefault="005624AE" w:rsidP="005624AE">
      <w:pPr>
        <w:ind w:left="520" w:firstLine="840"/>
        <w:rPr>
          <w:rFonts w:ascii="ＭＳ Ｐ明朝" w:eastAsia="ＭＳ Ｐ明朝" w:hAnsi="ＭＳ Ｐ明朝"/>
          <w:sz w:val="22"/>
        </w:rPr>
      </w:pPr>
      <w:r w:rsidRPr="00F54A06">
        <w:rPr>
          <w:rFonts w:ascii="ＭＳ Ｐ明朝" w:eastAsia="ＭＳ Ｐ明朝" w:hAnsi="ＭＳ Ｐ明朝" w:hint="eastAsia"/>
          <w:sz w:val="22"/>
        </w:rPr>
        <w:t xml:space="preserve">　</w:t>
      </w:r>
      <w:r w:rsidRPr="00F54A06">
        <w:rPr>
          <w:rFonts w:ascii="ＭＳ Ｐ明朝" w:eastAsia="ＭＳ Ｐ明朝" w:hAnsi="ＭＳ Ｐ明朝"/>
          <w:sz w:val="22"/>
        </w:rPr>
        <w:t>(</w:t>
      </w:r>
      <w:r>
        <w:rPr>
          <w:rFonts w:ascii="ＭＳ Ｐ明朝" w:eastAsia="ＭＳ Ｐ明朝" w:hAnsi="ＭＳ Ｐ明朝" w:hint="eastAsia"/>
          <w:sz w:val="22"/>
        </w:rPr>
        <w:t>ⅱ</w:t>
      </w:r>
      <w:r w:rsidRPr="00F54A06">
        <w:rPr>
          <w:rFonts w:ascii="ＭＳ Ｐ明朝" w:eastAsia="ＭＳ Ｐ明朝" w:hAnsi="ＭＳ Ｐ明朝"/>
          <w:sz w:val="22"/>
        </w:rPr>
        <w:t xml:space="preserve">) </w:t>
      </w:r>
      <w:r w:rsidRPr="005624AE">
        <w:rPr>
          <w:rFonts w:ascii="ＭＳ Ｐ明朝" w:eastAsia="ＭＳ Ｐ明朝" w:hAnsi="ＭＳ Ｐ明朝" w:hint="eastAsia"/>
          <w:sz w:val="22"/>
        </w:rPr>
        <w:t>本フォーラムへの参加者等の募集は事前申込制とし、受託者において受付・参加者</w:t>
      </w:r>
    </w:p>
    <w:p w14:paraId="303488EC" w14:textId="40D3B374" w:rsidR="005624AE" w:rsidRDefault="005624AE" w:rsidP="005624AE">
      <w:pPr>
        <w:ind w:left="520" w:firstLineChars="650" w:firstLine="1430"/>
        <w:rPr>
          <w:rFonts w:ascii="ＭＳ Ｐ明朝" w:eastAsia="ＭＳ Ｐ明朝" w:hAnsi="ＭＳ Ｐ明朝"/>
          <w:sz w:val="22"/>
        </w:rPr>
      </w:pPr>
      <w:r w:rsidRPr="005624AE">
        <w:rPr>
          <w:rFonts w:ascii="ＭＳ Ｐ明朝" w:eastAsia="ＭＳ Ｐ明朝" w:hAnsi="ＭＳ Ｐ明朝" w:hint="eastAsia"/>
          <w:sz w:val="22"/>
        </w:rPr>
        <w:t>情報の管理を行うこと。</w:t>
      </w:r>
    </w:p>
    <w:p w14:paraId="48FEC32E" w14:textId="587658A5" w:rsidR="00F54A06" w:rsidRPr="00F54A06" w:rsidRDefault="00F54A06" w:rsidP="00F54A06">
      <w:pPr>
        <w:ind w:left="840" w:firstLineChars="200" w:firstLine="440"/>
        <w:rPr>
          <w:rFonts w:ascii="ＭＳ Ｐ明朝" w:eastAsia="ＭＳ Ｐ明朝" w:hAnsi="ＭＳ Ｐ明朝"/>
          <w:sz w:val="22"/>
        </w:rPr>
      </w:pPr>
      <w:r>
        <w:rPr>
          <w:rFonts w:ascii="ＭＳ Ｐ明朝" w:eastAsia="ＭＳ Ｐ明朝" w:hAnsi="ＭＳ Ｐ明朝" w:hint="eastAsia"/>
          <w:sz w:val="22"/>
        </w:rPr>
        <w:t>・</w:t>
      </w:r>
      <w:r w:rsidRPr="00F54A06">
        <w:rPr>
          <w:rFonts w:ascii="ＭＳ Ｐ明朝" w:eastAsia="ＭＳ Ｐ明朝" w:hAnsi="ＭＳ Ｐ明朝" w:hint="eastAsia"/>
          <w:sz w:val="22"/>
        </w:rPr>
        <w:t>実施準備・当日対応等</w:t>
      </w:r>
    </w:p>
    <w:p w14:paraId="7F116B16" w14:textId="3B4716DC" w:rsidR="00F54A06" w:rsidRDefault="00F54A06" w:rsidP="00F54A06">
      <w:pPr>
        <w:ind w:left="440" w:firstLine="840"/>
        <w:rPr>
          <w:rFonts w:ascii="ＭＳ Ｐ明朝" w:eastAsia="ＭＳ Ｐ明朝" w:hAnsi="ＭＳ Ｐ明朝"/>
          <w:sz w:val="22"/>
        </w:rPr>
      </w:pPr>
      <w:r w:rsidRPr="00F54A06">
        <w:rPr>
          <w:rFonts w:ascii="ＭＳ Ｐ明朝" w:eastAsia="ＭＳ Ｐ明朝" w:hAnsi="ＭＳ Ｐ明朝" w:hint="eastAsia"/>
          <w:sz w:val="22"/>
        </w:rPr>
        <w:t xml:space="preserve">　</w:t>
      </w:r>
      <w:r w:rsidRPr="00F54A06">
        <w:rPr>
          <w:rFonts w:ascii="ＭＳ Ｐ明朝" w:eastAsia="ＭＳ Ｐ明朝" w:hAnsi="ＭＳ Ｐ明朝"/>
          <w:sz w:val="22"/>
        </w:rPr>
        <w:t>(</w:t>
      </w:r>
      <w:r>
        <w:rPr>
          <w:rFonts w:ascii="ＭＳ Ｐ明朝" w:eastAsia="ＭＳ Ｐ明朝" w:hAnsi="ＭＳ Ｐ明朝" w:hint="eastAsia"/>
          <w:sz w:val="22"/>
        </w:rPr>
        <w:t>ⅰ</w:t>
      </w:r>
      <w:r w:rsidRPr="00F54A06">
        <w:rPr>
          <w:rFonts w:ascii="ＭＳ Ｐ明朝" w:eastAsia="ＭＳ Ｐ明朝" w:hAnsi="ＭＳ Ｐ明朝"/>
          <w:sz w:val="22"/>
        </w:rPr>
        <w:t>) 資材の準備、会場の設営および撤去作業を行うこと。</w:t>
      </w:r>
    </w:p>
    <w:p w14:paraId="2824BDDE" w14:textId="458A3239" w:rsidR="00F54A06" w:rsidRDefault="00F54A06" w:rsidP="00F54A06">
      <w:pPr>
        <w:ind w:left="440" w:firstLineChars="450" w:firstLine="990"/>
        <w:rPr>
          <w:rFonts w:ascii="ＭＳ Ｐ明朝" w:eastAsia="ＭＳ Ｐ明朝" w:hAnsi="ＭＳ Ｐ明朝"/>
          <w:sz w:val="22"/>
        </w:rPr>
      </w:pPr>
      <w:r w:rsidRPr="00F54A06">
        <w:rPr>
          <w:rFonts w:ascii="ＭＳ Ｐ明朝" w:eastAsia="ＭＳ Ｐ明朝" w:hAnsi="ＭＳ Ｐ明朝"/>
          <w:sz w:val="22"/>
        </w:rPr>
        <w:t>(</w:t>
      </w:r>
      <w:r>
        <w:rPr>
          <w:rFonts w:ascii="ＭＳ Ｐ明朝" w:eastAsia="ＭＳ Ｐ明朝" w:hAnsi="ＭＳ Ｐ明朝" w:hint="eastAsia"/>
          <w:sz w:val="22"/>
        </w:rPr>
        <w:t>ⅱ</w:t>
      </w:r>
      <w:r w:rsidRPr="00F54A06">
        <w:rPr>
          <w:rFonts w:ascii="ＭＳ Ｐ明朝" w:eastAsia="ＭＳ Ｐ明朝" w:hAnsi="ＭＳ Ｐ明朝"/>
          <w:sz w:val="22"/>
        </w:rPr>
        <w:t xml:space="preserve">) </w:t>
      </w:r>
      <w:r w:rsidRPr="00F54A06">
        <w:rPr>
          <w:rFonts w:ascii="ＭＳ Ｐ明朝" w:eastAsia="ＭＳ Ｐ明朝" w:hAnsi="ＭＳ Ｐ明朝" w:hint="eastAsia"/>
          <w:sz w:val="22"/>
        </w:rPr>
        <w:t>講師・司会者等の手配および日程調整を行うこと。</w:t>
      </w:r>
    </w:p>
    <w:p w14:paraId="05FBA16F" w14:textId="46EB5E64" w:rsidR="00F54A06" w:rsidRDefault="00F54A06" w:rsidP="00F54A06">
      <w:pPr>
        <w:ind w:left="440" w:firstLineChars="450" w:firstLine="990"/>
        <w:rPr>
          <w:rFonts w:ascii="ＭＳ Ｐ明朝" w:eastAsia="ＭＳ Ｐ明朝" w:hAnsi="ＭＳ Ｐ明朝"/>
          <w:sz w:val="22"/>
        </w:rPr>
      </w:pPr>
      <w:r w:rsidRPr="00F54A06">
        <w:rPr>
          <w:rFonts w:ascii="ＭＳ Ｐ明朝" w:eastAsia="ＭＳ Ｐ明朝" w:hAnsi="ＭＳ Ｐ明朝"/>
          <w:sz w:val="22"/>
        </w:rPr>
        <w:t>(</w:t>
      </w:r>
      <w:r>
        <w:rPr>
          <w:rFonts w:ascii="ＭＳ Ｐ明朝" w:eastAsia="ＭＳ Ｐ明朝" w:hAnsi="ＭＳ Ｐ明朝" w:hint="eastAsia"/>
          <w:sz w:val="22"/>
        </w:rPr>
        <w:t>ⅲ</w:t>
      </w:r>
      <w:r w:rsidRPr="00F54A06">
        <w:rPr>
          <w:rFonts w:ascii="ＭＳ Ｐ明朝" w:eastAsia="ＭＳ Ｐ明朝" w:hAnsi="ＭＳ Ｐ明朝"/>
          <w:sz w:val="22"/>
        </w:rPr>
        <w:t xml:space="preserve">) </w:t>
      </w:r>
      <w:r w:rsidRPr="00F54A06">
        <w:rPr>
          <w:rFonts w:ascii="ＭＳ Ｐ明朝" w:eastAsia="ＭＳ Ｐ明朝" w:hAnsi="ＭＳ Ｐ明朝" w:hint="eastAsia"/>
          <w:sz w:val="22"/>
        </w:rPr>
        <w:t>報償費・旅費等を含む各種支払いを行うこと。</w:t>
      </w:r>
    </w:p>
    <w:p w14:paraId="729F0A8B" w14:textId="56C81E58" w:rsidR="00F54A06" w:rsidRDefault="00F54A06" w:rsidP="00F54A06">
      <w:pPr>
        <w:ind w:left="440" w:firstLineChars="450" w:firstLine="990"/>
        <w:rPr>
          <w:rFonts w:ascii="ＭＳ Ｐ明朝" w:eastAsia="ＭＳ Ｐ明朝" w:hAnsi="ＭＳ Ｐ明朝"/>
          <w:sz w:val="22"/>
        </w:rPr>
      </w:pPr>
      <w:r w:rsidRPr="00F54A06">
        <w:rPr>
          <w:rFonts w:ascii="ＭＳ Ｐ明朝" w:eastAsia="ＭＳ Ｐ明朝" w:hAnsi="ＭＳ Ｐ明朝"/>
          <w:sz w:val="22"/>
        </w:rPr>
        <w:t>(</w:t>
      </w:r>
      <w:r>
        <w:rPr>
          <w:rFonts w:ascii="ＭＳ Ｐ明朝" w:eastAsia="ＭＳ Ｐ明朝" w:hAnsi="ＭＳ Ｐ明朝" w:hint="eastAsia"/>
          <w:sz w:val="22"/>
        </w:rPr>
        <w:t>ⅳ</w:t>
      </w:r>
      <w:r w:rsidRPr="00F54A06">
        <w:rPr>
          <w:rFonts w:ascii="ＭＳ Ｐ明朝" w:eastAsia="ＭＳ Ｐ明朝" w:hAnsi="ＭＳ Ｐ明朝"/>
          <w:sz w:val="22"/>
        </w:rPr>
        <w:t xml:space="preserve">) </w:t>
      </w:r>
      <w:r w:rsidRPr="00F54A06">
        <w:rPr>
          <w:rFonts w:ascii="ＭＳ Ｐ明朝" w:eastAsia="ＭＳ Ｐ明朝" w:hAnsi="ＭＳ Ｐ明朝" w:hint="eastAsia"/>
          <w:sz w:val="22"/>
        </w:rPr>
        <w:t>参加者および展示ブース出展者の受付・案内・誘導を行うこと。</w:t>
      </w:r>
    </w:p>
    <w:p w14:paraId="557FA48B" w14:textId="466A2C12" w:rsidR="00F54A06" w:rsidRDefault="00F54A06" w:rsidP="00F54A06">
      <w:pPr>
        <w:ind w:left="440" w:firstLineChars="450" w:firstLine="990"/>
        <w:rPr>
          <w:rFonts w:ascii="ＭＳ Ｐ明朝" w:eastAsia="ＭＳ Ｐ明朝" w:hAnsi="ＭＳ Ｐ明朝"/>
          <w:sz w:val="22"/>
        </w:rPr>
      </w:pPr>
      <w:r w:rsidRPr="00F54A06">
        <w:rPr>
          <w:rFonts w:ascii="ＭＳ Ｐ明朝" w:eastAsia="ＭＳ Ｐ明朝" w:hAnsi="ＭＳ Ｐ明朝"/>
          <w:sz w:val="22"/>
        </w:rPr>
        <w:t>(</w:t>
      </w:r>
      <w:r>
        <w:rPr>
          <w:rFonts w:ascii="ＭＳ Ｐ明朝" w:eastAsia="ＭＳ Ｐ明朝" w:hAnsi="ＭＳ Ｐ明朝" w:hint="eastAsia"/>
          <w:sz w:val="22"/>
        </w:rPr>
        <w:t>ⅴ</w:t>
      </w:r>
      <w:r w:rsidRPr="00F54A06">
        <w:rPr>
          <w:rFonts w:ascii="ＭＳ Ｐ明朝" w:eastAsia="ＭＳ Ｐ明朝" w:hAnsi="ＭＳ Ｐ明朝"/>
          <w:sz w:val="22"/>
        </w:rPr>
        <w:t xml:space="preserve">) </w:t>
      </w:r>
      <w:r w:rsidRPr="00F54A06">
        <w:rPr>
          <w:rFonts w:ascii="ＭＳ Ｐ明朝" w:eastAsia="ＭＳ Ｐ明朝" w:hAnsi="ＭＳ Ｐ明朝" w:hint="eastAsia"/>
          <w:sz w:val="22"/>
        </w:rPr>
        <w:t>当日配布資料の作成、カラー印刷、配布を行うこと。</w:t>
      </w:r>
    </w:p>
    <w:p w14:paraId="63C4CFE1" w14:textId="5FEED640" w:rsidR="00F54A06" w:rsidRPr="00F54A06" w:rsidRDefault="00F54A06" w:rsidP="00F54A06">
      <w:pPr>
        <w:ind w:left="440" w:firstLineChars="450" w:firstLine="990"/>
        <w:rPr>
          <w:rFonts w:ascii="ＭＳ Ｐ明朝" w:eastAsia="ＭＳ Ｐ明朝" w:hAnsi="ＭＳ Ｐ明朝"/>
          <w:sz w:val="22"/>
        </w:rPr>
      </w:pPr>
      <w:r w:rsidRPr="00F54A06">
        <w:rPr>
          <w:rFonts w:ascii="ＭＳ Ｐ明朝" w:eastAsia="ＭＳ Ｐ明朝" w:hAnsi="ＭＳ Ｐ明朝"/>
          <w:sz w:val="22"/>
        </w:rPr>
        <w:t>(</w:t>
      </w:r>
      <w:r>
        <w:rPr>
          <w:rFonts w:ascii="ＭＳ Ｐ明朝" w:eastAsia="ＭＳ Ｐ明朝" w:hAnsi="ＭＳ Ｐ明朝" w:hint="eastAsia"/>
          <w:sz w:val="22"/>
        </w:rPr>
        <w:t>ⅵ</w:t>
      </w:r>
      <w:r w:rsidRPr="00F54A06">
        <w:rPr>
          <w:rFonts w:ascii="ＭＳ Ｐ明朝" w:eastAsia="ＭＳ Ｐ明朝" w:hAnsi="ＭＳ Ｐ明朝"/>
          <w:sz w:val="22"/>
        </w:rPr>
        <w:t xml:space="preserve">) </w:t>
      </w:r>
      <w:r w:rsidRPr="00F54A06">
        <w:rPr>
          <w:rFonts w:ascii="ＭＳ Ｐ明朝" w:eastAsia="ＭＳ Ｐ明朝" w:hAnsi="ＭＳ Ｐ明朝" w:hint="eastAsia"/>
          <w:sz w:val="22"/>
        </w:rPr>
        <w:t>参加者および会場施設等の安全管理を徹底すること。</w:t>
      </w:r>
    </w:p>
    <w:p w14:paraId="1067E759" w14:textId="094A217A" w:rsidR="00F54A06" w:rsidRPr="00F54A06" w:rsidRDefault="00F54A06" w:rsidP="00F54A06">
      <w:pPr>
        <w:ind w:left="590" w:firstLineChars="300" w:firstLine="660"/>
        <w:rPr>
          <w:rFonts w:ascii="ＭＳ Ｐ明朝" w:eastAsia="ＭＳ Ｐ明朝" w:hAnsi="ＭＳ Ｐ明朝"/>
          <w:sz w:val="22"/>
        </w:rPr>
      </w:pPr>
      <w:r>
        <w:rPr>
          <w:rFonts w:ascii="ＭＳ Ｐ明朝" w:eastAsia="ＭＳ Ｐ明朝" w:hAnsi="ＭＳ Ｐ明朝" w:hint="eastAsia"/>
          <w:sz w:val="22"/>
        </w:rPr>
        <w:t>・</w:t>
      </w:r>
      <w:r w:rsidRPr="00F54A06">
        <w:rPr>
          <w:rFonts w:ascii="ＭＳ Ｐ明朝" w:eastAsia="ＭＳ Ｐ明朝" w:hAnsi="ＭＳ Ｐ明朝" w:hint="eastAsia"/>
          <w:sz w:val="22"/>
        </w:rPr>
        <w:t>記録等</w:t>
      </w:r>
    </w:p>
    <w:p w14:paraId="11FE4C84" w14:textId="77777777" w:rsidR="005D15C2" w:rsidRDefault="00F54A06" w:rsidP="005D15C2">
      <w:pPr>
        <w:ind w:firstLineChars="700" w:firstLine="1540"/>
        <w:rPr>
          <w:rFonts w:ascii="ＭＳ Ｐ明朝" w:eastAsia="ＭＳ Ｐ明朝" w:hAnsi="ＭＳ Ｐ明朝"/>
          <w:sz w:val="22"/>
        </w:rPr>
      </w:pPr>
      <w:r w:rsidRPr="00F54A06">
        <w:rPr>
          <w:rFonts w:ascii="ＭＳ Ｐ明朝" w:eastAsia="ＭＳ Ｐ明朝" w:hAnsi="ＭＳ Ｐ明朝"/>
          <w:sz w:val="22"/>
        </w:rPr>
        <w:t>開催記録、議事要旨、記録写真を作成すること。なお、撮影写真は無償かつクレジット表</w:t>
      </w:r>
    </w:p>
    <w:p w14:paraId="052C929D" w14:textId="074C379E" w:rsidR="00F54A06" w:rsidRPr="005D15C2" w:rsidRDefault="00F54A06" w:rsidP="005D15C2">
      <w:pPr>
        <w:ind w:firstLineChars="600" w:firstLine="1320"/>
        <w:rPr>
          <w:rFonts w:ascii="ＭＳ Ｐ明朝" w:eastAsia="ＭＳ Ｐ明朝" w:hAnsi="ＭＳ Ｐ明朝"/>
          <w:sz w:val="22"/>
        </w:rPr>
      </w:pPr>
      <w:r w:rsidRPr="00F54A06">
        <w:rPr>
          <w:rFonts w:ascii="ＭＳ Ｐ明朝" w:eastAsia="ＭＳ Ｐ明朝" w:hAnsi="ＭＳ Ｐ明朝"/>
          <w:sz w:val="22"/>
        </w:rPr>
        <w:lastRenderedPageBreak/>
        <w:t>記なしで主催者が使用できるよう事前に参加者の同意を得るなど、必要な配慮を行うこと。</w:t>
      </w:r>
    </w:p>
    <w:p w14:paraId="1A015081" w14:textId="34A92F65" w:rsidR="00F54A06" w:rsidRPr="00F54A06" w:rsidRDefault="00F54A06" w:rsidP="005D15C2">
      <w:pPr>
        <w:ind w:firstLineChars="550" w:firstLine="1210"/>
        <w:rPr>
          <w:rFonts w:ascii="ＭＳ Ｐ明朝" w:eastAsia="ＭＳ Ｐ明朝" w:hAnsi="ＭＳ Ｐ明朝"/>
          <w:sz w:val="22"/>
        </w:rPr>
      </w:pPr>
      <w:r>
        <w:rPr>
          <w:rFonts w:ascii="ＭＳ Ｐ明朝" w:eastAsia="ＭＳ Ｐ明朝" w:hAnsi="ＭＳ Ｐ明朝" w:hint="eastAsia"/>
          <w:sz w:val="22"/>
        </w:rPr>
        <w:t>・</w:t>
      </w:r>
      <w:r w:rsidRPr="00F54A06">
        <w:rPr>
          <w:rFonts w:ascii="ＭＳ Ｐ明朝" w:eastAsia="ＭＳ Ｐ明朝" w:hAnsi="ＭＳ Ｐ明朝" w:hint="eastAsia"/>
          <w:sz w:val="22"/>
        </w:rPr>
        <w:t>その他</w:t>
      </w:r>
    </w:p>
    <w:p w14:paraId="3E3CC0E6" w14:textId="39E452E0" w:rsidR="00F54A06" w:rsidRPr="00F54A06" w:rsidRDefault="00F54A06" w:rsidP="00F54A06">
      <w:pPr>
        <w:rPr>
          <w:rFonts w:ascii="ＭＳ Ｐ明朝" w:eastAsia="ＭＳ Ｐ明朝" w:hAnsi="ＭＳ Ｐ明朝"/>
          <w:sz w:val="22"/>
        </w:rPr>
      </w:pPr>
      <w:r w:rsidRPr="00F54A06">
        <w:rPr>
          <w:rFonts w:ascii="ＭＳ Ｐ明朝" w:eastAsia="ＭＳ Ｐ明朝" w:hAnsi="ＭＳ Ｐ明朝" w:hint="eastAsia"/>
          <w:sz w:val="22"/>
        </w:rPr>
        <w:t xml:space="preserve">　</w:t>
      </w:r>
      <w:r>
        <w:rPr>
          <w:rFonts w:ascii="ＭＳ Ｐ明朝" w:eastAsia="ＭＳ Ｐ明朝" w:hAnsi="ＭＳ Ｐ明朝"/>
          <w:sz w:val="22"/>
        </w:rPr>
        <w:tab/>
      </w:r>
      <w:r w:rsidR="005D15C2">
        <w:rPr>
          <w:rFonts w:ascii="ＭＳ Ｐ明朝" w:eastAsia="ＭＳ Ｐ明朝" w:hAnsi="ＭＳ Ｐ明朝" w:hint="eastAsia"/>
          <w:sz w:val="22"/>
        </w:rPr>
        <w:t xml:space="preserve">      </w:t>
      </w:r>
      <w:r w:rsidRPr="00F54A06">
        <w:rPr>
          <w:rFonts w:ascii="ＭＳ Ｐ明朝" w:eastAsia="ＭＳ Ｐ明朝" w:hAnsi="ＭＳ Ｐ明朝" w:hint="eastAsia"/>
          <w:sz w:val="22"/>
        </w:rPr>
        <w:t>上記に加え、フォーラム開催に必要な一切の業務を遂行すること。</w:t>
      </w:r>
    </w:p>
    <w:p w14:paraId="11DE8EF0" w14:textId="77777777" w:rsidR="003C78C1" w:rsidRPr="00340FFA" w:rsidRDefault="003C78C1" w:rsidP="00340FFA">
      <w:pPr>
        <w:rPr>
          <w:rFonts w:ascii="ＭＳ Ｐ明朝" w:eastAsia="ＭＳ Ｐ明朝" w:hAnsi="ＭＳ Ｐ明朝"/>
          <w:sz w:val="22"/>
        </w:rPr>
      </w:pPr>
    </w:p>
    <w:p w14:paraId="0A52E1C9" w14:textId="1FC008AE" w:rsidR="000C4A0E" w:rsidRPr="00E41A44" w:rsidRDefault="00F42C2E" w:rsidP="00E13B90">
      <w:pPr>
        <w:pStyle w:val="af"/>
        <w:numPr>
          <w:ilvl w:val="1"/>
          <w:numId w:val="10"/>
        </w:numPr>
        <w:ind w:leftChars="0"/>
        <w:rPr>
          <w:rFonts w:ascii="ＭＳ Ｐ明朝" w:eastAsia="ＭＳ Ｐ明朝" w:hAnsi="ＭＳ Ｐ明朝"/>
          <w:sz w:val="22"/>
        </w:rPr>
      </w:pPr>
      <w:r w:rsidRPr="00E41A44">
        <w:rPr>
          <w:rFonts w:ascii="ＭＳ Ｐ明朝" w:eastAsia="ＭＳ Ｐ明朝" w:hAnsi="ＭＳ Ｐ明朝" w:hint="eastAsia"/>
          <w:sz w:val="22"/>
        </w:rPr>
        <w:t>その他事業</w:t>
      </w:r>
    </w:p>
    <w:p w14:paraId="074DEEF2" w14:textId="1015F8DF" w:rsidR="000C4A0E" w:rsidRPr="00E41A44" w:rsidRDefault="000C4A0E" w:rsidP="000C4A0E">
      <w:pPr>
        <w:ind w:firstLineChars="400" w:firstLine="880"/>
        <w:rPr>
          <w:rFonts w:ascii="ＭＳ Ｐ明朝" w:eastAsia="ＭＳ Ｐ明朝" w:hAnsi="ＭＳ Ｐ明朝"/>
          <w:sz w:val="22"/>
        </w:rPr>
      </w:pPr>
      <w:r w:rsidRPr="00E41A44">
        <w:rPr>
          <w:rFonts w:ascii="ＭＳ Ｐ明朝" w:eastAsia="ＭＳ Ｐ明朝" w:hAnsi="ＭＳ Ｐ明朝" w:hint="eastAsia"/>
          <w:sz w:val="22"/>
        </w:rPr>
        <w:t xml:space="preserve">ア　</w:t>
      </w:r>
      <w:r w:rsidR="0092138B" w:rsidRPr="00E41A44">
        <w:rPr>
          <w:rFonts w:ascii="ＭＳ Ｐ明朝" w:eastAsia="ＭＳ Ｐ明朝" w:hAnsi="ＭＳ Ｐ明朝" w:hint="eastAsia"/>
          <w:sz w:val="22"/>
        </w:rPr>
        <w:t>事業効果の検証</w:t>
      </w:r>
    </w:p>
    <w:p w14:paraId="4582F001" w14:textId="77777777" w:rsidR="003962A1" w:rsidRDefault="0092138B" w:rsidP="003962A1">
      <w:pPr>
        <w:ind w:firstLineChars="500" w:firstLine="1100"/>
        <w:rPr>
          <w:rFonts w:ascii="ＭＳ Ｐ明朝" w:eastAsia="ＭＳ Ｐ明朝" w:hAnsi="ＭＳ Ｐ明朝"/>
          <w:sz w:val="22"/>
        </w:rPr>
      </w:pPr>
      <w:r w:rsidRPr="00E41A44">
        <w:rPr>
          <w:rFonts w:ascii="ＭＳ Ｐ明朝" w:eastAsia="ＭＳ Ｐ明朝" w:hAnsi="ＭＳ Ｐ明朝" w:hint="eastAsia"/>
          <w:sz w:val="22"/>
        </w:rPr>
        <w:t>今後の継続的な事業展開を見据え、</w:t>
      </w:r>
      <w:r w:rsidR="003962A1" w:rsidRPr="003962A1">
        <w:rPr>
          <w:rFonts w:ascii="ＭＳ Ｐ明朝" w:eastAsia="ＭＳ Ｐ明朝" w:hAnsi="ＭＳ Ｐ明朝" w:hint="eastAsia"/>
          <w:sz w:val="22"/>
        </w:rPr>
        <w:t>４　　業務委託内容</w:t>
      </w:r>
      <w:r w:rsidRPr="00E41A44">
        <w:rPr>
          <w:rFonts w:ascii="ＭＳ Ｐ明朝" w:eastAsia="ＭＳ Ｐ明朝" w:hAnsi="ＭＳ Ｐ明朝" w:hint="eastAsia"/>
          <w:sz w:val="22"/>
        </w:rPr>
        <w:t>に掲げる各事業の実施状況および成</w:t>
      </w:r>
    </w:p>
    <w:p w14:paraId="681A85A5" w14:textId="665E2A20" w:rsidR="00F42C2E" w:rsidRDefault="0092138B" w:rsidP="003962A1">
      <w:pPr>
        <w:ind w:firstLineChars="400" w:firstLine="880"/>
        <w:rPr>
          <w:rFonts w:ascii="ＭＳ Ｐ明朝" w:eastAsia="ＭＳ Ｐ明朝" w:hAnsi="ＭＳ Ｐ明朝"/>
          <w:sz w:val="22"/>
        </w:rPr>
      </w:pPr>
      <w:r w:rsidRPr="00E41A44">
        <w:rPr>
          <w:rFonts w:ascii="ＭＳ Ｐ明朝" w:eastAsia="ＭＳ Ｐ明朝" w:hAnsi="ＭＳ Ｐ明朝" w:hint="eastAsia"/>
          <w:sz w:val="22"/>
        </w:rPr>
        <w:t>果に関する効果検証を実施すること。</w:t>
      </w:r>
    </w:p>
    <w:p w14:paraId="0F682B3A" w14:textId="0AA64C70" w:rsidR="00F42C2E" w:rsidRPr="00F54A06" w:rsidRDefault="00F42C2E" w:rsidP="00F42C2E">
      <w:pPr>
        <w:ind w:firstLineChars="400" w:firstLine="880"/>
        <w:rPr>
          <w:rFonts w:ascii="ＭＳ Ｐ明朝" w:eastAsia="ＭＳ Ｐ明朝" w:hAnsi="ＭＳ Ｐ明朝"/>
          <w:sz w:val="22"/>
        </w:rPr>
      </w:pPr>
      <w:r>
        <w:rPr>
          <w:rFonts w:ascii="ＭＳ Ｐ明朝" w:eastAsia="ＭＳ Ｐ明朝" w:hAnsi="ＭＳ Ｐ明朝" w:hint="eastAsia"/>
          <w:sz w:val="22"/>
        </w:rPr>
        <w:t>イ</w:t>
      </w:r>
      <w:r w:rsidRPr="00F54A06">
        <w:rPr>
          <w:rFonts w:ascii="ＭＳ Ｐ明朝" w:eastAsia="ＭＳ Ｐ明朝" w:hAnsi="ＭＳ Ｐ明朝" w:hint="eastAsia"/>
          <w:sz w:val="22"/>
        </w:rPr>
        <w:t xml:space="preserve">　</w:t>
      </w:r>
      <w:r w:rsidRPr="00F42C2E">
        <w:rPr>
          <w:rFonts w:ascii="ＭＳ Ｐ明朝" w:eastAsia="ＭＳ Ｐ明朝" w:hAnsi="ＭＳ Ｐ明朝"/>
          <w:sz w:val="22"/>
        </w:rPr>
        <w:t>その他、企画提案による波及的事業の実施</w:t>
      </w:r>
    </w:p>
    <w:p w14:paraId="6FAA85AB" w14:textId="77777777" w:rsidR="00211980" w:rsidRDefault="00595D6C" w:rsidP="00211980">
      <w:pPr>
        <w:pStyle w:val="af"/>
        <w:ind w:leftChars="0" w:left="1020"/>
        <w:rPr>
          <w:rFonts w:ascii="ＭＳ Ｐ明朝" w:eastAsia="ＭＳ Ｐ明朝" w:hAnsi="ＭＳ Ｐ明朝"/>
          <w:sz w:val="22"/>
        </w:rPr>
      </w:pPr>
      <w:r w:rsidRPr="00595D6C">
        <w:rPr>
          <w:rFonts w:ascii="ＭＳ Ｐ明朝" w:eastAsia="ＭＳ Ｐ明朝" w:hAnsi="ＭＳ Ｐ明朝" w:hint="eastAsia"/>
          <w:sz w:val="22"/>
        </w:rPr>
        <w:t>加賀料理の保存・</w:t>
      </w:r>
      <w:r>
        <w:rPr>
          <w:rFonts w:ascii="ＭＳ Ｐ明朝" w:eastAsia="ＭＳ Ｐ明朝" w:hAnsi="ＭＳ Ｐ明朝" w:hint="eastAsia"/>
          <w:sz w:val="22"/>
        </w:rPr>
        <w:t>活用</w:t>
      </w:r>
      <w:r w:rsidRPr="00595D6C">
        <w:rPr>
          <w:rFonts w:ascii="ＭＳ Ｐ明朝" w:eastAsia="ＭＳ Ｐ明朝" w:hAnsi="ＭＳ Ｐ明朝" w:hint="eastAsia"/>
          <w:sz w:val="22"/>
        </w:rPr>
        <w:t>に資するものであり、</w:t>
      </w:r>
      <w:r w:rsidR="00211980" w:rsidRPr="00211980">
        <w:rPr>
          <w:rFonts w:ascii="ＭＳ Ｐ明朝" w:eastAsia="ＭＳ Ｐ明朝" w:hAnsi="ＭＳ Ｐ明朝" w:hint="eastAsia"/>
          <w:sz w:val="22"/>
        </w:rPr>
        <w:t>４　　業務委託内容に掲げる各事業</w:t>
      </w:r>
      <w:r w:rsidRPr="00595D6C">
        <w:rPr>
          <w:rFonts w:ascii="ＭＳ Ｐ明朝" w:eastAsia="ＭＳ Ｐ明朝" w:hAnsi="ＭＳ Ｐ明朝" w:hint="eastAsia"/>
          <w:sz w:val="22"/>
        </w:rPr>
        <w:t>と連携した効果</w:t>
      </w:r>
    </w:p>
    <w:p w14:paraId="007917C9" w14:textId="37D7DF9E" w:rsidR="00595D6C" w:rsidRPr="00211980" w:rsidRDefault="00595D6C" w:rsidP="00211980">
      <w:pPr>
        <w:ind w:firstLineChars="350" w:firstLine="770"/>
        <w:rPr>
          <w:rFonts w:ascii="ＭＳ Ｐ明朝" w:eastAsia="ＭＳ Ｐ明朝" w:hAnsi="ＭＳ Ｐ明朝"/>
          <w:sz w:val="22"/>
        </w:rPr>
      </w:pPr>
      <w:r w:rsidRPr="00211980">
        <w:rPr>
          <w:rFonts w:ascii="ＭＳ Ｐ明朝" w:eastAsia="ＭＳ Ｐ明朝" w:hAnsi="ＭＳ Ｐ明朝" w:hint="eastAsia"/>
          <w:sz w:val="22"/>
        </w:rPr>
        <w:t>的な企画が提案された場合には、当該内容を含めることができるものとする。</w:t>
      </w:r>
    </w:p>
    <w:sectPr w:rsidR="00595D6C" w:rsidRPr="00211980" w:rsidSect="00042B20">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5DA5C" w14:textId="77777777" w:rsidR="006201B0" w:rsidRDefault="006201B0" w:rsidP="00042B20">
      <w:r>
        <w:separator/>
      </w:r>
    </w:p>
  </w:endnote>
  <w:endnote w:type="continuationSeparator" w:id="0">
    <w:p w14:paraId="00D015E8" w14:textId="77777777" w:rsidR="006201B0" w:rsidRDefault="006201B0" w:rsidP="0004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61989" w14:textId="77777777" w:rsidR="006201B0" w:rsidRDefault="006201B0" w:rsidP="00042B20">
      <w:r>
        <w:separator/>
      </w:r>
    </w:p>
  </w:footnote>
  <w:footnote w:type="continuationSeparator" w:id="0">
    <w:p w14:paraId="46000FAF" w14:textId="77777777" w:rsidR="006201B0" w:rsidRDefault="006201B0" w:rsidP="00042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158F"/>
    <w:multiLevelType w:val="hybridMultilevel"/>
    <w:tmpl w:val="75049702"/>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6ED5D83"/>
    <w:multiLevelType w:val="hybridMultilevel"/>
    <w:tmpl w:val="8C5054C0"/>
    <w:lvl w:ilvl="0" w:tplc="92986308">
      <w:numFmt w:val="bullet"/>
      <w:lvlText w:val="・"/>
      <w:lvlJc w:val="left"/>
      <w:pPr>
        <w:ind w:left="1530" w:hanging="360"/>
      </w:pPr>
      <w:rPr>
        <w:rFonts w:ascii="ＭＳ Ｐ明朝" w:eastAsia="ＭＳ Ｐ明朝" w:hAnsi="ＭＳ Ｐ明朝" w:cstheme="minorBidi" w:hint="eastAsia"/>
      </w:rPr>
    </w:lvl>
    <w:lvl w:ilvl="1" w:tplc="0409000B" w:tentative="1">
      <w:start w:val="1"/>
      <w:numFmt w:val="bullet"/>
      <w:lvlText w:val=""/>
      <w:lvlJc w:val="left"/>
      <w:pPr>
        <w:ind w:left="2050" w:hanging="440"/>
      </w:pPr>
      <w:rPr>
        <w:rFonts w:ascii="Wingdings" w:hAnsi="Wingdings" w:hint="default"/>
      </w:rPr>
    </w:lvl>
    <w:lvl w:ilvl="2" w:tplc="0409000D" w:tentative="1">
      <w:start w:val="1"/>
      <w:numFmt w:val="bullet"/>
      <w:lvlText w:val=""/>
      <w:lvlJc w:val="left"/>
      <w:pPr>
        <w:ind w:left="2490" w:hanging="440"/>
      </w:pPr>
      <w:rPr>
        <w:rFonts w:ascii="Wingdings" w:hAnsi="Wingdings" w:hint="default"/>
      </w:rPr>
    </w:lvl>
    <w:lvl w:ilvl="3" w:tplc="04090001" w:tentative="1">
      <w:start w:val="1"/>
      <w:numFmt w:val="bullet"/>
      <w:lvlText w:val=""/>
      <w:lvlJc w:val="left"/>
      <w:pPr>
        <w:ind w:left="2930" w:hanging="440"/>
      </w:pPr>
      <w:rPr>
        <w:rFonts w:ascii="Wingdings" w:hAnsi="Wingdings" w:hint="default"/>
      </w:rPr>
    </w:lvl>
    <w:lvl w:ilvl="4" w:tplc="0409000B" w:tentative="1">
      <w:start w:val="1"/>
      <w:numFmt w:val="bullet"/>
      <w:lvlText w:val=""/>
      <w:lvlJc w:val="left"/>
      <w:pPr>
        <w:ind w:left="3370" w:hanging="440"/>
      </w:pPr>
      <w:rPr>
        <w:rFonts w:ascii="Wingdings" w:hAnsi="Wingdings" w:hint="default"/>
      </w:rPr>
    </w:lvl>
    <w:lvl w:ilvl="5" w:tplc="0409000D" w:tentative="1">
      <w:start w:val="1"/>
      <w:numFmt w:val="bullet"/>
      <w:lvlText w:val=""/>
      <w:lvlJc w:val="left"/>
      <w:pPr>
        <w:ind w:left="3810" w:hanging="440"/>
      </w:pPr>
      <w:rPr>
        <w:rFonts w:ascii="Wingdings" w:hAnsi="Wingdings" w:hint="default"/>
      </w:rPr>
    </w:lvl>
    <w:lvl w:ilvl="6" w:tplc="04090001" w:tentative="1">
      <w:start w:val="1"/>
      <w:numFmt w:val="bullet"/>
      <w:lvlText w:val=""/>
      <w:lvlJc w:val="left"/>
      <w:pPr>
        <w:ind w:left="4250" w:hanging="440"/>
      </w:pPr>
      <w:rPr>
        <w:rFonts w:ascii="Wingdings" w:hAnsi="Wingdings" w:hint="default"/>
      </w:rPr>
    </w:lvl>
    <w:lvl w:ilvl="7" w:tplc="0409000B" w:tentative="1">
      <w:start w:val="1"/>
      <w:numFmt w:val="bullet"/>
      <w:lvlText w:val=""/>
      <w:lvlJc w:val="left"/>
      <w:pPr>
        <w:ind w:left="4690" w:hanging="440"/>
      </w:pPr>
      <w:rPr>
        <w:rFonts w:ascii="Wingdings" w:hAnsi="Wingdings" w:hint="default"/>
      </w:rPr>
    </w:lvl>
    <w:lvl w:ilvl="8" w:tplc="0409000D" w:tentative="1">
      <w:start w:val="1"/>
      <w:numFmt w:val="bullet"/>
      <w:lvlText w:val=""/>
      <w:lvlJc w:val="left"/>
      <w:pPr>
        <w:ind w:left="5130" w:hanging="440"/>
      </w:pPr>
      <w:rPr>
        <w:rFonts w:ascii="Wingdings" w:hAnsi="Wingdings" w:hint="default"/>
      </w:rPr>
    </w:lvl>
  </w:abstractNum>
  <w:abstractNum w:abstractNumId="2" w15:restartNumberingAfterBreak="0">
    <w:nsid w:val="0A8422EC"/>
    <w:multiLevelType w:val="hybridMultilevel"/>
    <w:tmpl w:val="CBD8C864"/>
    <w:lvl w:ilvl="0" w:tplc="2390BF5A">
      <w:start w:val="1"/>
      <w:numFmt w:val="decimalFullWidth"/>
      <w:lvlText w:val="（%1）"/>
      <w:lvlJc w:val="left"/>
      <w:pPr>
        <w:ind w:left="580" w:hanging="360"/>
      </w:pPr>
      <w:rPr>
        <w:rFonts w:hint="default"/>
      </w:rPr>
    </w:lvl>
    <w:lvl w:ilvl="1" w:tplc="2500BA76">
      <w:start w:val="1"/>
      <w:numFmt w:val="decimalEnclosedCircle"/>
      <w:lvlText w:val="%2"/>
      <w:lvlJc w:val="left"/>
      <w:pPr>
        <w:ind w:left="1020" w:hanging="360"/>
      </w:pPr>
      <w:rPr>
        <w:rFonts w:ascii="ＭＳ Ｐ明朝" w:eastAsia="ＭＳ Ｐ明朝" w:hAnsi="ＭＳ Ｐ明朝" w:cstheme="minorBidi"/>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11B15D0C"/>
    <w:multiLevelType w:val="hybridMultilevel"/>
    <w:tmpl w:val="71C27D70"/>
    <w:lvl w:ilvl="0" w:tplc="B54EE91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2021121"/>
    <w:multiLevelType w:val="hybridMultilevel"/>
    <w:tmpl w:val="DA3A9260"/>
    <w:lvl w:ilvl="0" w:tplc="04090001">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5" w15:restartNumberingAfterBreak="0">
    <w:nsid w:val="20AD3749"/>
    <w:multiLevelType w:val="hybridMultilevel"/>
    <w:tmpl w:val="2DAA262C"/>
    <w:lvl w:ilvl="0" w:tplc="CD6894DC">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6" w15:restartNumberingAfterBreak="0">
    <w:nsid w:val="446931B2"/>
    <w:multiLevelType w:val="hybridMultilevel"/>
    <w:tmpl w:val="AE86D424"/>
    <w:lvl w:ilvl="0" w:tplc="FFFFFFFF">
      <w:start w:val="1"/>
      <w:numFmt w:val="decimalFullWidth"/>
      <w:lvlText w:val="（%1）"/>
      <w:lvlJc w:val="left"/>
      <w:pPr>
        <w:ind w:left="510" w:hanging="360"/>
      </w:pPr>
      <w:rPr>
        <w:rFonts w:hint="default"/>
      </w:rPr>
    </w:lvl>
    <w:lvl w:ilvl="1" w:tplc="FFFFFFFF">
      <w:start w:val="1"/>
      <w:numFmt w:val="decimalEnclosedCircle"/>
      <w:lvlText w:val="%2"/>
      <w:lvlJc w:val="left"/>
      <w:pPr>
        <w:ind w:left="950" w:hanging="360"/>
      </w:pPr>
      <w:rPr>
        <w:rFonts w:hint="default"/>
      </w:rPr>
    </w:lvl>
    <w:lvl w:ilvl="2" w:tplc="FFFFFFFF" w:tentative="1">
      <w:start w:val="1"/>
      <w:numFmt w:val="decimalEnclosedCircle"/>
      <w:lvlText w:val="%3"/>
      <w:lvlJc w:val="left"/>
      <w:pPr>
        <w:ind w:left="1470" w:hanging="440"/>
      </w:pPr>
    </w:lvl>
    <w:lvl w:ilvl="3" w:tplc="FFFFFFFF" w:tentative="1">
      <w:start w:val="1"/>
      <w:numFmt w:val="decimal"/>
      <w:lvlText w:val="%4."/>
      <w:lvlJc w:val="left"/>
      <w:pPr>
        <w:ind w:left="1910" w:hanging="440"/>
      </w:pPr>
    </w:lvl>
    <w:lvl w:ilvl="4" w:tplc="FFFFFFFF" w:tentative="1">
      <w:start w:val="1"/>
      <w:numFmt w:val="aiueoFullWidth"/>
      <w:lvlText w:val="(%5)"/>
      <w:lvlJc w:val="left"/>
      <w:pPr>
        <w:ind w:left="2350" w:hanging="440"/>
      </w:pPr>
    </w:lvl>
    <w:lvl w:ilvl="5" w:tplc="FFFFFFFF" w:tentative="1">
      <w:start w:val="1"/>
      <w:numFmt w:val="decimalEnclosedCircle"/>
      <w:lvlText w:val="%6"/>
      <w:lvlJc w:val="left"/>
      <w:pPr>
        <w:ind w:left="2790" w:hanging="440"/>
      </w:pPr>
    </w:lvl>
    <w:lvl w:ilvl="6" w:tplc="FFFFFFFF" w:tentative="1">
      <w:start w:val="1"/>
      <w:numFmt w:val="decimal"/>
      <w:lvlText w:val="%7."/>
      <w:lvlJc w:val="left"/>
      <w:pPr>
        <w:ind w:left="3230" w:hanging="440"/>
      </w:pPr>
    </w:lvl>
    <w:lvl w:ilvl="7" w:tplc="FFFFFFFF" w:tentative="1">
      <w:start w:val="1"/>
      <w:numFmt w:val="aiueoFullWidth"/>
      <w:lvlText w:val="(%8)"/>
      <w:lvlJc w:val="left"/>
      <w:pPr>
        <w:ind w:left="3670" w:hanging="440"/>
      </w:pPr>
    </w:lvl>
    <w:lvl w:ilvl="8" w:tplc="FFFFFFFF" w:tentative="1">
      <w:start w:val="1"/>
      <w:numFmt w:val="decimalEnclosedCircle"/>
      <w:lvlText w:val="%9"/>
      <w:lvlJc w:val="left"/>
      <w:pPr>
        <w:ind w:left="4110" w:hanging="440"/>
      </w:pPr>
    </w:lvl>
  </w:abstractNum>
  <w:abstractNum w:abstractNumId="7" w15:restartNumberingAfterBreak="0">
    <w:nsid w:val="4963212C"/>
    <w:multiLevelType w:val="hybridMultilevel"/>
    <w:tmpl w:val="3EDE1D32"/>
    <w:lvl w:ilvl="0" w:tplc="41745584">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5A0F3CA3"/>
    <w:multiLevelType w:val="hybridMultilevel"/>
    <w:tmpl w:val="AFF01690"/>
    <w:lvl w:ilvl="0" w:tplc="F2C0781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C822536"/>
    <w:multiLevelType w:val="hybridMultilevel"/>
    <w:tmpl w:val="8920F1FE"/>
    <w:lvl w:ilvl="0" w:tplc="72CC85C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613A2FEA"/>
    <w:multiLevelType w:val="hybridMultilevel"/>
    <w:tmpl w:val="D20C9024"/>
    <w:lvl w:ilvl="0" w:tplc="CA0E1C34">
      <w:start w:val="1"/>
      <w:numFmt w:val="decimalFullWidth"/>
      <w:lvlText w:val="（%1）"/>
      <w:lvlJc w:val="left"/>
      <w:pPr>
        <w:ind w:left="510" w:hanging="360"/>
      </w:pPr>
      <w:rPr>
        <w:rFonts w:hint="default"/>
      </w:rPr>
    </w:lvl>
    <w:lvl w:ilvl="1" w:tplc="0430F60C">
      <w:start w:val="1"/>
      <w:numFmt w:val="decimalEnclosedCircle"/>
      <w:lvlText w:val="%2"/>
      <w:lvlJc w:val="left"/>
      <w:pPr>
        <w:ind w:left="950" w:hanging="360"/>
      </w:pPr>
      <w:rPr>
        <w:rFonts w:hint="default"/>
      </w:r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1" w15:restartNumberingAfterBreak="0">
    <w:nsid w:val="6A470574"/>
    <w:multiLevelType w:val="hybridMultilevel"/>
    <w:tmpl w:val="C0D8ADC0"/>
    <w:lvl w:ilvl="0" w:tplc="2960C3B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46B72E3"/>
    <w:multiLevelType w:val="hybridMultilevel"/>
    <w:tmpl w:val="8AA6805E"/>
    <w:lvl w:ilvl="0" w:tplc="4D6EDE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1303087">
    <w:abstractNumId w:val="10"/>
  </w:num>
  <w:num w:numId="2" w16cid:durableId="1716735429">
    <w:abstractNumId w:val="9"/>
  </w:num>
  <w:num w:numId="3" w16cid:durableId="610625950">
    <w:abstractNumId w:val="6"/>
  </w:num>
  <w:num w:numId="4" w16cid:durableId="341512452">
    <w:abstractNumId w:val="8"/>
  </w:num>
  <w:num w:numId="5" w16cid:durableId="1917589567">
    <w:abstractNumId w:val="3"/>
  </w:num>
  <w:num w:numId="6" w16cid:durableId="992418170">
    <w:abstractNumId w:val="11"/>
  </w:num>
  <w:num w:numId="7" w16cid:durableId="975725196">
    <w:abstractNumId w:val="5"/>
  </w:num>
  <w:num w:numId="8" w16cid:durableId="1611820656">
    <w:abstractNumId w:val="7"/>
  </w:num>
  <w:num w:numId="9" w16cid:durableId="436296867">
    <w:abstractNumId w:val="12"/>
  </w:num>
  <w:num w:numId="10" w16cid:durableId="1887332862">
    <w:abstractNumId w:val="2"/>
  </w:num>
  <w:num w:numId="11" w16cid:durableId="953052492">
    <w:abstractNumId w:val="1"/>
  </w:num>
  <w:num w:numId="12" w16cid:durableId="1793087964">
    <w:abstractNumId w:val="4"/>
  </w:num>
  <w:num w:numId="13" w16cid:durableId="182570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C"/>
    <w:rsid w:val="0000307B"/>
    <w:rsid w:val="00012C4A"/>
    <w:rsid w:val="000135D6"/>
    <w:rsid w:val="00017EF7"/>
    <w:rsid w:val="00035717"/>
    <w:rsid w:val="00037B3B"/>
    <w:rsid w:val="00042B20"/>
    <w:rsid w:val="00061D16"/>
    <w:rsid w:val="0006532B"/>
    <w:rsid w:val="00072A2C"/>
    <w:rsid w:val="000A0D03"/>
    <w:rsid w:val="000B1A24"/>
    <w:rsid w:val="000B20A1"/>
    <w:rsid w:val="000B6A76"/>
    <w:rsid w:val="000C4A0E"/>
    <w:rsid w:val="000C6195"/>
    <w:rsid w:val="000F4B7D"/>
    <w:rsid w:val="000F729E"/>
    <w:rsid w:val="0010206B"/>
    <w:rsid w:val="001102F9"/>
    <w:rsid w:val="00123D33"/>
    <w:rsid w:val="00130A05"/>
    <w:rsid w:val="00162908"/>
    <w:rsid w:val="0017587D"/>
    <w:rsid w:val="0018045F"/>
    <w:rsid w:val="001A2E2F"/>
    <w:rsid w:val="001A33F6"/>
    <w:rsid w:val="001B0453"/>
    <w:rsid w:val="001B4266"/>
    <w:rsid w:val="001B6B3F"/>
    <w:rsid w:val="001D7D2D"/>
    <w:rsid w:val="001E1338"/>
    <w:rsid w:val="0020601A"/>
    <w:rsid w:val="00211980"/>
    <w:rsid w:val="002132E1"/>
    <w:rsid w:val="00213D9D"/>
    <w:rsid w:val="002146E5"/>
    <w:rsid w:val="0022100A"/>
    <w:rsid w:val="0023238D"/>
    <w:rsid w:val="002345D2"/>
    <w:rsid w:val="00235D28"/>
    <w:rsid w:val="002377FA"/>
    <w:rsid w:val="00243398"/>
    <w:rsid w:val="0026743C"/>
    <w:rsid w:val="00287DEA"/>
    <w:rsid w:val="002920B0"/>
    <w:rsid w:val="002A0DA1"/>
    <w:rsid w:val="002D2D1E"/>
    <w:rsid w:val="002D6BF1"/>
    <w:rsid w:val="002F5CBB"/>
    <w:rsid w:val="003038D1"/>
    <w:rsid w:val="00323148"/>
    <w:rsid w:val="003310A7"/>
    <w:rsid w:val="003374E8"/>
    <w:rsid w:val="00340FE1"/>
    <w:rsid w:val="00340FFA"/>
    <w:rsid w:val="00346D1D"/>
    <w:rsid w:val="00376F8A"/>
    <w:rsid w:val="00377467"/>
    <w:rsid w:val="00387C33"/>
    <w:rsid w:val="003962A1"/>
    <w:rsid w:val="003A00B1"/>
    <w:rsid w:val="003A02C1"/>
    <w:rsid w:val="003C4B34"/>
    <w:rsid w:val="003C641E"/>
    <w:rsid w:val="003C78C1"/>
    <w:rsid w:val="003D51E2"/>
    <w:rsid w:val="003D5774"/>
    <w:rsid w:val="004442BE"/>
    <w:rsid w:val="00447536"/>
    <w:rsid w:val="00454871"/>
    <w:rsid w:val="00461A3C"/>
    <w:rsid w:val="004630B5"/>
    <w:rsid w:val="0049475A"/>
    <w:rsid w:val="004A71AC"/>
    <w:rsid w:val="004B593C"/>
    <w:rsid w:val="004D5A43"/>
    <w:rsid w:val="004E1EE2"/>
    <w:rsid w:val="004E6937"/>
    <w:rsid w:val="00520FCB"/>
    <w:rsid w:val="00531D89"/>
    <w:rsid w:val="00540CDC"/>
    <w:rsid w:val="005624AE"/>
    <w:rsid w:val="00562E3F"/>
    <w:rsid w:val="00583364"/>
    <w:rsid w:val="005857BE"/>
    <w:rsid w:val="00595D6C"/>
    <w:rsid w:val="0059756C"/>
    <w:rsid w:val="005A475D"/>
    <w:rsid w:val="005B40F0"/>
    <w:rsid w:val="005B4B9D"/>
    <w:rsid w:val="005B5B02"/>
    <w:rsid w:val="005C5013"/>
    <w:rsid w:val="005D15C2"/>
    <w:rsid w:val="005E49C8"/>
    <w:rsid w:val="005F3E93"/>
    <w:rsid w:val="005F5FDC"/>
    <w:rsid w:val="005F7CC7"/>
    <w:rsid w:val="0060486A"/>
    <w:rsid w:val="00605ED7"/>
    <w:rsid w:val="00613FDB"/>
    <w:rsid w:val="006201B0"/>
    <w:rsid w:val="006239BC"/>
    <w:rsid w:val="0063114A"/>
    <w:rsid w:val="00637924"/>
    <w:rsid w:val="0064524C"/>
    <w:rsid w:val="00670A6D"/>
    <w:rsid w:val="006812CB"/>
    <w:rsid w:val="00691CD3"/>
    <w:rsid w:val="006942DA"/>
    <w:rsid w:val="006A7DED"/>
    <w:rsid w:val="006B1484"/>
    <w:rsid w:val="006C7B35"/>
    <w:rsid w:val="006D05C5"/>
    <w:rsid w:val="006D6918"/>
    <w:rsid w:val="007030C6"/>
    <w:rsid w:val="00712887"/>
    <w:rsid w:val="00715FE4"/>
    <w:rsid w:val="0071720F"/>
    <w:rsid w:val="007371EA"/>
    <w:rsid w:val="007579BF"/>
    <w:rsid w:val="00760F12"/>
    <w:rsid w:val="007628C1"/>
    <w:rsid w:val="00765310"/>
    <w:rsid w:val="00784904"/>
    <w:rsid w:val="007A1D95"/>
    <w:rsid w:val="007D2B67"/>
    <w:rsid w:val="00813E83"/>
    <w:rsid w:val="00824425"/>
    <w:rsid w:val="00847AD5"/>
    <w:rsid w:val="00860119"/>
    <w:rsid w:val="0086465C"/>
    <w:rsid w:val="00865D3B"/>
    <w:rsid w:val="00872FC3"/>
    <w:rsid w:val="008748A5"/>
    <w:rsid w:val="008808A3"/>
    <w:rsid w:val="008A2ADF"/>
    <w:rsid w:val="008B57A2"/>
    <w:rsid w:val="008C2DFB"/>
    <w:rsid w:val="008C627C"/>
    <w:rsid w:val="008C7B03"/>
    <w:rsid w:val="008D1F74"/>
    <w:rsid w:val="008E6962"/>
    <w:rsid w:val="009039FE"/>
    <w:rsid w:val="009102B2"/>
    <w:rsid w:val="009113BC"/>
    <w:rsid w:val="0092138B"/>
    <w:rsid w:val="009B34E3"/>
    <w:rsid w:val="009B7DB2"/>
    <w:rsid w:val="009C2358"/>
    <w:rsid w:val="00A073AB"/>
    <w:rsid w:val="00A111F2"/>
    <w:rsid w:val="00A1216E"/>
    <w:rsid w:val="00A27874"/>
    <w:rsid w:val="00A36818"/>
    <w:rsid w:val="00AA708A"/>
    <w:rsid w:val="00AE0D46"/>
    <w:rsid w:val="00AE2B78"/>
    <w:rsid w:val="00AF0A84"/>
    <w:rsid w:val="00AF2D10"/>
    <w:rsid w:val="00B21531"/>
    <w:rsid w:val="00B224AE"/>
    <w:rsid w:val="00B447F3"/>
    <w:rsid w:val="00B80D4D"/>
    <w:rsid w:val="00BA028A"/>
    <w:rsid w:val="00BA1323"/>
    <w:rsid w:val="00BC274B"/>
    <w:rsid w:val="00BE0ED8"/>
    <w:rsid w:val="00C1239F"/>
    <w:rsid w:val="00C14040"/>
    <w:rsid w:val="00C30139"/>
    <w:rsid w:val="00C31CB9"/>
    <w:rsid w:val="00C35C0B"/>
    <w:rsid w:val="00C470BD"/>
    <w:rsid w:val="00C5056A"/>
    <w:rsid w:val="00C5693B"/>
    <w:rsid w:val="00C57312"/>
    <w:rsid w:val="00C7598B"/>
    <w:rsid w:val="00C83567"/>
    <w:rsid w:val="00CA788E"/>
    <w:rsid w:val="00CB6A93"/>
    <w:rsid w:val="00CB724C"/>
    <w:rsid w:val="00CC3CEA"/>
    <w:rsid w:val="00CD18E0"/>
    <w:rsid w:val="00CD394E"/>
    <w:rsid w:val="00CE0843"/>
    <w:rsid w:val="00CE728C"/>
    <w:rsid w:val="00CF114E"/>
    <w:rsid w:val="00D04C66"/>
    <w:rsid w:val="00D110AD"/>
    <w:rsid w:val="00D25E22"/>
    <w:rsid w:val="00D34601"/>
    <w:rsid w:val="00D5340A"/>
    <w:rsid w:val="00D74F5B"/>
    <w:rsid w:val="00D83475"/>
    <w:rsid w:val="00D87956"/>
    <w:rsid w:val="00D932F6"/>
    <w:rsid w:val="00DC10DF"/>
    <w:rsid w:val="00DD1132"/>
    <w:rsid w:val="00DD33B9"/>
    <w:rsid w:val="00DE679A"/>
    <w:rsid w:val="00E13B90"/>
    <w:rsid w:val="00E14D53"/>
    <w:rsid w:val="00E2001A"/>
    <w:rsid w:val="00E204C4"/>
    <w:rsid w:val="00E20F7C"/>
    <w:rsid w:val="00E211CC"/>
    <w:rsid w:val="00E302D5"/>
    <w:rsid w:val="00E415EC"/>
    <w:rsid w:val="00E41A44"/>
    <w:rsid w:val="00E5218F"/>
    <w:rsid w:val="00E5779F"/>
    <w:rsid w:val="00E63D1C"/>
    <w:rsid w:val="00E76F4A"/>
    <w:rsid w:val="00E913A8"/>
    <w:rsid w:val="00E9709F"/>
    <w:rsid w:val="00EA55E3"/>
    <w:rsid w:val="00EA6B90"/>
    <w:rsid w:val="00EB1345"/>
    <w:rsid w:val="00EF159D"/>
    <w:rsid w:val="00F059DA"/>
    <w:rsid w:val="00F14A71"/>
    <w:rsid w:val="00F41C73"/>
    <w:rsid w:val="00F42C2E"/>
    <w:rsid w:val="00F54A06"/>
    <w:rsid w:val="00F563C7"/>
    <w:rsid w:val="00F6575D"/>
    <w:rsid w:val="00F66406"/>
    <w:rsid w:val="00F702AD"/>
    <w:rsid w:val="00F712C3"/>
    <w:rsid w:val="00F71554"/>
    <w:rsid w:val="00F74122"/>
    <w:rsid w:val="00F75F5D"/>
    <w:rsid w:val="00FB237A"/>
    <w:rsid w:val="00FB3876"/>
    <w:rsid w:val="00FE1438"/>
    <w:rsid w:val="00FF0D3A"/>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B0A10"/>
  <w15:chartTrackingRefBased/>
  <w15:docId w15:val="{711D6193-F1DC-40F0-95DB-F8E1EF7C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B20"/>
    <w:pPr>
      <w:tabs>
        <w:tab w:val="center" w:pos="4252"/>
        <w:tab w:val="right" w:pos="8504"/>
      </w:tabs>
      <w:snapToGrid w:val="0"/>
    </w:pPr>
  </w:style>
  <w:style w:type="character" w:customStyle="1" w:styleId="a4">
    <w:name w:val="ヘッダー (文字)"/>
    <w:basedOn w:val="a0"/>
    <w:link w:val="a3"/>
    <w:uiPriority w:val="99"/>
    <w:rsid w:val="00042B20"/>
  </w:style>
  <w:style w:type="paragraph" w:styleId="a5">
    <w:name w:val="footer"/>
    <w:basedOn w:val="a"/>
    <w:link w:val="a6"/>
    <w:uiPriority w:val="99"/>
    <w:unhideWhenUsed/>
    <w:rsid w:val="00042B20"/>
    <w:pPr>
      <w:tabs>
        <w:tab w:val="center" w:pos="4252"/>
        <w:tab w:val="right" w:pos="8504"/>
      </w:tabs>
      <w:snapToGrid w:val="0"/>
    </w:pPr>
  </w:style>
  <w:style w:type="character" w:customStyle="1" w:styleId="a6">
    <w:name w:val="フッター (文字)"/>
    <w:basedOn w:val="a0"/>
    <w:link w:val="a5"/>
    <w:uiPriority w:val="99"/>
    <w:rsid w:val="00042B20"/>
  </w:style>
  <w:style w:type="character" w:styleId="a7">
    <w:name w:val="Hyperlink"/>
    <w:basedOn w:val="a0"/>
    <w:uiPriority w:val="99"/>
    <w:unhideWhenUsed/>
    <w:rsid w:val="003C641E"/>
    <w:rPr>
      <w:color w:val="0563C1" w:themeColor="hyperlink"/>
      <w:u w:val="single"/>
    </w:rPr>
  </w:style>
  <w:style w:type="character" w:styleId="a8">
    <w:name w:val="Unresolved Mention"/>
    <w:basedOn w:val="a0"/>
    <w:uiPriority w:val="99"/>
    <w:semiHidden/>
    <w:unhideWhenUsed/>
    <w:rsid w:val="003C641E"/>
    <w:rPr>
      <w:color w:val="605E5C"/>
      <w:shd w:val="clear" w:color="auto" w:fill="E1DFDD"/>
    </w:rPr>
  </w:style>
  <w:style w:type="paragraph" w:styleId="a9">
    <w:name w:val="Revision"/>
    <w:hidden/>
    <w:uiPriority w:val="99"/>
    <w:semiHidden/>
    <w:rsid w:val="00340FE1"/>
  </w:style>
  <w:style w:type="character" w:styleId="aa">
    <w:name w:val="annotation reference"/>
    <w:basedOn w:val="a0"/>
    <w:uiPriority w:val="99"/>
    <w:semiHidden/>
    <w:unhideWhenUsed/>
    <w:rsid w:val="009B7DB2"/>
    <w:rPr>
      <w:sz w:val="18"/>
      <w:szCs w:val="18"/>
    </w:rPr>
  </w:style>
  <w:style w:type="paragraph" w:styleId="ab">
    <w:name w:val="annotation text"/>
    <w:basedOn w:val="a"/>
    <w:link w:val="ac"/>
    <w:uiPriority w:val="99"/>
    <w:unhideWhenUsed/>
    <w:rsid w:val="009B7DB2"/>
    <w:pPr>
      <w:jc w:val="left"/>
    </w:pPr>
  </w:style>
  <w:style w:type="character" w:customStyle="1" w:styleId="ac">
    <w:name w:val="コメント文字列 (文字)"/>
    <w:basedOn w:val="a0"/>
    <w:link w:val="ab"/>
    <w:uiPriority w:val="99"/>
    <w:rsid w:val="009B7DB2"/>
  </w:style>
  <w:style w:type="paragraph" w:styleId="ad">
    <w:name w:val="annotation subject"/>
    <w:basedOn w:val="ab"/>
    <w:next w:val="ab"/>
    <w:link w:val="ae"/>
    <w:uiPriority w:val="99"/>
    <w:semiHidden/>
    <w:unhideWhenUsed/>
    <w:rsid w:val="009B7DB2"/>
    <w:rPr>
      <w:b/>
      <w:bCs/>
    </w:rPr>
  </w:style>
  <w:style w:type="character" w:customStyle="1" w:styleId="ae">
    <w:name w:val="コメント内容 (文字)"/>
    <w:basedOn w:val="ac"/>
    <w:link w:val="ad"/>
    <w:uiPriority w:val="99"/>
    <w:semiHidden/>
    <w:rsid w:val="009B7DB2"/>
    <w:rPr>
      <w:b/>
      <w:bCs/>
    </w:rPr>
  </w:style>
  <w:style w:type="paragraph" w:styleId="af">
    <w:name w:val="List Paragraph"/>
    <w:basedOn w:val="a"/>
    <w:uiPriority w:val="34"/>
    <w:qFormat/>
    <w:rsid w:val="001102F9"/>
    <w:pPr>
      <w:ind w:leftChars="400" w:left="840"/>
    </w:pPr>
  </w:style>
  <w:style w:type="table" w:styleId="af0">
    <w:name w:val="Table Grid"/>
    <w:basedOn w:val="a1"/>
    <w:uiPriority w:val="39"/>
    <w:rsid w:val="00012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072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5F4B-7570-4D2B-856D-46F4FD17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5</Pages>
  <Words>634</Words>
  <Characters>3615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HW53767</dc:creator>
  <cp:keywords/>
  <dc:description/>
  <cp:lastModifiedBy>笠松　亮介</cp:lastModifiedBy>
  <cp:revision>78</cp:revision>
  <cp:lastPrinted>2025-07-25T06:57:00Z</cp:lastPrinted>
  <dcterms:created xsi:type="dcterms:W3CDTF">2024-05-21T00:08:00Z</dcterms:created>
  <dcterms:modified xsi:type="dcterms:W3CDTF">2025-08-13T05:47:00Z</dcterms:modified>
</cp:coreProperties>
</file>