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B7B7" w14:textId="66B429D1" w:rsidR="00B77EAC" w:rsidRPr="00E934A3" w:rsidRDefault="00E934A3" w:rsidP="00224A00">
      <w:pPr>
        <w:spacing w:line="360" w:lineRule="exact"/>
        <w:jc w:val="center"/>
        <w:rPr>
          <w:rFonts w:ascii="Meiryo UI" w:eastAsia="Meiryo UI" w:hAnsi="Meiryo UI"/>
          <w:sz w:val="28"/>
          <w:szCs w:val="32"/>
        </w:rPr>
      </w:pPr>
      <w:r w:rsidRPr="00E934A3">
        <w:rPr>
          <w:rFonts w:ascii="Meiryo UI" w:eastAsia="Meiryo UI" w:hAnsi="Meiryo UI" w:hint="eastAsia"/>
          <w:sz w:val="28"/>
          <w:szCs w:val="32"/>
        </w:rPr>
        <w:t>見積</w:t>
      </w:r>
      <w:r w:rsidR="008318DA">
        <w:rPr>
          <w:rFonts w:ascii="Meiryo UI" w:eastAsia="Meiryo UI" w:hAnsi="Meiryo UI" w:hint="eastAsia"/>
          <w:sz w:val="28"/>
          <w:szCs w:val="32"/>
        </w:rPr>
        <w:t>が3社未満</w:t>
      </w:r>
      <w:r w:rsidRPr="00E934A3">
        <w:rPr>
          <w:rFonts w:ascii="Meiryo UI" w:eastAsia="Meiryo UI" w:hAnsi="Meiryo UI" w:hint="eastAsia"/>
          <w:sz w:val="28"/>
          <w:szCs w:val="32"/>
        </w:rPr>
        <w:t>の理由</w:t>
      </w:r>
    </w:p>
    <w:p w14:paraId="5E203236" w14:textId="6DD0D8FA" w:rsidR="00E934A3" w:rsidRDefault="000F22C9" w:rsidP="000F22C9">
      <w:pPr>
        <w:spacing w:line="360" w:lineRule="exact"/>
        <w:jc w:val="right"/>
        <w:rPr>
          <w:rFonts w:ascii="Meiryo UI" w:eastAsia="Meiryo UI" w:hAnsi="Meiryo UI"/>
          <w:sz w:val="24"/>
          <w:szCs w:val="28"/>
        </w:rPr>
      </w:pPr>
      <w:r w:rsidRPr="000F22C9">
        <w:rPr>
          <w:rFonts w:ascii="Meiryo UI" w:eastAsia="Meiryo UI" w:hAnsi="Meiryo UI" w:hint="eastAsia"/>
          <w:sz w:val="24"/>
          <w:szCs w:val="28"/>
        </w:rPr>
        <w:t xml:space="preserve">令和　</w:t>
      </w:r>
      <w:r w:rsidR="0008447F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0F22C9">
        <w:rPr>
          <w:rFonts w:ascii="Meiryo UI" w:eastAsia="Meiryo UI" w:hAnsi="Meiryo UI" w:hint="eastAsia"/>
          <w:sz w:val="24"/>
          <w:szCs w:val="28"/>
        </w:rPr>
        <w:t xml:space="preserve">　年　　</w:t>
      </w:r>
      <w:r w:rsidR="0008447F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0F22C9">
        <w:rPr>
          <w:rFonts w:ascii="Meiryo UI" w:eastAsia="Meiryo UI" w:hAnsi="Meiryo UI" w:hint="eastAsia"/>
          <w:sz w:val="24"/>
          <w:szCs w:val="28"/>
        </w:rPr>
        <w:t xml:space="preserve">月　　</w:t>
      </w:r>
      <w:r w:rsidR="0008447F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0F22C9">
        <w:rPr>
          <w:rFonts w:ascii="Meiryo UI" w:eastAsia="Meiryo UI" w:hAnsi="Meiryo UI" w:hint="eastAsia"/>
          <w:sz w:val="24"/>
          <w:szCs w:val="28"/>
        </w:rPr>
        <w:t>日</w:t>
      </w:r>
    </w:p>
    <w:p w14:paraId="2F5B30F4" w14:textId="77777777" w:rsidR="00224A00" w:rsidRDefault="00224A00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1FAD8527" w14:textId="605C5169" w:rsidR="00224A00" w:rsidRPr="00224A00" w:rsidRDefault="00224A00" w:rsidP="00224A00">
      <w:pPr>
        <w:spacing w:line="360" w:lineRule="exact"/>
        <w:rPr>
          <w:rFonts w:ascii="Meiryo UI" w:eastAsia="Meiryo UI" w:hAnsi="Meiryo UI"/>
          <w:sz w:val="24"/>
          <w:szCs w:val="28"/>
          <w:u w:val="single"/>
        </w:rPr>
      </w:pPr>
      <w:r w:rsidRPr="00224A00">
        <w:rPr>
          <w:rFonts w:ascii="Meiryo UI" w:eastAsia="Meiryo UI" w:hAnsi="Meiryo UI" w:hint="eastAsia"/>
          <w:sz w:val="24"/>
          <w:szCs w:val="28"/>
          <w:u w:val="single"/>
        </w:rPr>
        <w:t>助成対象者名：</w:t>
      </w:r>
      <w:r>
        <w:rPr>
          <w:rFonts w:ascii="Meiryo UI" w:eastAsia="Meiryo UI" w:hAnsi="Meiryo UI" w:hint="eastAsia"/>
          <w:sz w:val="24"/>
          <w:szCs w:val="28"/>
          <w:u w:val="single"/>
        </w:rPr>
        <w:t xml:space="preserve">　　</w:t>
      </w:r>
      <w:r w:rsidR="00EE64BD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　　　　</w:t>
      </w:r>
      <w:r w:rsidRPr="00224A00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</w:t>
      </w:r>
    </w:p>
    <w:p w14:paraId="5B323114" w14:textId="77777777" w:rsidR="00224A00" w:rsidRDefault="00224A00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76CD89AC" w14:textId="2D9F5E75" w:rsidR="00224A00" w:rsidRPr="00224A00" w:rsidRDefault="00224A00" w:rsidP="00224A00">
      <w:pPr>
        <w:spacing w:line="360" w:lineRule="exact"/>
        <w:rPr>
          <w:rFonts w:ascii="Meiryo UI" w:eastAsia="Meiryo UI" w:hAnsi="Meiryo UI"/>
          <w:sz w:val="24"/>
          <w:szCs w:val="28"/>
          <w:u w:val="single"/>
        </w:rPr>
      </w:pPr>
      <w:r w:rsidRPr="00224A00">
        <w:rPr>
          <w:rFonts w:ascii="Meiryo UI" w:eastAsia="Meiryo UI" w:hAnsi="Meiryo UI" w:hint="eastAsia"/>
          <w:sz w:val="24"/>
          <w:szCs w:val="28"/>
          <w:u w:val="single"/>
        </w:rPr>
        <w:t>事業内容：</w:t>
      </w:r>
      <w:r>
        <w:rPr>
          <w:rFonts w:ascii="Meiryo UI" w:eastAsia="Meiryo UI" w:hAnsi="Meiryo UI" w:hint="eastAsia"/>
          <w:sz w:val="24"/>
          <w:szCs w:val="28"/>
          <w:u w:val="single"/>
        </w:rPr>
        <w:t xml:space="preserve">　</w:t>
      </w:r>
      <w:r w:rsidR="000F22C9"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　　　　　　　　</w:t>
      </w:r>
      <w:r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</w:t>
      </w:r>
    </w:p>
    <w:p w14:paraId="5BF834CD" w14:textId="65EAF7F9" w:rsidR="000F22C9" w:rsidRDefault="000F22C9" w:rsidP="000F22C9">
      <w:pPr>
        <w:spacing w:line="360" w:lineRule="exact"/>
        <w:ind w:firstLineChars="600" w:firstLine="1320"/>
        <w:rPr>
          <w:rFonts w:ascii="Meiryo UI" w:eastAsia="Meiryo UI" w:hAnsi="Meiryo UI"/>
          <w:sz w:val="22"/>
          <w:szCs w:val="24"/>
        </w:rPr>
      </w:pPr>
      <w:r w:rsidRPr="000F22C9">
        <w:rPr>
          <w:rFonts w:ascii="Meiryo UI" w:eastAsia="Meiryo UI" w:hAnsi="Meiryo UI" w:hint="eastAsia"/>
          <w:sz w:val="22"/>
          <w:szCs w:val="24"/>
        </w:rPr>
        <w:t>※○○の修繕、○○の再建</w:t>
      </w:r>
    </w:p>
    <w:p w14:paraId="10C9B117" w14:textId="77777777" w:rsidR="000F22C9" w:rsidRPr="000F22C9" w:rsidRDefault="000F22C9" w:rsidP="000F22C9">
      <w:pPr>
        <w:spacing w:line="360" w:lineRule="exact"/>
        <w:ind w:firstLineChars="600" w:firstLine="1320"/>
        <w:rPr>
          <w:rFonts w:ascii="Meiryo UI" w:eastAsia="Meiryo UI" w:hAnsi="Meiryo UI"/>
          <w:sz w:val="22"/>
          <w:szCs w:val="24"/>
        </w:rPr>
      </w:pPr>
    </w:p>
    <w:p w14:paraId="0C8DD12E" w14:textId="0B033DE7" w:rsidR="00E934A3" w:rsidRPr="00E934A3" w:rsidRDefault="00E934A3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☐　</w:t>
      </w:r>
      <w:r w:rsidRPr="00E934A3">
        <w:rPr>
          <w:rFonts w:ascii="Meiryo UI" w:eastAsia="Meiryo UI" w:hAnsi="Meiryo UI" w:hint="eastAsia"/>
          <w:sz w:val="24"/>
          <w:szCs w:val="28"/>
        </w:rPr>
        <w:t>地域において見積</w:t>
      </w:r>
      <w:r w:rsidR="00671CCE">
        <w:rPr>
          <w:rFonts w:ascii="Meiryo UI" w:eastAsia="Meiryo UI" w:hAnsi="Meiryo UI" w:hint="eastAsia"/>
          <w:sz w:val="24"/>
          <w:szCs w:val="28"/>
        </w:rPr>
        <w:t>徴収可能な</w:t>
      </w:r>
      <w:r w:rsidRPr="00E934A3">
        <w:rPr>
          <w:rFonts w:ascii="Meiryo UI" w:eastAsia="Meiryo UI" w:hAnsi="Meiryo UI" w:hint="eastAsia"/>
          <w:sz w:val="24"/>
          <w:szCs w:val="28"/>
        </w:rPr>
        <w:t>業者が</w:t>
      </w:r>
      <w:r w:rsidR="008318DA" w:rsidRPr="008318DA">
        <w:rPr>
          <w:rFonts w:ascii="Meiryo UI" w:eastAsia="Meiryo UI" w:hAnsi="Meiryo UI"/>
          <w:sz w:val="24"/>
          <w:szCs w:val="28"/>
        </w:rPr>
        <w:t>3社未満</w:t>
      </w:r>
      <w:r w:rsidR="00B25ED2">
        <w:rPr>
          <w:rFonts w:ascii="Meiryo UI" w:eastAsia="Meiryo UI" w:hAnsi="Meiryo UI" w:hint="eastAsia"/>
          <w:sz w:val="24"/>
          <w:szCs w:val="28"/>
        </w:rPr>
        <w:t>の</w:t>
      </w:r>
      <w:r w:rsidR="003B6A2E">
        <w:rPr>
          <w:rFonts w:ascii="Meiryo UI" w:eastAsia="Meiryo UI" w:hAnsi="Meiryo UI" w:hint="eastAsia"/>
          <w:sz w:val="24"/>
          <w:szCs w:val="28"/>
        </w:rPr>
        <w:t>ため</w:t>
      </w:r>
    </w:p>
    <w:p w14:paraId="1196DE91" w14:textId="4A03B9D4" w:rsidR="00E934A3" w:rsidRDefault="00B80593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E56CA" wp14:editId="73F2E4AD">
                <wp:simplePos x="0" y="0"/>
                <wp:positionH relativeFrom="column">
                  <wp:posOffset>243840</wp:posOffset>
                </wp:positionH>
                <wp:positionV relativeFrom="paragraph">
                  <wp:posOffset>82550</wp:posOffset>
                </wp:positionV>
                <wp:extent cx="5572125" cy="1628775"/>
                <wp:effectExtent l="0" t="0" r="0" b="0"/>
                <wp:wrapNone/>
                <wp:docPr id="13451200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C49AD" w14:textId="48DD7D07" w:rsidR="008318DA" w:rsidRDefault="008318DA" w:rsidP="00AB1757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08447F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3社未満の理由</w:t>
                            </w:r>
                          </w:p>
                          <w:p w14:paraId="3F599D16" w14:textId="5AFE218D" w:rsidR="00956048" w:rsidRPr="008318DA" w:rsidRDefault="00956048" w:rsidP="00B80593">
                            <w:pPr>
                              <w:spacing w:line="36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E56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2pt;margin-top:6.5pt;width:438.7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v6GAIAAC0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" filled="f" stroked="f" strokeweight=".5pt">
                <v:textbox>
                  <w:txbxContent>
                    <w:p w14:paraId="51FC49AD" w14:textId="48DD7D07" w:rsidR="008318DA" w:rsidRDefault="008318DA" w:rsidP="00AB1757">
                      <w:pPr>
                        <w:snapToGrid w:val="0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08447F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3社未満の理由</w:t>
                      </w:r>
                    </w:p>
                    <w:p w14:paraId="3F599D16" w14:textId="5AFE218D" w:rsidR="00956048" w:rsidRPr="008318DA" w:rsidRDefault="00956048" w:rsidP="00B80593">
                      <w:pPr>
                        <w:spacing w:line="360" w:lineRule="exact"/>
                        <w:ind w:left="210" w:hangingChars="100" w:hanging="210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F7C">
        <w:rPr>
          <w:rFonts w:ascii="Meiryo UI" w:eastAsia="Meiryo UI" w:hAnsi="Meiryo U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4C584" wp14:editId="292B3FD5">
                <wp:simplePos x="0" y="0"/>
                <wp:positionH relativeFrom="column">
                  <wp:posOffset>34290</wp:posOffset>
                </wp:positionH>
                <wp:positionV relativeFrom="paragraph">
                  <wp:posOffset>73025</wp:posOffset>
                </wp:positionV>
                <wp:extent cx="6019800" cy="1728000"/>
                <wp:effectExtent l="0" t="0" r="19050" b="24765"/>
                <wp:wrapNone/>
                <wp:docPr id="137723522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7280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6C1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.7pt;margin-top:5.75pt;width:474pt;height:136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" strokecolor="black [3213]" strokeweight="1.5pt">
                <v:stroke joinstyle="miter"/>
              </v:shape>
            </w:pict>
          </mc:Fallback>
        </mc:AlternateContent>
      </w:r>
    </w:p>
    <w:p w14:paraId="1EB2C214" w14:textId="3FC5F3F2" w:rsidR="00224A00" w:rsidRDefault="00224A00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1977FD2F" w14:textId="77777777" w:rsidR="00224A00" w:rsidRPr="008318DA" w:rsidRDefault="00224A00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7BEC78C3" w14:textId="554F1A95" w:rsidR="008318DA" w:rsidRDefault="008318DA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1A431DA0" w14:textId="77777777" w:rsidR="00AB1757" w:rsidRDefault="00AB1757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374B031A" w14:textId="77777777" w:rsidR="00AB1757" w:rsidRDefault="00AB1757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7219DD6B" w14:textId="77777777" w:rsidR="00AB1757" w:rsidRDefault="00AB1757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422C411C" w14:textId="2B093BD7" w:rsidR="00B63F7C" w:rsidRPr="008318DA" w:rsidRDefault="00B63F7C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7532EDEB" w14:textId="0E92AEAE" w:rsidR="001363E5" w:rsidRPr="001363E5" w:rsidRDefault="00E934A3" w:rsidP="001363E5">
      <w:pPr>
        <w:spacing w:line="360" w:lineRule="exac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☐　</w:t>
      </w:r>
      <w:r w:rsidRPr="00E934A3">
        <w:rPr>
          <w:rFonts w:ascii="Meiryo UI" w:eastAsia="Meiryo UI" w:hAnsi="Meiryo UI" w:hint="eastAsia"/>
          <w:sz w:val="24"/>
          <w:szCs w:val="28"/>
        </w:rPr>
        <w:t>営農再開に向けて</w:t>
      </w:r>
      <w:r w:rsidR="00B25ED2">
        <w:rPr>
          <w:rFonts w:ascii="Meiryo UI" w:eastAsia="Meiryo UI" w:hAnsi="Meiryo UI" w:hint="eastAsia"/>
          <w:sz w:val="24"/>
          <w:szCs w:val="28"/>
        </w:rPr>
        <w:t>当該機械</w:t>
      </w:r>
      <w:r w:rsidR="00616973">
        <w:rPr>
          <w:rFonts w:ascii="Meiryo UI" w:eastAsia="Meiryo UI" w:hAnsi="Meiryo UI" w:hint="eastAsia"/>
          <w:sz w:val="24"/>
          <w:szCs w:val="28"/>
        </w:rPr>
        <w:t>・施設</w:t>
      </w:r>
      <w:r w:rsidR="00B25ED2">
        <w:rPr>
          <w:rFonts w:ascii="Meiryo UI" w:eastAsia="Meiryo UI" w:hAnsi="Meiryo UI" w:hint="eastAsia"/>
          <w:sz w:val="24"/>
          <w:szCs w:val="28"/>
        </w:rPr>
        <w:t>の</w:t>
      </w:r>
      <w:r w:rsidRPr="00E934A3">
        <w:rPr>
          <w:rFonts w:ascii="Meiryo UI" w:eastAsia="Meiryo UI" w:hAnsi="Meiryo UI" w:hint="eastAsia"/>
          <w:sz w:val="24"/>
          <w:szCs w:val="28"/>
        </w:rPr>
        <w:t>早期</w:t>
      </w:r>
      <w:r w:rsidR="00B25ED2">
        <w:rPr>
          <w:rFonts w:ascii="Meiryo UI" w:eastAsia="Meiryo UI" w:hAnsi="Meiryo UI" w:hint="eastAsia"/>
          <w:sz w:val="24"/>
          <w:szCs w:val="28"/>
        </w:rPr>
        <w:t>復旧</w:t>
      </w:r>
      <w:r w:rsidRPr="00E934A3">
        <w:rPr>
          <w:rFonts w:ascii="Meiryo UI" w:eastAsia="Meiryo UI" w:hAnsi="Meiryo UI" w:hint="eastAsia"/>
          <w:sz w:val="24"/>
          <w:szCs w:val="28"/>
        </w:rPr>
        <w:t>が必要</w:t>
      </w:r>
      <w:r w:rsidR="001363E5">
        <w:rPr>
          <w:rFonts w:ascii="Meiryo UI" w:eastAsia="Meiryo UI" w:hAnsi="Meiryo UI" w:hint="eastAsia"/>
          <w:sz w:val="24"/>
          <w:szCs w:val="28"/>
        </w:rPr>
        <w:t>また</w:t>
      </w:r>
      <w:r w:rsidR="001363E5" w:rsidRPr="001363E5">
        <w:rPr>
          <w:rFonts w:ascii="Meiryo UI" w:eastAsia="Meiryo UI" w:hAnsi="Meiryo UI"/>
          <w:sz w:val="24"/>
          <w:szCs w:val="28"/>
        </w:rPr>
        <w:t>は</w:t>
      </w:r>
      <w:r w:rsidR="001363E5">
        <w:rPr>
          <w:rFonts w:ascii="Meiryo UI" w:eastAsia="Meiryo UI" w:hAnsi="Meiryo UI" w:hint="eastAsia"/>
          <w:sz w:val="24"/>
          <w:szCs w:val="28"/>
        </w:rPr>
        <w:t>、</w:t>
      </w:r>
      <w:r w:rsidR="001363E5" w:rsidRPr="001363E5">
        <w:rPr>
          <w:rFonts w:ascii="Meiryo UI" w:eastAsia="Meiryo UI" w:hAnsi="Meiryo UI"/>
          <w:sz w:val="24"/>
          <w:szCs w:val="28"/>
        </w:rPr>
        <w:t>営農再開に向けて当該機械</w:t>
      </w:r>
      <w:r w:rsidR="00616973">
        <w:rPr>
          <w:rFonts w:ascii="Meiryo UI" w:eastAsia="Meiryo UI" w:hAnsi="Meiryo UI" w:hint="eastAsia"/>
          <w:sz w:val="24"/>
          <w:szCs w:val="28"/>
        </w:rPr>
        <w:t>・施設</w:t>
      </w:r>
      <w:r w:rsidR="001363E5" w:rsidRPr="001363E5">
        <w:rPr>
          <w:rFonts w:ascii="Meiryo UI" w:eastAsia="Meiryo UI" w:hAnsi="Meiryo UI"/>
          <w:sz w:val="24"/>
          <w:szCs w:val="28"/>
        </w:rPr>
        <w:t>の早期復旧が必要であり既に着工したため</w:t>
      </w:r>
    </w:p>
    <w:p w14:paraId="602CF788" w14:textId="77777777" w:rsidR="002A1474" w:rsidRPr="002A1474" w:rsidRDefault="002A1474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119B3DCC" w14:textId="42A6A5AD" w:rsidR="00805B89" w:rsidRDefault="00805B89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☐　当該機械</w:t>
      </w:r>
      <w:r w:rsidR="00616973">
        <w:rPr>
          <w:rFonts w:ascii="Meiryo UI" w:eastAsia="Meiryo UI" w:hAnsi="Meiryo UI" w:hint="eastAsia"/>
          <w:sz w:val="24"/>
          <w:szCs w:val="28"/>
        </w:rPr>
        <w:t>・施設</w:t>
      </w:r>
      <w:r w:rsidR="00B25ED2">
        <w:rPr>
          <w:rFonts w:ascii="Meiryo UI" w:eastAsia="Meiryo UI" w:hAnsi="Meiryo UI" w:hint="eastAsia"/>
          <w:sz w:val="24"/>
          <w:szCs w:val="28"/>
        </w:rPr>
        <w:t>が特殊な構造等の理由で、請負</w:t>
      </w:r>
      <w:r>
        <w:rPr>
          <w:rFonts w:ascii="Meiryo UI" w:eastAsia="Meiryo UI" w:hAnsi="Meiryo UI" w:hint="eastAsia"/>
          <w:sz w:val="24"/>
          <w:szCs w:val="28"/>
        </w:rPr>
        <w:t>可能な</w:t>
      </w:r>
      <w:r w:rsidR="00671CCE">
        <w:rPr>
          <w:rFonts w:ascii="Meiryo UI" w:eastAsia="Meiryo UI" w:hAnsi="Meiryo UI" w:hint="eastAsia"/>
          <w:sz w:val="24"/>
          <w:szCs w:val="28"/>
        </w:rPr>
        <w:t>業者</w:t>
      </w:r>
      <w:r>
        <w:rPr>
          <w:rFonts w:ascii="Meiryo UI" w:eastAsia="Meiryo UI" w:hAnsi="Meiryo UI" w:hint="eastAsia"/>
          <w:sz w:val="24"/>
          <w:szCs w:val="28"/>
        </w:rPr>
        <w:t>が</w:t>
      </w:r>
      <w:r w:rsidR="00224A00">
        <w:rPr>
          <w:rFonts w:ascii="Meiryo UI" w:eastAsia="Meiryo UI" w:hAnsi="Meiryo UI" w:hint="eastAsia"/>
          <w:sz w:val="24"/>
          <w:szCs w:val="28"/>
        </w:rPr>
        <w:t>限定されるため</w:t>
      </w:r>
    </w:p>
    <w:p w14:paraId="63E3EEEE" w14:textId="26C39917" w:rsidR="002A1474" w:rsidRPr="002550DA" w:rsidRDefault="002A1474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3EB136D5" w14:textId="3581572B" w:rsidR="00E934A3" w:rsidRDefault="00E934A3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☐　</w:t>
      </w:r>
      <w:r w:rsidR="00B86A56">
        <w:rPr>
          <w:rFonts w:ascii="Meiryo UI" w:eastAsia="Meiryo UI" w:hAnsi="Meiryo UI" w:hint="eastAsia"/>
          <w:sz w:val="24"/>
          <w:szCs w:val="28"/>
        </w:rPr>
        <w:t>その他</w:t>
      </w:r>
      <w:r w:rsidR="00327984">
        <w:rPr>
          <w:rFonts w:ascii="Meiryo UI" w:eastAsia="Meiryo UI" w:hAnsi="Meiryo UI" w:hint="eastAsia"/>
          <w:sz w:val="24"/>
          <w:szCs w:val="28"/>
        </w:rPr>
        <w:t>（</w:t>
      </w:r>
      <w:r w:rsidR="003B6A2E">
        <w:rPr>
          <w:rFonts w:ascii="Meiryo UI" w:eastAsia="Meiryo UI" w:hAnsi="Meiryo UI" w:hint="eastAsia"/>
          <w:sz w:val="24"/>
          <w:szCs w:val="28"/>
        </w:rPr>
        <w:t>具体的な理由を記載）</w:t>
      </w:r>
    </w:p>
    <w:p w14:paraId="4479D5EE" w14:textId="4E371BFC" w:rsidR="00224A00" w:rsidRDefault="00F8058D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96E5C" wp14:editId="7E3D2D6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019800" cy="1728000"/>
                <wp:effectExtent l="0" t="0" r="19050" b="24765"/>
                <wp:wrapNone/>
                <wp:docPr id="96930460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7280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0E442" id="大かっこ 1" o:spid="_x0000_s1026" type="#_x0000_t185" style="position:absolute;left:0;text-align:left;margin-left:0;margin-top:3.5pt;width:474pt;height:136.0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" strokecolor="black [3213]" strokeweight="1.5pt">
                <v:stroke joinstyle="miter"/>
                <w10:wrap anchorx="margin"/>
              </v:shape>
            </w:pict>
          </mc:Fallback>
        </mc:AlternateContent>
      </w:r>
    </w:p>
    <w:p w14:paraId="78970FA3" w14:textId="77777777" w:rsidR="002A1474" w:rsidRDefault="002A1474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39AC8B24" w14:textId="77777777" w:rsidR="00F8058D" w:rsidRDefault="00F8058D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079820FA" w14:textId="77777777" w:rsidR="00F8058D" w:rsidRDefault="00F8058D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6C4AF083" w14:textId="77777777" w:rsidR="002550DA" w:rsidRDefault="002550DA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37067519" w14:textId="77777777" w:rsidR="002550DA" w:rsidRDefault="002550DA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2A1AA5D5" w14:textId="77777777" w:rsidR="002550DA" w:rsidRPr="002550DA" w:rsidRDefault="002550DA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1384E3F5" w14:textId="77777777" w:rsidR="00F8058D" w:rsidRPr="00B63F7C" w:rsidRDefault="00F8058D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</w:p>
    <w:p w14:paraId="02796E8F" w14:textId="4957014D" w:rsidR="00224A00" w:rsidRDefault="00224A00" w:rsidP="00224A00">
      <w:pPr>
        <w:spacing w:line="360" w:lineRule="exac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上記の理由により、</w:t>
      </w:r>
      <w:r w:rsidR="000C771C">
        <w:rPr>
          <w:rFonts w:ascii="Meiryo UI" w:eastAsia="Meiryo UI" w:hAnsi="Meiryo UI" w:hint="eastAsia"/>
          <w:sz w:val="24"/>
          <w:szCs w:val="28"/>
        </w:rPr>
        <w:t>3社未満</w:t>
      </w:r>
      <w:r>
        <w:rPr>
          <w:rFonts w:ascii="Meiryo UI" w:eastAsia="Meiryo UI" w:hAnsi="Meiryo UI" w:hint="eastAsia"/>
          <w:sz w:val="24"/>
          <w:szCs w:val="28"/>
        </w:rPr>
        <w:t>の見積で事業実施が可能と整理した。</w:t>
      </w:r>
    </w:p>
    <w:p w14:paraId="79241779" w14:textId="77777777" w:rsidR="000F22C9" w:rsidRDefault="000F22C9" w:rsidP="000F22C9">
      <w:pPr>
        <w:spacing w:line="360" w:lineRule="exact"/>
        <w:ind w:right="960"/>
        <w:jc w:val="center"/>
        <w:rPr>
          <w:rFonts w:ascii="Meiryo UI" w:eastAsia="Meiryo UI" w:hAnsi="Meiryo UI"/>
          <w:sz w:val="24"/>
          <w:szCs w:val="28"/>
        </w:rPr>
      </w:pPr>
    </w:p>
    <w:p w14:paraId="076BC12F" w14:textId="0A98EB49" w:rsidR="000F22C9" w:rsidRDefault="000F22C9" w:rsidP="000F22C9">
      <w:pPr>
        <w:snapToGrid w:val="0"/>
        <w:ind w:right="958"/>
        <w:rPr>
          <w:rFonts w:ascii="Meiryo UI" w:eastAsia="Meiryo UI" w:hAnsi="Meiryo UI"/>
          <w:sz w:val="24"/>
          <w:szCs w:val="28"/>
        </w:rPr>
      </w:pPr>
      <w:r w:rsidRPr="000F22C9">
        <w:rPr>
          <w:rFonts w:ascii="Meiryo UI" w:eastAsia="Meiryo UI" w:hAnsi="Meiryo UI" w:hint="eastAsia"/>
          <w:sz w:val="24"/>
          <w:szCs w:val="28"/>
        </w:rPr>
        <w:t xml:space="preserve">令和　</w:t>
      </w:r>
      <w:r w:rsidR="0008447F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0F22C9">
        <w:rPr>
          <w:rFonts w:ascii="Meiryo UI" w:eastAsia="Meiryo UI" w:hAnsi="Meiryo UI" w:hint="eastAsia"/>
          <w:sz w:val="24"/>
          <w:szCs w:val="28"/>
        </w:rPr>
        <w:t xml:space="preserve">　年</w:t>
      </w:r>
      <w:r w:rsidR="0008447F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0F22C9">
        <w:rPr>
          <w:rFonts w:ascii="Meiryo UI" w:eastAsia="Meiryo UI" w:hAnsi="Meiryo UI" w:hint="eastAsia"/>
          <w:sz w:val="24"/>
          <w:szCs w:val="28"/>
        </w:rPr>
        <w:t xml:space="preserve">　　月　　</w:t>
      </w:r>
      <w:r w:rsidR="0008447F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0F22C9">
        <w:rPr>
          <w:rFonts w:ascii="Meiryo UI" w:eastAsia="Meiryo UI" w:hAnsi="Meiryo UI" w:hint="eastAsia"/>
          <w:sz w:val="24"/>
          <w:szCs w:val="28"/>
        </w:rPr>
        <w:t>日</w:t>
      </w:r>
      <w:r>
        <w:rPr>
          <w:rFonts w:ascii="Meiryo UI" w:eastAsia="Meiryo UI" w:hAnsi="Meiryo UI" w:hint="eastAsia"/>
          <w:sz w:val="24"/>
          <w:szCs w:val="28"/>
        </w:rPr>
        <w:t xml:space="preserve">　</w:t>
      </w:r>
    </w:p>
    <w:p w14:paraId="632E9EC1" w14:textId="16490FAC" w:rsidR="00224A00" w:rsidRPr="00E934A3" w:rsidRDefault="00224A00" w:rsidP="000F22C9">
      <w:pPr>
        <w:snapToGrid w:val="0"/>
        <w:ind w:right="958" w:firstLineChars="1400" w:firstLine="336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市町長名</w:t>
      </w:r>
    </w:p>
    <w:sectPr w:rsidR="00224A00" w:rsidRPr="00E934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3636" w14:textId="77777777" w:rsidR="008318DA" w:rsidRDefault="008318DA" w:rsidP="008318DA">
      <w:r>
        <w:separator/>
      </w:r>
    </w:p>
  </w:endnote>
  <w:endnote w:type="continuationSeparator" w:id="0">
    <w:p w14:paraId="4F6568BD" w14:textId="77777777" w:rsidR="008318DA" w:rsidRDefault="008318DA" w:rsidP="0083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4D23" w14:textId="77777777" w:rsidR="008318DA" w:rsidRDefault="008318DA" w:rsidP="008318DA">
      <w:r>
        <w:separator/>
      </w:r>
    </w:p>
  </w:footnote>
  <w:footnote w:type="continuationSeparator" w:id="0">
    <w:p w14:paraId="09E72D84" w14:textId="77777777" w:rsidR="008318DA" w:rsidRDefault="008318DA" w:rsidP="00831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A3"/>
    <w:rsid w:val="0008447F"/>
    <w:rsid w:val="000C771C"/>
    <w:rsid w:val="000F22C9"/>
    <w:rsid w:val="001363E5"/>
    <w:rsid w:val="001D7633"/>
    <w:rsid w:val="00224A00"/>
    <w:rsid w:val="00231ED1"/>
    <w:rsid w:val="002550DA"/>
    <w:rsid w:val="002A1474"/>
    <w:rsid w:val="00327984"/>
    <w:rsid w:val="003B6A2E"/>
    <w:rsid w:val="004A04EB"/>
    <w:rsid w:val="00616973"/>
    <w:rsid w:val="00671CCE"/>
    <w:rsid w:val="00685DFE"/>
    <w:rsid w:val="007520F7"/>
    <w:rsid w:val="00805B89"/>
    <w:rsid w:val="008318DA"/>
    <w:rsid w:val="00872388"/>
    <w:rsid w:val="00956048"/>
    <w:rsid w:val="00AB1757"/>
    <w:rsid w:val="00B25ED2"/>
    <w:rsid w:val="00B63F7C"/>
    <w:rsid w:val="00B77EAC"/>
    <w:rsid w:val="00B80593"/>
    <w:rsid w:val="00B86A56"/>
    <w:rsid w:val="00E934A3"/>
    <w:rsid w:val="00EE64BD"/>
    <w:rsid w:val="00F24E74"/>
    <w:rsid w:val="00F8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F7BE27"/>
  <w15:chartTrackingRefBased/>
  <w15:docId w15:val="{E8F71F4E-D933-4820-B2BB-6EE7C841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238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72388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72388"/>
  </w:style>
  <w:style w:type="paragraph" w:styleId="a6">
    <w:name w:val="annotation subject"/>
    <w:basedOn w:val="a4"/>
    <w:next w:val="a4"/>
    <w:link w:val="a7"/>
    <w:uiPriority w:val="99"/>
    <w:semiHidden/>
    <w:unhideWhenUsed/>
    <w:rsid w:val="0087238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72388"/>
    <w:rPr>
      <w:b/>
      <w:bCs/>
    </w:rPr>
  </w:style>
  <w:style w:type="paragraph" w:styleId="a8">
    <w:name w:val="header"/>
    <w:basedOn w:val="a"/>
    <w:link w:val="a9"/>
    <w:uiPriority w:val="99"/>
    <w:unhideWhenUsed/>
    <w:rsid w:val="008318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8DA"/>
  </w:style>
  <w:style w:type="paragraph" w:styleId="aa">
    <w:name w:val="footer"/>
    <w:basedOn w:val="a"/>
    <w:link w:val="ab"/>
    <w:uiPriority w:val="99"/>
    <w:unhideWhenUsed/>
    <w:rsid w:val="008318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HW55689</dc:creator>
  <cp:keywords/>
  <dc:description/>
  <cp:lastModifiedBy>HW55691</cp:lastModifiedBy>
  <cp:revision>18</cp:revision>
  <cp:lastPrinted>2024-03-01T07:30:00Z</cp:lastPrinted>
  <dcterms:created xsi:type="dcterms:W3CDTF">2024-02-26T05:59:00Z</dcterms:created>
  <dcterms:modified xsi:type="dcterms:W3CDTF">2024-03-07T05:55:00Z</dcterms:modified>
</cp:coreProperties>
</file>