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BBB5" w14:textId="28493258" w:rsidR="00354FCE" w:rsidRDefault="00004F4B" w:rsidP="00A708F6">
      <w:pPr>
        <w:jc w:val="center"/>
        <w:rPr>
          <w:rFonts w:ascii="ＭＳ ゴシック" w:eastAsia="ＭＳ ゴシック" w:hAnsi="ＭＳ ゴシック"/>
          <w:b/>
          <w:sz w:val="24"/>
          <w:szCs w:val="24"/>
        </w:rPr>
      </w:pPr>
      <w:r>
        <w:rPr>
          <w:rFonts w:hAnsi="ＭＳ ゴシック" w:hint="eastAsia"/>
          <w:noProof/>
          <w:color w:val="000000"/>
        </w:rPr>
        <mc:AlternateContent>
          <mc:Choice Requires="wps">
            <w:drawing>
              <wp:anchor distT="0" distB="0" distL="114300" distR="114300" simplePos="0" relativeHeight="251659264" behindDoc="1" locked="0" layoutInCell="1" allowOverlap="1" wp14:anchorId="1B1D3229" wp14:editId="6FED8E07">
                <wp:simplePos x="0" y="0"/>
                <wp:positionH relativeFrom="margin">
                  <wp:align>right</wp:align>
                </wp:positionH>
                <wp:positionV relativeFrom="paragraph">
                  <wp:posOffset>-200660</wp:posOffset>
                </wp:positionV>
                <wp:extent cx="9334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55425" w14:textId="3DD19F1B" w:rsidR="00004F4B" w:rsidRPr="00602FF2" w:rsidRDefault="00004F4B" w:rsidP="00004F4B">
                            <w:pPr>
                              <w:jc w:val="center"/>
                              <w:rPr>
                                <w:rFonts w:ascii="ＭＳ 明朝" w:hAnsi="ＭＳ 明朝" w:hint="eastAsia"/>
                                <w:color w:val="000000" w:themeColor="text1"/>
                                <w:sz w:val="18"/>
                                <w:szCs w:val="20"/>
                              </w:rPr>
                            </w:pPr>
                            <w:r w:rsidRPr="00602FF2">
                              <w:rPr>
                                <w:rFonts w:ascii="ＭＳ 明朝" w:hAnsi="ＭＳ 明朝" w:hint="eastAsia"/>
                                <w:color w:val="000000" w:themeColor="text1"/>
                                <w:sz w:val="18"/>
                                <w:szCs w:val="20"/>
                              </w:rPr>
                              <w:t>チェックリスト</w:t>
                            </w:r>
                            <w:r w:rsidRPr="00602FF2">
                              <w:rPr>
                                <w:rFonts w:ascii="ＭＳ 明朝" w:hAnsi="ＭＳ 明朝"/>
                                <w:color w:val="000000" w:themeColor="text1"/>
                                <w:sz w:val="18"/>
                                <w:szCs w:val="20"/>
                              </w:rPr>
                              <w:br/>
                            </w:r>
                            <w:r>
                              <w:rPr>
                                <w:rFonts w:ascii="ＭＳ 明朝" w:hAnsi="ＭＳ 明朝" w:hint="eastAsia"/>
                                <w:color w:val="000000" w:themeColor="text1"/>
                                <w:sz w:val="18"/>
                                <w:szCs w:val="20"/>
                              </w:rPr>
                              <w:t>施設</w:t>
                            </w:r>
                            <w:r w:rsidRPr="00602FF2">
                              <w:rPr>
                                <w:rFonts w:ascii="ＭＳ 明朝" w:hAnsi="ＭＳ 明朝"/>
                                <w:color w:val="000000" w:themeColor="text1"/>
                                <w:sz w:val="18"/>
                                <w:szCs w:val="20"/>
                              </w:rPr>
                              <w:t>－</w:t>
                            </w:r>
                            <w:r>
                              <w:rPr>
                                <w:rFonts w:ascii="ＭＳ 明朝" w:hAnsi="ＭＳ 明朝" w:hint="eastAsia"/>
                                <w:color w:val="000000" w:themeColor="text1"/>
                                <w:sz w:val="18"/>
                                <w:szCs w:val="20"/>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D3229" id="正方形/長方形 2" o:spid="_x0000_s1026" style="position:absolute;left:0;text-align:left;margin-left:22.3pt;margin-top:-15.8pt;width:73.5pt;height:3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" filled="f" strokecolor="black [3213]" strokeweight="1pt">
                <v:textbox inset="1mm,0,1mm,0">
                  <w:txbxContent>
                    <w:p w14:paraId="43955425" w14:textId="3DD19F1B" w:rsidR="00004F4B" w:rsidRPr="00602FF2" w:rsidRDefault="00004F4B" w:rsidP="00004F4B">
                      <w:pPr>
                        <w:jc w:val="center"/>
                        <w:rPr>
                          <w:rFonts w:ascii="ＭＳ 明朝" w:hAnsi="ＭＳ 明朝" w:hint="eastAsia"/>
                          <w:color w:val="000000" w:themeColor="text1"/>
                          <w:sz w:val="18"/>
                          <w:szCs w:val="20"/>
                        </w:rPr>
                      </w:pPr>
                      <w:r w:rsidRPr="00602FF2">
                        <w:rPr>
                          <w:rFonts w:ascii="ＭＳ 明朝" w:hAnsi="ＭＳ 明朝" w:hint="eastAsia"/>
                          <w:color w:val="000000" w:themeColor="text1"/>
                          <w:sz w:val="18"/>
                          <w:szCs w:val="20"/>
                        </w:rPr>
                        <w:t>チェックリスト</w:t>
                      </w:r>
                      <w:r w:rsidRPr="00602FF2">
                        <w:rPr>
                          <w:rFonts w:ascii="ＭＳ 明朝" w:hAnsi="ＭＳ 明朝"/>
                          <w:color w:val="000000" w:themeColor="text1"/>
                          <w:sz w:val="18"/>
                          <w:szCs w:val="20"/>
                        </w:rPr>
                        <w:br/>
                      </w:r>
                      <w:r>
                        <w:rPr>
                          <w:rFonts w:ascii="ＭＳ 明朝" w:hAnsi="ＭＳ 明朝" w:hint="eastAsia"/>
                          <w:color w:val="000000" w:themeColor="text1"/>
                          <w:sz w:val="18"/>
                          <w:szCs w:val="20"/>
                        </w:rPr>
                        <w:t>施設</w:t>
                      </w:r>
                      <w:r w:rsidRPr="00602FF2">
                        <w:rPr>
                          <w:rFonts w:ascii="ＭＳ 明朝" w:hAnsi="ＭＳ 明朝"/>
                          <w:color w:val="000000" w:themeColor="text1"/>
                          <w:sz w:val="18"/>
                          <w:szCs w:val="20"/>
                        </w:rPr>
                        <w:t>－</w:t>
                      </w:r>
                      <w:r>
                        <w:rPr>
                          <w:rFonts w:ascii="ＭＳ 明朝" w:hAnsi="ＭＳ 明朝" w:hint="eastAsia"/>
                          <w:color w:val="000000" w:themeColor="text1"/>
                          <w:sz w:val="18"/>
                          <w:szCs w:val="20"/>
                        </w:rPr>
                        <w:t>４</w:t>
                      </w:r>
                    </w:p>
                  </w:txbxContent>
                </v:textbox>
                <w10:wrap anchorx="margin"/>
              </v:rect>
            </w:pict>
          </mc:Fallback>
        </mc:AlternateContent>
      </w:r>
      <w:r w:rsidR="00A708F6" w:rsidRPr="00A708F6">
        <w:rPr>
          <w:rFonts w:ascii="ＭＳ ゴシック" w:eastAsia="ＭＳ ゴシック" w:hAnsi="ＭＳ ゴシック" w:hint="eastAsia"/>
          <w:b/>
          <w:sz w:val="24"/>
          <w:szCs w:val="24"/>
        </w:rPr>
        <w:t>令和６年能登半島地震による被災を証する書類</w:t>
      </w:r>
      <w:r w:rsidR="00A708F6">
        <w:rPr>
          <w:rFonts w:ascii="ＭＳ ゴシック" w:eastAsia="ＭＳ ゴシック" w:hAnsi="ＭＳ ゴシック" w:hint="eastAsia"/>
          <w:b/>
          <w:sz w:val="24"/>
          <w:szCs w:val="24"/>
        </w:rPr>
        <w:t>（施設）</w:t>
      </w:r>
    </w:p>
    <w:p w14:paraId="0A84EE5C" w14:textId="77777777" w:rsidR="00A708F6" w:rsidRPr="00E51178" w:rsidRDefault="00A708F6" w:rsidP="00A708F6">
      <w:pPr>
        <w:jc w:val="center"/>
        <w:rPr>
          <w:rFonts w:ascii="ＭＳ ゴシック" w:eastAsia="ＭＳ ゴシック" w:hAnsi="ＭＳ ゴシック"/>
          <w:b/>
          <w:sz w:val="24"/>
          <w:szCs w:val="24"/>
        </w:rPr>
      </w:pPr>
    </w:p>
    <w:p w14:paraId="17FC097D" w14:textId="77777777" w:rsidR="0078471B" w:rsidRPr="00E51178" w:rsidRDefault="00721BBD" w:rsidP="0078471B">
      <w:pPr>
        <w:wordWrap w:val="0"/>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14:paraId="3B04C844" w14:textId="77777777"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14:paraId="4183B9F6" w14:textId="77777777"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14:paraId="7581E35D" w14:textId="77777777"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073959" w:rsidRPr="00E51178">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14:paraId="12FC4E30" w14:textId="77777777"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50708">
        <w:rPr>
          <w:rFonts w:ascii="ＭＳ ゴシック" w:eastAsia="ＭＳ ゴシック" w:hAnsi="ＭＳ ゴシック" w:hint="eastAsia"/>
          <w:sz w:val="24"/>
          <w:szCs w:val="24"/>
        </w:rPr>
        <w:t xml:space="preserve">　</w:t>
      </w:r>
    </w:p>
    <w:p w14:paraId="66CEF88C" w14:textId="611AEF53" w:rsidR="00417165" w:rsidRDefault="00417165" w:rsidP="00417165">
      <w:pPr>
        <w:wordWrap w:val="0"/>
        <w:ind w:right="1440"/>
        <w:jc w:val="center"/>
        <w:rPr>
          <w:rFonts w:ascii="ＭＳ ゴシック" w:eastAsia="ＭＳ ゴシック" w:hAnsi="ＭＳ ゴシック"/>
          <w:sz w:val="24"/>
          <w:szCs w:val="24"/>
        </w:rPr>
      </w:pP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t xml:space="preserve">      </w:t>
      </w:r>
      <w:r w:rsidR="001E1348"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001E1348"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001E1348" w:rsidRPr="00E51178">
        <w:rPr>
          <w:rFonts w:ascii="ＭＳ ゴシック" w:eastAsia="ＭＳ ゴシック" w:hAnsi="ＭＳ ゴシック" w:hint="eastAsia"/>
          <w:sz w:val="24"/>
          <w:szCs w:val="24"/>
        </w:rPr>
        <w:t xml:space="preserve">　</w:t>
      </w:r>
    </w:p>
    <w:p w14:paraId="2D220966" w14:textId="2C53D83B" w:rsidR="00417165" w:rsidRPr="00417165" w:rsidRDefault="00417165" w:rsidP="00417165">
      <w:pPr>
        <w:autoSpaceDE w:val="0"/>
        <w:autoSpaceDN w:val="0"/>
        <w:adjustRightInd w:val="0"/>
        <w:spacing w:line="240" w:lineRule="exact"/>
        <w:ind w:firstLine="4253"/>
        <w:jc w:val="left"/>
        <w:rPr>
          <w:rFonts w:ascii="ＭＳ ゴシック" w:eastAsia="ＭＳ ゴシック" w:hAnsi="ＭＳ ゴシック" w:cs="Arial"/>
          <w:kern w:val="0"/>
          <w:sz w:val="24"/>
          <w:szCs w:val="24"/>
          <w:lang w:val="ja"/>
        </w:rPr>
      </w:pPr>
      <w:r>
        <w:rPr>
          <w:rFonts w:ascii="ＭＳ 明朝" w:hAnsi="Arial" w:cs="ＭＳ 明朝" w:hint="eastAsia"/>
          <w:kern w:val="0"/>
          <w:sz w:val="20"/>
          <w:szCs w:val="20"/>
          <w:lang w:val="ja"/>
        </w:rPr>
        <w:t xml:space="preserve">　</w:t>
      </w:r>
      <w:r w:rsidRPr="00417165">
        <w:rPr>
          <w:rFonts w:ascii="ＭＳ 明朝" w:hAnsi="Arial" w:cs="ＭＳ 明朝" w:hint="eastAsia"/>
          <w:kern w:val="0"/>
          <w:sz w:val="20"/>
          <w:szCs w:val="20"/>
        </w:rPr>
        <w:t xml:space="preserve"> </w:t>
      </w:r>
      <w:r w:rsidRPr="00417165">
        <w:rPr>
          <w:rFonts w:ascii="ＭＳ 明朝" w:hAnsi="Arial" w:cs="ＭＳ 明朝"/>
          <w:kern w:val="0"/>
          <w:sz w:val="20"/>
          <w:szCs w:val="20"/>
        </w:rPr>
        <w:t xml:space="preserve">          </w:t>
      </w:r>
      <w:r w:rsidRPr="00417165">
        <w:rPr>
          <w:rFonts w:ascii="ＭＳ ゴシック" w:eastAsia="ＭＳ ゴシック" w:hAnsi="ＭＳ ゴシック" w:cs="ＭＳ 明朝" w:hint="eastAsia"/>
          <w:kern w:val="0"/>
          <w:sz w:val="20"/>
          <w:szCs w:val="20"/>
          <w:lang w:val="ja"/>
        </w:rPr>
        <w:t>（記名押印　または　署名(手書き</w:t>
      </w:r>
      <w:r w:rsidRPr="00417165">
        <w:rPr>
          <w:rFonts w:ascii="ＭＳ ゴシック" w:eastAsia="ＭＳ ゴシック" w:hAnsi="ＭＳ ゴシック" w:cs="ＭＳ 明朝"/>
          <w:kern w:val="0"/>
          <w:sz w:val="20"/>
          <w:szCs w:val="20"/>
          <w:lang w:val="ja"/>
        </w:rPr>
        <w:t>)</w:t>
      </w:r>
      <w:r w:rsidRPr="00417165">
        <w:rPr>
          <w:rFonts w:ascii="ＭＳ ゴシック" w:eastAsia="ＭＳ ゴシック" w:hAnsi="ＭＳ ゴシック" w:cs="ＭＳ 明朝" w:hint="eastAsia"/>
          <w:kern w:val="0"/>
          <w:sz w:val="20"/>
          <w:szCs w:val="20"/>
          <w:lang w:val="ja"/>
        </w:rPr>
        <w:t>）</w:t>
      </w:r>
    </w:p>
    <w:p w14:paraId="48C248B5" w14:textId="77777777" w:rsidR="0078471B" w:rsidRPr="00E51178" w:rsidRDefault="0078471B" w:rsidP="0078471B">
      <w:pPr>
        <w:ind w:right="960"/>
        <w:jc w:val="right"/>
        <w:rPr>
          <w:rFonts w:ascii="ＭＳ ゴシック" w:eastAsia="ＭＳ ゴシック" w:hAnsi="ＭＳ ゴシック"/>
          <w:sz w:val="24"/>
          <w:szCs w:val="24"/>
        </w:rPr>
      </w:pPr>
    </w:p>
    <w:p w14:paraId="606C3393" w14:textId="45E36BF4"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72204F">
        <w:rPr>
          <w:rFonts w:ascii="ＭＳ ゴシック" w:eastAsia="ＭＳ ゴシック" w:hAnsi="ＭＳ ゴシック" w:hint="eastAsia"/>
          <w:sz w:val="24"/>
          <w:szCs w:val="24"/>
        </w:rPr>
        <w:t>６</w:t>
      </w:r>
      <w:r w:rsidR="00A233A2" w:rsidRPr="00E51178">
        <w:rPr>
          <w:rFonts w:ascii="ＭＳ ゴシック" w:eastAsia="ＭＳ ゴシック" w:hAnsi="ＭＳ ゴシック" w:hint="eastAsia"/>
          <w:sz w:val="24"/>
          <w:szCs w:val="24"/>
        </w:rPr>
        <w:t>年</w:t>
      </w:r>
      <w:r w:rsidR="0072204F">
        <w:rPr>
          <w:rFonts w:ascii="ＭＳ ゴシック" w:eastAsia="ＭＳ ゴシック" w:hAnsi="ＭＳ ゴシック" w:hint="eastAsia"/>
          <w:sz w:val="24"/>
          <w:szCs w:val="24"/>
        </w:rPr>
        <w:t>能登半島地震</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14:paraId="320376DB" w14:textId="77777777"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14:paraId="4FE9CC5A" w14:textId="77777777" w:rsidTr="00E51178">
        <w:tc>
          <w:tcPr>
            <w:tcW w:w="3119" w:type="dxa"/>
            <w:shd w:val="clear" w:color="auto" w:fill="auto"/>
          </w:tcPr>
          <w:p w14:paraId="49F36AFA" w14:textId="77777777"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14:paraId="1A5BD43C" w14:textId="77777777"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14:paraId="23DEF46C" w14:textId="77777777" w:rsidTr="00E51178">
        <w:tc>
          <w:tcPr>
            <w:tcW w:w="3119" w:type="dxa"/>
            <w:shd w:val="clear" w:color="auto" w:fill="auto"/>
          </w:tcPr>
          <w:p w14:paraId="57516845" w14:textId="77777777"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14:paraId="6919F528" w14:textId="77777777" w:rsidR="00674CE6" w:rsidRPr="00E51178" w:rsidRDefault="00674CE6" w:rsidP="00274085">
            <w:pPr>
              <w:rPr>
                <w:rFonts w:ascii="ＭＳ ゴシック" w:eastAsia="ＭＳ ゴシック" w:hAnsi="ＭＳ ゴシック"/>
                <w:sz w:val="24"/>
                <w:szCs w:val="24"/>
              </w:rPr>
            </w:pPr>
          </w:p>
        </w:tc>
      </w:tr>
      <w:tr w:rsidR="00AE2A8F" w:rsidRPr="00E51178" w14:paraId="6743CBA7" w14:textId="77777777" w:rsidTr="00E51178">
        <w:tc>
          <w:tcPr>
            <w:tcW w:w="3119" w:type="dxa"/>
            <w:shd w:val="clear" w:color="auto" w:fill="auto"/>
          </w:tcPr>
          <w:p w14:paraId="3B53947F" w14:textId="77777777"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14:paraId="1074ADFF" w14:textId="77777777" w:rsidR="00AE2A8F" w:rsidRPr="00E51178" w:rsidRDefault="00AE2A8F" w:rsidP="00E51178">
            <w:pPr>
              <w:jc w:val="left"/>
              <w:rPr>
                <w:rFonts w:ascii="ＭＳ ゴシック" w:eastAsia="ＭＳ ゴシック" w:hAnsi="ＭＳ ゴシック"/>
                <w:sz w:val="24"/>
                <w:szCs w:val="24"/>
              </w:rPr>
            </w:pPr>
          </w:p>
        </w:tc>
      </w:tr>
      <w:tr w:rsidR="00763083" w:rsidRPr="00E51178" w14:paraId="6FD16A48" w14:textId="77777777" w:rsidTr="00E51178">
        <w:tc>
          <w:tcPr>
            <w:tcW w:w="3119" w:type="dxa"/>
            <w:shd w:val="clear" w:color="auto" w:fill="auto"/>
          </w:tcPr>
          <w:p w14:paraId="2EE8B277" w14:textId="77777777"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14:paraId="30134F2E"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194A178F" w14:textId="77777777" w:rsidTr="00E51178">
        <w:tc>
          <w:tcPr>
            <w:tcW w:w="3119" w:type="dxa"/>
            <w:shd w:val="clear" w:color="auto" w:fill="auto"/>
          </w:tcPr>
          <w:p w14:paraId="4FE72C70"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14:paraId="72A0AE42"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018EB768" w14:textId="77777777" w:rsidTr="00E51178">
        <w:tc>
          <w:tcPr>
            <w:tcW w:w="3119" w:type="dxa"/>
            <w:shd w:val="clear" w:color="auto" w:fill="auto"/>
          </w:tcPr>
          <w:p w14:paraId="4A768CE9" w14:textId="77777777"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14:paraId="410896D1" w14:textId="77777777" w:rsidR="00763083" w:rsidRPr="00E51178" w:rsidRDefault="00763083" w:rsidP="00E51178">
            <w:pPr>
              <w:jc w:val="left"/>
              <w:rPr>
                <w:rFonts w:ascii="ＭＳ ゴシック" w:eastAsia="ＭＳ ゴシック" w:hAnsi="ＭＳ ゴシック"/>
                <w:sz w:val="24"/>
                <w:szCs w:val="24"/>
              </w:rPr>
            </w:pPr>
          </w:p>
        </w:tc>
      </w:tr>
      <w:tr w:rsidR="006C5E2F" w:rsidRPr="00E51178" w14:paraId="4764BCCC" w14:textId="77777777" w:rsidTr="00E51178">
        <w:trPr>
          <w:trHeight w:val="730"/>
        </w:trPr>
        <w:tc>
          <w:tcPr>
            <w:tcW w:w="3119" w:type="dxa"/>
            <w:shd w:val="clear" w:color="auto" w:fill="auto"/>
            <w:vAlign w:val="center"/>
          </w:tcPr>
          <w:p w14:paraId="5B1EBE56" w14:textId="77777777" w:rsidR="006C5E2F" w:rsidRPr="00E51178" w:rsidRDefault="006C5E2F"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14:paraId="4578D3DE" w14:textId="77777777" w:rsidR="006C5E2F" w:rsidRPr="00E51178" w:rsidRDefault="006C5E2F" w:rsidP="00E51178">
            <w:pPr>
              <w:jc w:val="left"/>
              <w:rPr>
                <w:rFonts w:ascii="ＭＳ ゴシック" w:eastAsia="ＭＳ ゴシック" w:hAnsi="ＭＳ ゴシック"/>
                <w:sz w:val="24"/>
                <w:szCs w:val="24"/>
              </w:rPr>
            </w:pPr>
          </w:p>
        </w:tc>
      </w:tr>
    </w:tbl>
    <w:p w14:paraId="7EABAD15" w14:textId="77777777" w:rsidR="008E4628" w:rsidRPr="00E51178" w:rsidRDefault="00C619E7" w:rsidP="005810E9">
      <w:pPr>
        <w:ind w:rightChars="-540" w:right="-1134"/>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（１）</w:t>
      </w:r>
      <w:r w:rsidR="008E4628" w:rsidRPr="00E51178">
        <w:rPr>
          <w:rFonts w:ascii="ＭＳ ゴシック" w:eastAsia="ＭＳ ゴシック" w:hAnsi="ＭＳ ゴシック" w:hint="eastAsia"/>
          <w:sz w:val="24"/>
          <w:szCs w:val="24"/>
        </w:rPr>
        <w:t>【</w:t>
      </w:r>
      <w:r w:rsidR="00563A40" w:rsidRPr="00E51178">
        <w:rPr>
          <w:rFonts w:ascii="ＭＳ ゴシック" w:eastAsia="ＭＳ ゴシック" w:hAnsi="ＭＳ ゴシック" w:hint="eastAsia"/>
          <w:sz w:val="24"/>
          <w:szCs w:val="24"/>
        </w:rPr>
        <w:t>外観による</w:t>
      </w:r>
      <w:r w:rsidR="008E4628" w:rsidRPr="00E51178">
        <w:rPr>
          <w:rFonts w:ascii="ＭＳ ゴシック" w:eastAsia="ＭＳ ゴシック" w:hAnsi="ＭＳ ゴシック" w:hint="eastAsia"/>
          <w:sz w:val="24"/>
          <w:szCs w:val="24"/>
        </w:rPr>
        <w:t>調査結果詳細】</w:t>
      </w:r>
      <w:r w:rsidR="005810E9" w:rsidRPr="00E51178">
        <w:rPr>
          <w:rFonts w:ascii="ＭＳ ゴシック" w:eastAsia="ＭＳ ゴシック" w:hAnsi="ＭＳ ゴシック" w:hint="eastAsia"/>
          <w:sz w:val="24"/>
          <w:szCs w:val="24"/>
        </w:rPr>
        <w:t>※該当のチェック欄にレ点（１箇所のみ）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14:paraId="78F61FBC" w14:textId="77777777" w:rsidTr="00E51178">
        <w:tc>
          <w:tcPr>
            <w:tcW w:w="851" w:type="dxa"/>
            <w:shd w:val="clear" w:color="auto" w:fill="auto"/>
          </w:tcPr>
          <w:p w14:paraId="1B1BE9B4"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237" w:type="dxa"/>
            <w:shd w:val="clear" w:color="auto" w:fill="auto"/>
          </w:tcPr>
          <w:p w14:paraId="18E16799"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項目</w:t>
            </w:r>
            <w:r w:rsidR="00763083" w:rsidRPr="00E51178">
              <w:rPr>
                <w:rFonts w:ascii="ＭＳ ゴシック" w:eastAsia="ＭＳ ゴシック" w:hAnsi="ＭＳ ゴシック" w:hint="eastAsia"/>
                <w:sz w:val="22"/>
                <w:szCs w:val="24"/>
              </w:rPr>
              <w:t xml:space="preserve">　</w:t>
            </w:r>
          </w:p>
        </w:tc>
        <w:tc>
          <w:tcPr>
            <w:tcW w:w="850" w:type="dxa"/>
            <w:shd w:val="clear" w:color="auto" w:fill="auto"/>
          </w:tcPr>
          <w:p w14:paraId="1A501DD2" w14:textId="77777777" w:rsidR="00DB3622" w:rsidRPr="00E51178" w:rsidRDefault="00DB3622" w:rsidP="00A233A2">
            <w:pPr>
              <w:rPr>
                <w:rFonts w:ascii="ＭＳ ゴシック" w:eastAsia="ＭＳ ゴシック" w:hAnsi="ＭＳ ゴシック"/>
                <w:szCs w:val="24"/>
              </w:rPr>
            </w:pPr>
            <w:r w:rsidRPr="008E32C6">
              <w:rPr>
                <w:rFonts w:ascii="ＭＳ ゴシック" w:eastAsia="ＭＳ ゴシック" w:hAnsi="ＭＳ ゴシック" w:hint="eastAsia"/>
                <w:w w:val="75"/>
                <w:kern w:val="0"/>
                <w:szCs w:val="24"/>
                <w:fitText w:val="630" w:id="1184609536"/>
              </w:rPr>
              <w:t>チェッ</w:t>
            </w:r>
            <w:r w:rsidRPr="008E32C6">
              <w:rPr>
                <w:rFonts w:ascii="ＭＳ ゴシック" w:eastAsia="ＭＳ ゴシック" w:hAnsi="ＭＳ ゴシック" w:hint="eastAsia"/>
                <w:spacing w:val="3"/>
                <w:w w:val="75"/>
                <w:kern w:val="0"/>
                <w:szCs w:val="24"/>
                <w:fitText w:val="630" w:id="1184609536"/>
              </w:rPr>
              <w:t>ク</w:t>
            </w:r>
          </w:p>
        </w:tc>
        <w:tc>
          <w:tcPr>
            <w:tcW w:w="1843" w:type="dxa"/>
            <w:shd w:val="clear" w:color="auto" w:fill="auto"/>
          </w:tcPr>
          <w:p w14:paraId="0E94AE79" w14:textId="77777777" w:rsidR="00DB3622" w:rsidRPr="00E51178" w:rsidRDefault="00C619E7"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8868E0" w:rsidRPr="00E51178">
              <w:rPr>
                <w:rFonts w:ascii="ＭＳ ゴシック" w:eastAsia="ＭＳ ゴシック" w:hAnsi="ＭＳ ゴシック" w:hint="eastAsia"/>
                <w:sz w:val="22"/>
                <w:szCs w:val="24"/>
              </w:rPr>
              <w:t>規模</w:t>
            </w:r>
          </w:p>
        </w:tc>
      </w:tr>
      <w:tr w:rsidR="00DB3622" w:rsidRPr="00E51178" w14:paraId="2589329E" w14:textId="77777777" w:rsidTr="00E51178">
        <w:tc>
          <w:tcPr>
            <w:tcW w:w="851" w:type="dxa"/>
            <w:shd w:val="clear" w:color="auto" w:fill="auto"/>
          </w:tcPr>
          <w:p w14:paraId="152C6FF4"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237" w:type="dxa"/>
            <w:shd w:val="clear" w:color="auto" w:fill="auto"/>
          </w:tcPr>
          <w:p w14:paraId="64CF9278"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w:t>
            </w:r>
            <w:r w:rsidR="00763083" w:rsidRPr="00E51178">
              <w:rPr>
                <w:rFonts w:ascii="ＭＳ ゴシック" w:eastAsia="ＭＳ ゴシック" w:hAnsi="ＭＳ ゴシック" w:hint="eastAsia"/>
                <w:sz w:val="22"/>
                <w:szCs w:val="24"/>
              </w:rPr>
              <w:t>建物</w:t>
            </w:r>
            <w:r w:rsidRPr="00E51178">
              <w:rPr>
                <w:rFonts w:ascii="ＭＳ ゴシック" w:eastAsia="ＭＳ ゴシック" w:hAnsi="ＭＳ ゴシック" w:hint="eastAsia"/>
                <w:sz w:val="22"/>
                <w:szCs w:val="24"/>
              </w:rPr>
              <w:t>全部が倒壊</w:t>
            </w:r>
          </w:p>
        </w:tc>
        <w:tc>
          <w:tcPr>
            <w:tcW w:w="850" w:type="dxa"/>
            <w:shd w:val="clear" w:color="auto" w:fill="auto"/>
          </w:tcPr>
          <w:p w14:paraId="0A32F398"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FB7B43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14:paraId="410B56B2" w14:textId="77777777" w:rsidTr="00E51178">
        <w:tc>
          <w:tcPr>
            <w:tcW w:w="851" w:type="dxa"/>
            <w:shd w:val="clear" w:color="auto" w:fill="auto"/>
          </w:tcPr>
          <w:p w14:paraId="1B679751"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237" w:type="dxa"/>
            <w:shd w:val="clear" w:color="auto" w:fill="auto"/>
          </w:tcPr>
          <w:p w14:paraId="7024AF93" w14:textId="77777777" w:rsidR="00DB3622"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sidR="00DB3622" w:rsidRPr="00E51178">
              <w:rPr>
                <w:rFonts w:ascii="ＭＳ ゴシック" w:eastAsia="ＭＳ ゴシック" w:hAnsi="ＭＳ ゴシック" w:hint="eastAsia"/>
                <w:sz w:val="22"/>
                <w:szCs w:val="24"/>
              </w:rPr>
              <w:t>の１部の階が全部倒壊</w:t>
            </w:r>
          </w:p>
        </w:tc>
        <w:tc>
          <w:tcPr>
            <w:tcW w:w="850" w:type="dxa"/>
            <w:shd w:val="clear" w:color="auto" w:fill="auto"/>
          </w:tcPr>
          <w:p w14:paraId="4A70A099"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DCDF3B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DB3622" w:rsidRPr="00E51178" w14:paraId="45605AFE" w14:textId="77777777" w:rsidTr="00E51178">
        <w:tc>
          <w:tcPr>
            <w:tcW w:w="851" w:type="dxa"/>
            <w:shd w:val="clear" w:color="auto" w:fill="auto"/>
          </w:tcPr>
          <w:p w14:paraId="6B09D2BD"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③</w:t>
            </w:r>
          </w:p>
        </w:tc>
        <w:tc>
          <w:tcPr>
            <w:tcW w:w="6237" w:type="dxa"/>
            <w:shd w:val="clear" w:color="auto" w:fill="auto"/>
          </w:tcPr>
          <w:p w14:paraId="72E681F6"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地盤の液状化等により基礎のいずれかの辺が全部破壊</w:t>
            </w:r>
          </w:p>
        </w:tc>
        <w:tc>
          <w:tcPr>
            <w:tcW w:w="850" w:type="dxa"/>
            <w:shd w:val="clear" w:color="auto" w:fill="auto"/>
          </w:tcPr>
          <w:p w14:paraId="1014AA63"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03D960B9"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1C8FAE8C" w14:textId="77777777" w:rsidR="008E4628"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（２）</w:t>
      </w:r>
      <w:r w:rsidR="00563A40" w:rsidRPr="00E51178">
        <w:rPr>
          <w:rFonts w:ascii="ＭＳ ゴシック" w:eastAsia="ＭＳ ゴシック" w:hAnsi="ＭＳ ゴシック" w:hint="eastAsia"/>
          <w:sz w:val="24"/>
          <w:szCs w:val="24"/>
        </w:rPr>
        <w:t>【傾斜による判定】※（１）のいずれにも該当しない場合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DB3622" w:rsidRPr="00E51178" w14:paraId="4FEF12D6" w14:textId="77777777" w:rsidTr="00E51178">
        <w:tc>
          <w:tcPr>
            <w:tcW w:w="851" w:type="dxa"/>
            <w:shd w:val="clear" w:color="auto" w:fill="auto"/>
          </w:tcPr>
          <w:p w14:paraId="4F27F664" w14:textId="77777777"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shd w:val="clear" w:color="auto" w:fill="auto"/>
          </w:tcPr>
          <w:p w14:paraId="4B2449BF"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w w:val="78"/>
                <w:kern w:val="0"/>
                <w:sz w:val="22"/>
                <w:szCs w:val="24"/>
                <w:fitText w:val="5940" w:id="1213363969"/>
              </w:rPr>
              <w:t>外壁又は柱の傾斜が</w:t>
            </w:r>
            <w:r w:rsidR="00CF1B34" w:rsidRPr="00E51178">
              <w:rPr>
                <w:rFonts w:ascii="ＭＳ ゴシック" w:eastAsia="ＭＳ ゴシック" w:hAnsi="ＭＳ ゴシック" w:hint="eastAsia"/>
                <w:w w:val="78"/>
                <w:kern w:val="0"/>
                <w:sz w:val="22"/>
                <w:szCs w:val="24"/>
                <w:fitText w:val="5940" w:id="1213363969"/>
              </w:rPr>
              <w:t>（木造・プレハブ）：1/20以上、（非木造）：1/30以</w:t>
            </w:r>
            <w:r w:rsidR="00CF1B34" w:rsidRPr="00E51178">
              <w:rPr>
                <w:rFonts w:ascii="ＭＳ ゴシック" w:eastAsia="ＭＳ ゴシック" w:hAnsi="ＭＳ ゴシック" w:hint="eastAsia"/>
                <w:spacing w:val="34"/>
                <w:w w:val="78"/>
                <w:kern w:val="0"/>
                <w:sz w:val="22"/>
                <w:szCs w:val="24"/>
                <w:fitText w:val="5940" w:id="1213363969"/>
              </w:rPr>
              <w:t>上</w:t>
            </w:r>
          </w:p>
        </w:tc>
        <w:tc>
          <w:tcPr>
            <w:tcW w:w="850" w:type="dxa"/>
            <w:shd w:val="clear" w:color="auto" w:fill="auto"/>
          </w:tcPr>
          <w:p w14:paraId="4A2E020C" w14:textId="77777777" w:rsidR="00DB3622" w:rsidRPr="00E51178" w:rsidRDefault="00DB3622"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2116225"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21B27D14" w14:textId="77777777" w:rsidR="00563A40" w:rsidRPr="00E51178" w:rsidRDefault="00C619E7" w:rsidP="00C619E7">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（３）</w:t>
      </w:r>
      <w:r w:rsidR="00563A40" w:rsidRPr="00E51178">
        <w:rPr>
          <w:rFonts w:ascii="ＭＳ ゴシック" w:eastAsia="ＭＳ ゴシック" w:hAnsi="ＭＳ ゴシック" w:hint="eastAsia"/>
          <w:sz w:val="24"/>
          <w:szCs w:val="24"/>
        </w:rPr>
        <w:t>【部位による判定】※（１）（２）のいずれにも該当しない場合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DB3622" w:rsidRPr="00E51178" w14:paraId="26245E98" w14:textId="77777777" w:rsidTr="00E51178">
        <w:tc>
          <w:tcPr>
            <w:tcW w:w="851" w:type="dxa"/>
            <w:shd w:val="clear" w:color="auto" w:fill="auto"/>
          </w:tcPr>
          <w:p w14:paraId="577519DE" w14:textId="77777777" w:rsidR="00DB3622" w:rsidRPr="00E51178" w:rsidRDefault="00DB3622"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①</w:t>
            </w:r>
          </w:p>
        </w:tc>
        <w:tc>
          <w:tcPr>
            <w:tcW w:w="6237" w:type="dxa"/>
            <w:gridSpan w:val="2"/>
            <w:shd w:val="clear" w:color="auto" w:fill="auto"/>
          </w:tcPr>
          <w:p w14:paraId="426E3CEE"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基礎の損傷率が７５％以上</w:t>
            </w:r>
          </w:p>
        </w:tc>
        <w:tc>
          <w:tcPr>
            <w:tcW w:w="850" w:type="dxa"/>
            <w:shd w:val="clear" w:color="auto" w:fill="auto"/>
          </w:tcPr>
          <w:p w14:paraId="1A2443CA" w14:textId="77777777" w:rsidR="00DB3622" w:rsidRPr="00E51178" w:rsidRDefault="009767CC"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7C49613D" w14:textId="77777777" w:rsidR="00DB3622" w:rsidRPr="00E51178" w:rsidRDefault="00DB3622"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14:paraId="655D5F30" w14:textId="77777777" w:rsidTr="00E51178">
        <w:tc>
          <w:tcPr>
            <w:tcW w:w="851" w:type="dxa"/>
            <w:vMerge w:val="restart"/>
            <w:shd w:val="clear" w:color="auto" w:fill="auto"/>
          </w:tcPr>
          <w:p w14:paraId="5C4DA364" w14:textId="77777777" w:rsidR="00763083" w:rsidRPr="00E51178" w:rsidRDefault="00763083" w:rsidP="00E51178">
            <w:pPr>
              <w:jc w:val="center"/>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②</w:t>
            </w:r>
          </w:p>
        </w:tc>
        <w:tc>
          <w:tcPr>
            <w:tcW w:w="3685" w:type="dxa"/>
            <w:vMerge w:val="restart"/>
            <w:shd w:val="clear" w:color="auto" w:fill="auto"/>
          </w:tcPr>
          <w:p w14:paraId="298219AF"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建物の損害割合</w:t>
            </w:r>
          </w:p>
          <w:p w14:paraId="7F2006B1"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※（３）－①に該当しない場合</w:t>
            </w:r>
          </w:p>
        </w:tc>
        <w:tc>
          <w:tcPr>
            <w:tcW w:w="2552" w:type="dxa"/>
            <w:shd w:val="clear" w:color="auto" w:fill="auto"/>
          </w:tcPr>
          <w:p w14:paraId="0AADB661"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５０％以上</w:t>
            </w:r>
          </w:p>
        </w:tc>
        <w:tc>
          <w:tcPr>
            <w:tcW w:w="850" w:type="dxa"/>
            <w:shd w:val="clear" w:color="auto" w:fill="auto"/>
          </w:tcPr>
          <w:p w14:paraId="453A674D" w14:textId="77777777" w:rsidR="00763083" w:rsidRPr="00E51178" w:rsidRDefault="00A34A26"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C99DA6C"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63083" w:rsidRPr="00E51178" w14:paraId="2C444A75" w14:textId="77777777" w:rsidTr="00E51178">
        <w:tc>
          <w:tcPr>
            <w:tcW w:w="851" w:type="dxa"/>
            <w:vMerge/>
            <w:shd w:val="clear" w:color="auto" w:fill="auto"/>
          </w:tcPr>
          <w:p w14:paraId="4A199B50"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36834F6"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5FC4A698"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４０％以上５０％未満</w:t>
            </w:r>
          </w:p>
        </w:tc>
        <w:tc>
          <w:tcPr>
            <w:tcW w:w="850" w:type="dxa"/>
            <w:shd w:val="clear" w:color="auto" w:fill="auto"/>
          </w:tcPr>
          <w:p w14:paraId="1637FE45"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7D2269D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大規模半壊</w:t>
            </w:r>
          </w:p>
        </w:tc>
      </w:tr>
      <w:tr w:rsidR="00763083" w:rsidRPr="00E51178" w14:paraId="57CDFDD1" w14:textId="77777777" w:rsidTr="00E51178">
        <w:tc>
          <w:tcPr>
            <w:tcW w:w="851" w:type="dxa"/>
            <w:vMerge/>
            <w:shd w:val="clear" w:color="auto" w:fill="auto"/>
          </w:tcPr>
          <w:p w14:paraId="52E9380E"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8184AD9"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36FC57E6"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２０％以上４０％未満</w:t>
            </w:r>
          </w:p>
        </w:tc>
        <w:tc>
          <w:tcPr>
            <w:tcW w:w="850" w:type="dxa"/>
            <w:shd w:val="clear" w:color="auto" w:fill="auto"/>
          </w:tcPr>
          <w:p w14:paraId="09C4F012"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633A8A06"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w:t>
            </w:r>
          </w:p>
        </w:tc>
      </w:tr>
      <w:tr w:rsidR="00763083" w:rsidRPr="00E51178" w14:paraId="4E3DA41D" w14:textId="77777777" w:rsidTr="00E51178">
        <w:tc>
          <w:tcPr>
            <w:tcW w:w="851" w:type="dxa"/>
            <w:vMerge/>
            <w:shd w:val="clear" w:color="auto" w:fill="auto"/>
          </w:tcPr>
          <w:p w14:paraId="148F1B83"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511F293C"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337DC8E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２０％未満</w:t>
            </w:r>
          </w:p>
        </w:tc>
        <w:tc>
          <w:tcPr>
            <w:tcW w:w="850" w:type="dxa"/>
            <w:shd w:val="clear" w:color="auto" w:fill="auto"/>
          </w:tcPr>
          <w:p w14:paraId="7B91F5AD"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98AD5E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半壊に至らない</w:t>
            </w:r>
          </w:p>
        </w:tc>
      </w:tr>
      <w:tr w:rsidR="00763083" w:rsidRPr="00E51178" w14:paraId="4EA8F663" w14:textId="77777777" w:rsidTr="00E51178">
        <w:tc>
          <w:tcPr>
            <w:tcW w:w="851" w:type="dxa"/>
            <w:vMerge/>
            <w:shd w:val="clear" w:color="auto" w:fill="auto"/>
          </w:tcPr>
          <w:p w14:paraId="2DCDBD29" w14:textId="77777777" w:rsidR="00763083" w:rsidRPr="00E51178" w:rsidRDefault="00763083" w:rsidP="00E51178">
            <w:pPr>
              <w:jc w:val="left"/>
              <w:rPr>
                <w:rFonts w:ascii="ＭＳ ゴシック" w:eastAsia="ＭＳ ゴシック" w:hAnsi="ＭＳ ゴシック"/>
                <w:sz w:val="24"/>
                <w:szCs w:val="24"/>
              </w:rPr>
            </w:pPr>
          </w:p>
        </w:tc>
        <w:tc>
          <w:tcPr>
            <w:tcW w:w="3685" w:type="dxa"/>
            <w:vMerge/>
            <w:shd w:val="clear" w:color="auto" w:fill="auto"/>
          </w:tcPr>
          <w:p w14:paraId="48DE9274" w14:textId="77777777" w:rsidR="00763083" w:rsidRPr="00E51178" w:rsidRDefault="00763083" w:rsidP="00E51178">
            <w:pPr>
              <w:jc w:val="left"/>
              <w:rPr>
                <w:rFonts w:ascii="ＭＳ ゴシック" w:eastAsia="ＭＳ ゴシック" w:hAnsi="ＭＳ ゴシック"/>
                <w:sz w:val="22"/>
                <w:szCs w:val="24"/>
              </w:rPr>
            </w:pPr>
          </w:p>
        </w:tc>
        <w:tc>
          <w:tcPr>
            <w:tcW w:w="2552" w:type="dxa"/>
            <w:shd w:val="clear" w:color="auto" w:fill="auto"/>
          </w:tcPr>
          <w:p w14:paraId="1DA54DB3"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０％</w:t>
            </w:r>
          </w:p>
        </w:tc>
        <w:tc>
          <w:tcPr>
            <w:tcW w:w="850" w:type="dxa"/>
            <w:shd w:val="clear" w:color="auto" w:fill="auto"/>
          </w:tcPr>
          <w:p w14:paraId="69A29288" w14:textId="77777777" w:rsidR="00763083" w:rsidRPr="00E51178" w:rsidRDefault="00763083" w:rsidP="00E51178">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1CDC68B0"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損壊なし</w:t>
            </w:r>
          </w:p>
        </w:tc>
      </w:tr>
    </w:tbl>
    <w:p w14:paraId="4301149F" w14:textId="4D3B7B5F"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 xml:space="preserve">「災害に係る住家の被害認定基準運用指針」（内閣府　</w:t>
      </w:r>
      <w:r w:rsidR="003D7E59">
        <w:rPr>
          <w:rFonts w:ascii="ＭＳ ゴシック" w:eastAsia="ＭＳ ゴシック" w:hAnsi="ＭＳ ゴシック" w:hint="eastAsia"/>
          <w:sz w:val="24"/>
          <w:szCs w:val="24"/>
        </w:rPr>
        <w:t>令和３</w:t>
      </w:r>
      <w:r w:rsidR="00612CE1" w:rsidRPr="00E51178">
        <w:rPr>
          <w:rFonts w:ascii="ＭＳ ゴシック" w:eastAsia="ＭＳ ゴシック" w:hAnsi="ＭＳ ゴシック" w:hint="eastAsia"/>
          <w:sz w:val="24"/>
          <w:szCs w:val="24"/>
        </w:rPr>
        <w:t>年</w:t>
      </w:r>
      <w:r w:rsidR="003D7E59">
        <w:rPr>
          <w:rFonts w:ascii="ＭＳ ゴシック" w:eastAsia="ＭＳ ゴシック" w:hAnsi="ＭＳ ゴシック" w:hint="eastAsia"/>
          <w:sz w:val="24"/>
          <w:szCs w:val="24"/>
        </w:rPr>
        <w:t>３</w:t>
      </w:r>
      <w:r w:rsidR="00612CE1" w:rsidRPr="00E51178">
        <w:rPr>
          <w:rFonts w:ascii="ＭＳ ゴシック" w:eastAsia="ＭＳ ゴシック" w:hAnsi="ＭＳ ゴシック" w:hint="eastAsia"/>
          <w:sz w:val="24"/>
          <w:szCs w:val="24"/>
        </w:rPr>
        <w:t>月）を参考に現地調査した結果を記載すること。</w:t>
      </w:r>
    </w:p>
    <w:p w14:paraId="1B80FDBE" w14:textId="77777777"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14:paraId="3E931DAB" w14:textId="66278260" w:rsidR="00612CE1" w:rsidRPr="00E51178" w:rsidRDefault="00612CE1"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※３　</w:t>
      </w:r>
      <w:r w:rsidR="003730A6" w:rsidRPr="003730A6">
        <w:rPr>
          <w:rFonts w:ascii="ＭＳ ゴシック" w:eastAsia="ＭＳ ゴシック" w:hAnsi="ＭＳ ゴシック" w:hint="eastAsia"/>
          <w:sz w:val="24"/>
          <w:szCs w:val="24"/>
          <w:u w:val="single"/>
        </w:rPr>
        <w:t>「全壊」または「大規模半壊」と判断した場合</w:t>
      </w:r>
      <w:r w:rsidR="003730A6">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判断の根拠の説明を付した写真及び当該建物が分かる平面図を添付すること。</w:t>
      </w:r>
    </w:p>
    <w:sectPr w:rsidR="00612CE1" w:rsidRPr="00E51178" w:rsidSect="0041716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94F" w14:textId="77777777" w:rsidR="0072204F" w:rsidRDefault="0072204F" w:rsidP="0072204F">
      <w:r>
        <w:separator/>
      </w:r>
    </w:p>
  </w:endnote>
  <w:endnote w:type="continuationSeparator" w:id="0">
    <w:p w14:paraId="15501187" w14:textId="77777777" w:rsidR="0072204F" w:rsidRDefault="0072204F" w:rsidP="007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F314" w14:textId="77777777" w:rsidR="0072204F" w:rsidRDefault="0072204F" w:rsidP="0072204F">
      <w:r>
        <w:separator/>
      </w:r>
    </w:p>
  </w:footnote>
  <w:footnote w:type="continuationSeparator" w:id="0">
    <w:p w14:paraId="17D6CD34" w14:textId="77777777" w:rsidR="0072204F" w:rsidRDefault="0072204F" w:rsidP="0072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09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E"/>
    <w:rsid w:val="00004F4B"/>
    <w:rsid w:val="00044B6B"/>
    <w:rsid w:val="00073959"/>
    <w:rsid w:val="0011310A"/>
    <w:rsid w:val="00164AB3"/>
    <w:rsid w:val="00190A8C"/>
    <w:rsid w:val="001B02C7"/>
    <w:rsid w:val="001C385C"/>
    <w:rsid w:val="001E1348"/>
    <w:rsid w:val="001E635C"/>
    <w:rsid w:val="001E7FBE"/>
    <w:rsid w:val="00200E75"/>
    <w:rsid w:val="00274085"/>
    <w:rsid w:val="002A02ED"/>
    <w:rsid w:val="00354FCE"/>
    <w:rsid w:val="003730A6"/>
    <w:rsid w:val="00382769"/>
    <w:rsid w:val="003D7E59"/>
    <w:rsid w:val="00417165"/>
    <w:rsid w:val="00450708"/>
    <w:rsid w:val="004D7995"/>
    <w:rsid w:val="004E128F"/>
    <w:rsid w:val="00563A40"/>
    <w:rsid w:val="005810E9"/>
    <w:rsid w:val="00612CE1"/>
    <w:rsid w:val="006619A2"/>
    <w:rsid w:val="00674CE6"/>
    <w:rsid w:val="006846BE"/>
    <w:rsid w:val="006C5E2F"/>
    <w:rsid w:val="00721BBD"/>
    <w:rsid w:val="0072204F"/>
    <w:rsid w:val="007420C1"/>
    <w:rsid w:val="00763083"/>
    <w:rsid w:val="0078471B"/>
    <w:rsid w:val="00845D78"/>
    <w:rsid w:val="008868E0"/>
    <w:rsid w:val="008E32C6"/>
    <w:rsid w:val="008E4628"/>
    <w:rsid w:val="009767CC"/>
    <w:rsid w:val="00A02547"/>
    <w:rsid w:val="00A233A2"/>
    <w:rsid w:val="00A34A26"/>
    <w:rsid w:val="00A42397"/>
    <w:rsid w:val="00A708F6"/>
    <w:rsid w:val="00AE2A8F"/>
    <w:rsid w:val="00C11373"/>
    <w:rsid w:val="00C619E7"/>
    <w:rsid w:val="00CF1B34"/>
    <w:rsid w:val="00DA0A0D"/>
    <w:rsid w:val="00DB3622"/>
    <w:rsid w:val="00E51178"/>
    <w:rsid w:val="00E7571A"/>
    <w:rsid w:val="00F0127F"/>
    <w:rsid w:val="00F27499"/>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544E6F"/>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header"/>
    <w:basedOn w:val="a"/>
    <w:link w:val="aa"/>
    <w:uiPriority w:val="99"/>
    <w:unhideWhenUsed/>
    <w:rsid w:val="0072204F"/>
    <w:pPr>
      <w:tabs>
        <w:tab w:val="center" w:pos="4252"/>
        <w:tab w:val="right" w:pos="8504"/>
      </w:tabs>
      <w:snapToGrid w:val="0"/>
    </w:pPr>
  </w:style>
  <w:style w:type="character" w:customStyle="1" w:styleId="aa">
    <w:name w:val="ヘッダー (文字)"/>
    <w:basedOn w:val="a0"/>
    <w:link w:val="a9"/>
    <w:uiPriority w:val="99"/>
    <w:rsid w:val="0072204F"/>
    <w:rPr>
      <w:kern w:val="2"/>
      <w:sz w:val="21"/>
      <w:szCs w:val="22"/>
    </w:rPr>
  </w:style>
  <w:style w:type="paragraph" w:styleId="ab">
    <w:name w:val="footer"/>
    <w:basedOn w:val="a"/>
    <w:link w:val="ac"/>
    <w:uiPriority w:val="99"/>
    <w:unhideWhenUsed/>
    <w:rsid w:val="0072204F"/>
    <w:pPr>
      <w:tabs>
        <w:tab w:val="center" w:pos="4252"/>
        <w:tab w:val="right" w:pos="8504"/>
      </w:tabs>
      <w:snapToGrid w:val="0"/>
    </w:pPr>
  </w:style>
  <w:style w:type="character" w:customStyle="1" w:styleId="ac">
    <w:name w:val="フッター (文字)"/>
    <w:basedOn w:val="a0"/>
    <w:link w:val="ab"/>
    <w:uiPriority w:val="99"/>
    <w:rsid w:val="007220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7175-A9A6-4D32-8C3E-089ACCC0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石川県庁_越坂</cp:lastModifiedBy>
  <cp:revision>10</cp:revision>
  <cp:lastPrinted>2024-02-24T04:24:00Z</cp:lastPrinted>
  <dcterms:created xsi:type="dcterms:W3CDTF">2020-08-28T04:42:00Z</dcterms:created>
  <dcterms:modified xsi:type="dcterms:W3CDTF">2024-03-03T04:21:00Z</dcterms:modified>
</cp:coreProperties>
</file>