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AE5C" w14:textId="5E57C4F5" w:rsidR="00C058B3" w:rsidRPr="0093462F" w:rsidRDefault="00C058B3" w:rsidP="004A459B">
      <w:pPr>
        <w:spacing w:beforeLines="600" w:before="2160"/>
        <w:rPr>
          <w:rFonts w:asciiTheme="majorEastAsia" w:eastAsiaTheme="majorEastAsia" w:hAnsiTheme="majorEastAsia"/>
          <w:sz w:val="64"/>
          <w:szCs w:val="64"/>
        </w:rPr>
      </w:pPr>
      <w:r w:rsidRPr="00994AA5">
        <w:rPr>
          <w:rFonts w:asciiTheme="majorEastAsia" w:eastAsiaTheme="majorEastAsia" w:hAnsiTheme="majorEastAsia" w:hint="eastAsia"/>
          <w:w w:val="81"/>
          <w:kern w:val="0"/>
          <w:sz w:val="64"/>
          <w:szCs w:val="64"/>
          <w:fitText w:val="8320" w:id="-866945536"/>
        </w:rPr>
        <w:t>広域被災者データベース・システ</w:t>
      </w:r>
      <w:r w:rsidRPr="00994AA5">
        <w:rPr>
          <w:rFonts w:asciiTheme="majorEastAsia" w:eastAsiaTheme="majorEastAsia" w:hAnsiTheme="majorEastAsia" w:hint="eastAsia"/>
          <w:spacing w:val="40"/>
          <w:w w:val="81"/>
          <w:kern w:val="0"/>
          <w:sz w:val="64"/>
          <w:szCs w:val="64"/>
          <w:fitText w:val="8320" w:id="-866945536"/>
        </w:rPr>
        <w:t>ム</w:t>
      </w:r>
    </w:p>
    <w:p w14:paraId="3CEC3C7B" w14:textId="2C5074C3" w:rsidR="00484FAC" w:rsidRPr="003D38C8" w:rsidRDefault="00762E8A" w:rsidP="00484FAC">
      <w:pPr>
        <w:jc w:val="center"/>
        <w:rPr>
          <w:rFonts w:asciiTheme="minorEastAsia" w:hAnsiTheme="minorEastAsia"/>
          <w:sz w:val="36"/>
          <w:szCs w:val="36"/>
        </w:rPr>
      </w:pPr>
      <w:r w:rsidRPr="00A7094D">
        <w:rPr>
          <w:rFonts w:asciiTheme="minorEastAsia" w:hAnsiTheme="minorEastAsia" w:hint="eastAsia"/>
          <w:noProof/>
          <w:sz w:val="36"/>
          <w:szCs w:val="36"/>
          <w:lang w:val="zh-TW" w:eastAsia="zh-TW"/>
        </w:rPr>
        <mc:AlternateContent>
          <mc:Choice Requires="wps">
            <w:drawing>
              <wp:anchor distT="0" distB="0" distL="114300" distR="114300" simplePos="0" relativeHeight="251658240" behindDoc="0" locked="0" layoutInCell="1" allowOverlap="1" wp14:anchorId="01ED298A" wp14:editId="40DB8F74">
                <wp:simplePos x="0" y="0"/>
                <wp:positionH relativeFrom="column">
                  <wp:posOffset>-101600</wp:posOffset>
                </wp:positionH>
                <wp:positionV relativeFrom="paragraph">
                  <wp:posOffset>387422</wp:posOffset>
                </wp:positionV>
                <wp:extent cx="5656141" cy="6783880"/>
                <wp:effectExtent l="0" t="0" r="20955" b="17145"/>
                <wp:wrapNone/>
                <wp:docPr id="1" name="正方形/長方形 1"/>
                <wp:cNvGraphicFramePr/>
                <a:graphic xmlns:a="http://schemas.openxmlformats.org/drawingml/2006/main">
                  <a:graphicData uri="http://schemas.microsoft.com/office/word/2010/wordprocessingShape">
                    <wps:wsp>
                      <wps:cNvSpPr/>
                      <wps:spPr>
                        <a:xfrm>
                          <a:off x="0" y="0"/>
                          <a:ext cx="5656141" cy="67838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CB2CA1" w14:textId="56259852" w:rsidR="00762E8A" w:rsidRPr="00D8328E" w:rsidRDefault="00762E8A" w:rsidP="00762E8A">
                            <w:pPr>
                              <w:jc w:val="left"/>
                              <w:rPr>
                                <w:color w:val="000000" w:themeColor="text1"/>
                              </w:rPr>
                            </w:pPr>
                            <w:r w:rsidRPr="00D8328E">
                              <w:rPr>
                                <w:rFonts w:hint="eastAsia"/>
                                <w:color w:val="000000" w:themeColor="text1"/>
                              </w:rPr>
                              <w:t>【本資料の位置付け】</w:t>
                            </w:r>
                          </w:p>
                          <w:p w14:paraId="2E99CBEA" w14:textId="088BCF7A" w:rsidR="00624905" w:rsidRPr="002D7B5A" w:rsidRDefault="00762E8A" w:rsidP="00762E8A">
                            <w:pPr>
                              <w:jc w:val="left"/>
                              <w:rPr>
                                <w:color w:val="FF0000"/>
                              </w:rPr>
                            </w:pPr>
                            <w:r w:rsidRPr="00D8328E">
                              <w:rPr>
                                <w:rFonts w:hint="eastAsia"/>
                                <w:color w:val="000000" w:themeColor="text1"/>
                              </w:rPr>
                              <w:t>本資料は、</w:t>
                            </w:r>
                            <w:r w:rsidR="002A2614">
                              <w:rPr>
                                <w:rFonts w:hint="eastAsia"/>
                                <w:color w:val="000000" w:themeColor="text1"/>
                              </w:rPr>
                              <w:t>本システム</w:t>
                            </w:r>
                            <w:r w:rsidRPr="00D8328E">
                              <w:rPr>
                                <w:rFonts w:hint="eastAsia"/>
                                <w:color w:val="000000" w:themeColor="text1"/>
                              </w:rPr>
                              <w:t>構築を検討する</w:t>
                            </w:r>
                            <w:r w:rsidR="002A2614">
                              <w:rPr>
                                <w:rFonts w:hint="eastAsia"/>
                                <w:color w:val="000000" w:themeColor="text1"/>
                              </w:rPr>
                              <w:t>都道府県</w:t>
                            </w:r>
                            <w:r w:rsidRPr="00D8328E">
                              <w:rPr>
                                <w:rFonts w:hint="eastAsia"/>
                                <w:color w:val="000000" w:themeColor="text1"/>
                              </w:rPr>
                              <w:t>が、</w:t>
                            </w:r>
                            <w:r w:rsidR="009342E1" w:rsidRPr="00D8328E">
                              <w:rPr>
                                <w:rFonts w:hint="eastAsia"/>
                                <w:color w:val="000000" w:themeColor="text1"/>
                              </w:rPr>
                              <w:t>事業者を調達する際に</w:t>
                            </w:r>
                            <w:r w:rsidR="007E6100" w:rsidRPr="00D8328E">
                              <w:rPr>
                                <w:rFonts w:hint="eastAsia"/>
                                <w:color w:val="000000" w:themeColor="text1"/>
                              </w:rPr>
                              <w:t>事業者側に</w:t>
                            </w:r>
                            <w:r w:rsidR="009342E1" w:rsidRPr="00D8328E">
                              <w:rPr>
                                <w:rFonts w:hint="eastAsia"/>
                                <w:color w:val="000000" w:themeColor="text1"/>
                              </w:rPr>
                              <w:t>提示する</w:t>
                            </w:r>
                            <w:r w:rsidR="007976AB" w:rsidRPr="00D8328E">
                              <w:rPr>
                                <w:rFonts w:hint="eastAsia"/>
                                <w:color w:val="000000" w:themeColor="text1"/>
                              </w:rPr>
                              <w:t>仕様書として、</w:t>
                            </w:r>
                            <w:r w:rsidR="00DF4E10" w:rsidRPr="00D8328E">
                              <w:rPr>
                                <w:rFonts w:hint="eastAsia"/>
                                <w:color w:val="000000" w:themeColor="text1"/>
                              </w:rPr>
                              <w:t>システム開発及び保守運用に必要な</w:t>
                            </w:r>
                            <w:r w:rsidR="00584E35" w:rsidRPr="00D8328E">
                              <w:rPr>
                                <w:rFonts w:hint="eastAsia"/>
                                <w:color w:val="000000" w:themeColor="text1"/>
                              </w:rPr>
                              <w:t>業務・システム要件</w:t>
                            </w:r>
                            <w:r w:rsidR="00DF4E10" w:rsidRPr="00D8328E">
                              <w:rPr>
                                <w:rFonts w:hint="eastAsia"/>
                                <w:color w:val="000000" w:themeColor="text1"/>
                              </w:rPr>
                              <w:t>・サービス等を規定</w:t>
                            </w:r>
                            <w:r w:rsidR="00637446" w:rsidRPr="00D8328E">
                              <w:rPr>
                                <w:rFonts w:hint="eastAsia"/>
                                <w:color w:val="000000" w:themeColor="text1"/>
                              </w:rPr>
                              <w:t>した文書であ</w:t>
                            </w:r>
                            <w:r w:rsidR="007E6100" w:rsidRPr="00D8328E">
                              <w:rPr>
                                <w:rFonts w:hint="eastAsia"/>
                                <w:color w:val="000000" w:themeColor="text1"/>
                              </w:rPr>
                              <w:t>る。</w:t>
                            </w:r>
                            <w:r w:rsidR="00B93EE4" w:rsidRPr="00D8328E">
                              <w:rPr>
                                <w:rFonts w:hint="eastAsia"/>
                                <w:color w:val="000000" w:themeColor="text1"/>
                              </w:rPr>
                              <w:t>作成にあたっては</w:t>
                            </w:r>
                            <w:r w:rsidR="00EA7828" w:rsidRPr="00D8328E">
                              <w:rPr>
                                <w:rFonts w:hint="eastAsia"/>
                                <w:color w:val="000000" w:themeColor="text1"/>
                              </w:rPr>
                              <w:t>令和６年に発生した能登半島地震を受けて石川県が構築した</w:t>
                            </w:r>
                            <w:r w:rsidR="00176B46">
                              <w:rPr>
                                <w:rFonts w:hint="eastAsia"/>
                                <w:color w:val="000000" w:themeColor="text1"/>
                              </w:rPr>
                              <w:t>システム</w:t>
                            </w:r>
                            <w:r w:rsidR="00EA7828" w:rsidRPr="00D8328E">
                              <w:rPr>
                                <w:rFonts w:hint="eastAsia"/>
                                <w:color w:val="000000" w:themeColor="text1"/>
                              </w:rPr>
                              <w:t>を参考に</w:t>
                            </w:r>
                            <w:r w:rsidR="00B93EE4" w:rsidRPr="00D8328E">
                              <w:rPr>
                                <w:rFonts w:hint="eastAsia"/>
                                <w:color w:val="000000" w:themeColor="text1"/>
                              </w:rPr>
                              <w:t>しており</w:t>
                            </w:r>
                            <w:r w:rsidR="00EA7828" w:rsidRPr="00D8328E">
                              <w:rPr>
                                <w:rFonts w:hint="eastAsia"/>
                                <w:color w:val="000000" w:themeColor="text1"/>
                              </w:rPr>
                              <w:t>、</w:t>
                            </w:r>
                            <w:r w:rsidR="005D113A" w:rsidRPr="00F63D4A">
                              <w:rPr>
                                <w:rFonts w:hint="eastAsia"/>
                                <w:color w:val="FF0000"/>
                                <w:highlight w:val="yellow"/>
                              </w:rPr>
                              <w:t>同様のシステムの導入を検討する</w:t>
                            </w:r>
                            <w:r w:rsidR="002A751C" w:rsidRPr="00D8328E">
                              <w:rPr>
                                <w:rFonts w:hint="eastAsia"/>
                                <w:color w:val="000000" w:themeColor="text1"/>
                              </w:rPr>
                              <w:t>他自治体への展開を見据えた標準仕様書の位置付けとして作成し</w:t>
                            </w:r>
                            <w:r w:rsidR="00812BDF" w:rsidRPr="00D8328E">
                              <w:rPr>
                                <w:rFonts w:hint="eastAsia"/>
                                <w:color w:val="000000" w:themeColor="text1"/>
                              </w:rPr>
                              <w:t>ている。</w:t>
                            </w:r>
                            <w:r w:rsidR="00463CDC" w:rsidRPr="002D7B5A">
                              <w:rPr>
                                <w:rFonts w:hint="eastAsia"/>
                                <w:color w:val="FF0000"/>
                                <w:highlight w:val="yellow"/>
                              </w:rPr>
                              <w:t>他方で、</w:t>
                            </w:r>
                            <w:r w:rsidR="00463CDC">
                              <w:rPr>
                                <w:rFonts w:hint="eastAsia"/>
                                <w:color w:val="FF0000"/>
                                <w:highlight w:val="yellow"/>
                              </w:rPr>
                              <w:t>デジタル田園都市交付金</w:t>
                            </w:r>
                            <w:r w:rsidR="00463CDC">
                              <w:rPr>
                                <w:rFonts w:hint="eastAsia"/>
                                <w:color w:val="FF0000"/>
                                <w:highlight w:val="yellow"/>
                              </w:rPr>
                              <w:t>TYPE S</w:t>
                            </w:r>
                            <w:r w:rsidR="00463CDC">
                              <w:rPr>
                                <w:rFonts w:hint="eastAsia"/>
                                <w:color w:val="FF0000"/>
                                <w:highlight w:val="yellow"/>
                              </w:rPr>
                              <w:t>に基づく石川県の検討</w:t>
                            </w:r>
                            <w:r w:rsidR="00463CDC" w:rsidRPr="002D7B5A">
                              <w:rPr>
                                <w:rFonts w:hint="eastAsia"/>
                                <w:color w:val="FF0000"/>
                                <w:highlight w:val="yellow"/>
                              </w:rPr>
                              <w:t>では健康管理や見守り支援を主眼に検討を進めたが、本システムは</w:t>
                            </w:r>
                            <w:r w:rsidR="00463CDC">
                              <w:rPr>
                                <w:rFonts w:hint="eastAsia"/>
                                <w:color w:val="FF0000"/>
                                <w:highlight w:val="yellow"/>
                              </w:rPr>
                              <w:t>当該検討</w:t>
                            </w:r>
                            <w:r w:rsidR="00463CDC" w:rsidRPr="002D7B5A">
                              <w:rPr>
                                <w:rFonts w:hint="eastAsia"/>
                                <w:color w:val="FF0000"/>
                                <w:highlight w:val="yellow"/>
                              </w:rPr>
                              <w:t>に限定せず</w:t>
                            </w:r>
                            <w:r w:rsidR="00463CDC">
                              <w:rPr>
                                <w:rFonts w:hint="eastAsia"/>
                                <w:color w:val="FF0000"/>
                                <w:highlight w:val="yellow"/>
                              </w:rPr>
                              <w:t>導入を検討する自治体独自の</w:t>
                            </w:r>
                            <w:r w:rsidR="00463CDC" w:rsidRPr="002D7B5A">
                              <w:rPr>
                                <w:rFonts w:hint="eastAsia"/>
                                <w:color w:val="FF0000"/>
                                <w:highlight w:val="yellow"/>
                              </w:rPr>
                              <w:t>発展的活用を見据えたシステムと</w:t>
                            </w:r>
                            <w:r w:rsidR="00463CDC">
                              <w:rPr>
                                <w:rFonts w:hint="eastAsia"/>
                                <w:color w:val="FF0000"/>
                                <w:highlight w:val="yellow"/>
                              </w:rPr>
                              <w:t>して導入されるべきであ</w:t>
                            </w:r>
                            <w:r w:rsidR="00463CDC" w:rsidRPr="002D7B5A">
                              <w:rPr>
                                <w:rFonts w:hint="eastAsia"/>
                                <w:color w:val="FF0000"/>
                                <w:highlight w:val="yellow"/>
                              </w:rPr>
                              <w:t>る。そのため、導入を検討する自治体及び事業者においては、</w:t>
                            </w:r>
                            <w:r w:rsidR="00463CDC">
                              <w:rPr>
                                <w:rFonts w:hint="eastAsia"/>
                                <w:color w:val="FF0000"/>
                                <w:highlight w:val="yellow"/>
                              </w:rPr>
                              <w:t>本仕様書案をベースにしつつも、当該自治体独自のニーズや</w:t>
                            </w:r>
                            <w:r w:rsidR="00463CDC" w:rsidRPr="002D7B5A">
                              <w:rPr>
                                <w:rFonts w:hint="eastAsia"/>
                                <w:color w:val="FF0000"/>
                                <w:highlight w:val="yellow"/>
                              </w:rPr>
                              <w:t>今後の技術進化</w:t>
                            </w:r>
                            <w:r w:rsidR="00463CDC">
                              <w:rPr>
                                <w:rFonts w:hint="eastAsia"/>
                                <w:color w:val="FF0000"/>
                                <w:highlight w:val="yellow"/>
                              </w:rPr>
                              <w:t>、</w:t>
                            </w:r>
                            <w:r w:rsidR="00463CDC" w:rsidRPr="002D7B5A">
                              <w:rPr>
                                <w:rFonts w:hint="eastAsia"/>
                                <w:color w:val="FF0000"/>
                                <w:highlight w:val="yellow"/>
                              </w:rPr>
                              <w:t>環境変化に応じて柔軟かつ拡張性を考慮した</w:t>
                            </w:r>
                            <w:r w:rsidR="00463CDC" w:rsidRPr="00A73C5B">
                              <w:rPr>
                                <w:rFonts w:hint="eastAsia"/>
                                <w:color w:val="FF0000"/>
                                <w:highlight w:val="yellow"/>
                              </w:rPr>
                              <w:t>設計を行う</w:t>
                            </w:r>
                            <w:r w:rsidR="00463CDC" w:rsidRPr="002D7B5A">
                              <w:rPr>
                                <w:rFonts w:hint="eastAsia"/>
                                <w:color w:val="FF0000"/>
                                <w:highlight w:val="yellow"/>
                              </w:rPr>
                              <w:t>こと。</w:t>
                            </w:r>
                          </w:p>
                          <w:p w14:paraId="4E0B3002" w14:textId="78C31AB9" w:rsidR="002A751C" w:rsidRPr="00D8328E" w:rsidRDefault="00806667" w:rsidP="00762E8A">
                            <w:pPr>
                              <w:jc w:val="left"/>
                              <w:rPr>
                                <w:color w:val="000000" w:themeColor="text1"/>
                              </w:rPr>
                            </w:pPr>
                            <w:r>
                              <w:rPr>
                                <w:rFonts w:hint="eastAsia"/>
                                <w:color w:val="000000" w:themeColor="text1"/>
                              </w:rPr>
                              <w:t>また、</w:t>
                            </w:r>
                            <w:r w:rsidR="00017496" w:rsidRPr="00D8328E">
                              <w:rPr>
                                <w:rFonts w:hint="eastAsia"/>
                                <w:color w:val="000000" w:themeColor="text1"/>
                              </w:rPr>
                              <w:t>本</w:t>
                            </w:r>
                            <w:r w:rsidR="00B552E5">
                              <w:rPr>
                                <w:rFonts w:hint="eastAsia"/>
                                <w:color w:val="000000" w:themeColor="text1"/>
                              </w:rPr>
                              <w:t>システム</w:t>
                            </w:r>
                            <w:r w:rsidR="00CA7EEE">
                              <w:rPr>
                                <w:rFonts w:hint="eastAsia"/>
                                <w:color w:val="000000" w:themeColor="text1"/>
                              </w:rPr>
                              <w:t>の</w:t>
                            </w:r>
                            <w:r w:rsidR="004B6B61" w:rsidRPr="00D8328E">
                              <w:rPr>
                                <w:rFonts w:hint="eastAsia"/>
                                <w:color w:val="000000" w:themeColor="text1"/>
                              </w:rPr>
                              <w:t>導入を検討する自治体は下記の事項に留意し、必要に応じて本資料を更新の上、</w:t>
                            </w:r>
                            <w:r w:rsidR="00812BDF" w:rsidRPr="00D8328E">
                              <w:rPr>
                                <w:rFonts w:hint="eastAsia"/>
                                <w:color w:val="000000" w:themeColor="text1"/>
                              </w:rPr>
                              <w:t>事業者へ提示</w:t>
                            </w:r>
                            <w:r w:rsidR="00061A34" w:rsidRPr="00D8328E">
                              <w:rPr>
                                <w:rFonts w:hint="eastAsia"/>
                                <w:color w:val="000000" w:themeColor="text1"/>
                              </w:rPr>
                              <w:t>することが必要である。</w:t>
                            </w:r>
                          </w:p>
                          <w:p w14:paraId="6ECDAA8B" w14:textId="47239CDB" w:rsidR="00061A34" w:rsidRPr="00D8328E" w:rsidRDefault="00061A34" w:rsidP="00041FD0">
                            <w:pPr>
                              <w:pStyle w:val="a3"/>
                              <w:numPr>
                                <w:ilvl w:val="0"/>
                                <w:numId w:val="54"/>
                              </w:numPr>
                              <w:ind w:leftChars="0"/>
                              <w:jc w:val="left"/>
                              <w:rPr>
                                <w:color w:val="000000" w:themeColor="text1"/>
                              </w:rPr>
                            </w:pPr>
                            <w:r w:rsidRPr="00D8328E">
                              <w:rPr>
                                <w:rFonts w:hint="eastAsia"/>
                                <w:color w:val="000000" w:themeColor="text1"/>
                              </w:rPr>
                              <w:t>本資料は</w:t>
                            </w:r>
                            <w:r w:rsidR="00DA3EE4" w:rsidRPr="00D8328E">
                              <w:rPr>
                                <w:rFonts w:hint="eastAsia"/>
                                <w:color w:val="000000" w:themeColor="text1"/>
                              </w:rPr>
                              <w:t>、</w:t>
                            </w:r>
                            <w:r w:rsidRPr="00D8328E">
                              <w:rPr>
                                <w:rFonts w:hint="eastAsia"/>
                                <w:color w:val="000000" w:themeColor="text1"/>
                              </w:rPr>
                              <w:t>一般的なシステム開発工程における</w:t>
                            </w:r>
                            <w:r w:rsidR="00253F66" w:rsidRPr="00D8328E">
                              <w:rPr>
                                <w:color w:val="000000" w:themeColor="text1"/>
                              </w:rPr>
                              <w:t>”</w:t>
                            </w:r>
                            <w:r w:rsidRPr="00D8328E">
                              <w:rPr>
                                <w:rFonts w:hint="eastAsia"/>
                                <w:color w:val="000000" w:themeColor="text1"/>
                              </w:rPr>
                              <w:t>要件定義</w:t>
                            </w:r>
                            <w:r w:rsidR="00253F66" w:rsidRPr="00D8328E">
                              <w:rPr>
                                <w:rFonts w:hint="eastAsia"/>
                                <w:color w:val="000000" w:themeColor="text1"/>
                              </w:rPr>
                              <w:t>工程</w:t>
                            </w:r>
                            <w:r w:rsidR="00253F66" w:rsidRPr="00D8328E">
                              <w:rPr>
                                <w:color w:val="000000" w:themeColor="text1"/>
                              </w:rPr>
                              <w:t>”</w:t>
                            </w:r>
                            <w:r w:rsidRPr="00D8328E">
                              <w:rPr>
                                <w:rFonts w:hint="eastAsia"/>
                                <w:color w:val="000000" w:themeColor="text1"/>
                              </w:rPr>
                              <w:t>終了時</w:t>
                            </w:r>
                            <w:r w:rsidR="00253F66" w:rsidRPr="00D8328E">
                              <w:rPr>
                                <w:rFonts w:hint="eastAsia"/>
                                <w:color w:val="000000" w:themeColor="text1"/>
                              </w:rPr>
                              <w:t>に</w:t>
                            </w:r>
                            <w:r w:rsidR="00DA3EE4" w:rsidRPr="00D8328E">
                              <w:rPr>
                                <w:rFonts w:hint="eastAsia"/>
                                <w:color w:val="000000" w:themeColor="text1"/>
                              </w:rPr>
                              <w:t>検討・</w:t>
                            </w:r>
                            <w:r w:rsidR="00253F66" w:rsidRPr="00D8328E">
                              <w:rPr>
                                <w:rFonts w:hint="eastAsia"/>
                                <w:color w:val="000000" w:themeColor="text1"/>
                              </w:rPr>
                              <w:t>作成がなされており、</w:t>
                            </w:r>
                            <w:r w:rsidR="00253F66" w:rsidRPr="00D8328E">
                              <w:rPr>
                                <w:color w:val="000000" w:themeColor="text1"/>
                              </w:rPr>
                              <w:t>”</w:t>
                            </w:r>
                            <w:r w:rsidR="00253F66" w:rsidRPr="00D8328E">
                              <w:rPr>
                                <w:rFonts w:hint="eastAsia"/>
                                <w:color w:val="000000" w:themeColor="text1"/>
                              </w:rPr>
                              <w:t>基本設計工程</w:t>
                            </w:r>
                            <w:r w:rsidR="00253F66" w:rsidRPr="00D8328E">
                              <w:rPr>
                                <w:color w:val="000000" w:themeColor="text1"/>
                              </w:rPr>
                              <w:t>”</w:t>
                            </w:r>
                            <w:r w:rsidR="00253F66" w:rsidRPr="00D8328E">
                              <w:rPr>
                                <w:rFonts w:hint="eastAsia"/>
                                <w:color w:val="000000" w:themeColor="text1"/>
                              </w:rPr>
                              <w:t>を</w:t>
                            </w:r>
                            <w:r w:rsidR="00DA3EE4" w:rsidRPr="00D8328E">
                              <w:rPr>
                                <w:rFonts w:hint="eastAsia"/>
                                <w:color w:val="000000" w:themeColor="text1"/>
                              </w:rPr>
                              <w:t>推進する</w:t>
                            </w:r>
                            <w:r w:rsidR="00253F66" w:rsidRPr="00D8328E">
                              <w:rPr>
                                <w:rFonts w:hint="eastAsia"/>
                                <w:color w:val="000000" w:themeColor="text1"/>
                              </w:rPr>
                              <w:t>事業者へ提示する</w:t>
                            </w:r>
                            <w:r w:rsidR="00DA3EE4" w:rsidRPr="00D8328E">
                              <w:rPr>
                                <w:rFonts w:hint="eastAsia"/>
                                <w:color w:val="000000" w:themeColor="text1"/>
                              </w:rPr>
                              <w:t>必要がある内容・成果物を基に構成している</w:t>
                            </w:r>
                            <w:r w:rsidR="00041FD0" w:rsidRPr="00D8328E">
                              <w:rPr>
                                <w:rFonts w:hint="eastAsia"/>
                                <w:color w:val="000000" w:themeColor="text1"/>
                              </w:rPr>
                              <w:t>。</w:t>
                            </w:r>
                          </w:p>
                          <w:p w14:paraId="16F0A6B9" w14:textId="5100DB8F" w:rsidR="00DA3EE4" w:rsidRPr="00D8328E" w:rsidRDefault="00C353AD" w:rsidP="00041FD0">
                            <w:pPr>
                              <w:pStyle w:val="a3"/>
                              <w:numPr>
                                <w:ilvl w:val="0"/>
                                <w:numId w:val="54"/>
                              </w:numPr>
                              <w:ind w:leftChars="0"/>
                              <w:jc w:val="left"/>
                              <w:rPr>
                                <w:color w:val="000000" w:themeColor="text1"/>
                              </w:rPr>
                            </w:pPr>
                            <w:r w:rsidRPr="00D8328E">
                              <w:rPr>
                                <w:rFonts w:hint="eastAsia"/>
                                <w:color w:val="000000" w:themeColor="text1"/>
                              </w:rPr>
                              <w:t>災害対応業務は</w:t>
                            </w:r>
                            <w:r w:rsidR="00F73A11" w:rsidRPr="00D8328E">
                              <w:rPr>
                                <w:rFonts w:hint="eastAsia"/>
                                <w:color w:val="000000" w:themeColor="text1"/>
                              </w:rPr>
                              <w:t>、内閣府</w:t>
                            </w:r>
                            <w:r w:rsidR="003C6ACB" w:rsidRPr="00D8328E">
                              <w:rPr>
                                <w:rFonts w:hint="eastAsia"/>
                                <w:color w:val="000000" w:themeColor="text1"/>
                              </w:rPr>
                              <w:t>による「防災基本計画」に基づき、</w:t>
                            </w:r>
                            <w:r w:rsidRPr="00D8328E">
                              <w:rPr>
                                <w:rFonts w:hint="eastAsia"/>
                                <w:color w:val="000000" w:themeColor="text1"/>
                              </w:rPr>
                              <w:t>自治体において</w:t>
                            </w:r>
                            <w:r w:rsidR="003C6ACB" w:rsidRPr="00D8328E">
                              <w:rPr>
                                <w:rFonts w:hint="eastAsia"/>
                                <w:color w:val="000000" w:themeColor="text1"/>
                              </w:rPr>
                              <w:t>「地域防災計画」を定義の基、一定程度</w:t>
                            </w:r>
                            <w:r w:rsidR="008561AF" w:rsidRPr="00D8328E">
                              <w:rPr>
                                <w:rFonts w:hint="eastAsia"/>
                                <w:color w:val="000000" w:themeColor="text1"/>
                              </w:rPr>
                              <w:t>標準化が図られていることが想定される一方で、</w:t>
                            </w:r>
                            <w:r w:rsidR="00D13C4E" w:rsidRPr="00D8328E">
                              <w:rPr>
                                <w:rFonts w:hint="eastAsia"/>
                                <w:color w:val="000000" w:themeColor="text1"/>
                              </w:rPr>
                              <w:t>実際の業務においては</w:t>
                            </w:r>
                            <w:r w:rsidR="00CA07D1" w:rsidRPr="00D8328E">
                              <w:rPr>
                                <w:rFonts w:hint="eastAsia"/>
                                <w:color w:val="000000" w:themeColor="text1"/>
                              </w:rPr>
                              <w:t>自治体</w:t>
                            </w:r>
                            <w:r w:rsidR="000B3029" w:rsidRPr="00D8328E">
                              <w:rPr>
                                <w:rFonts w:hint="eastAsia"/>
                                <w:color w:val="000000" w:themeColor="text1"/>
                              </w:rPr>
                              <w:t>毎</w:t>
                            </w:r>
                            <w:r w:rsidR="00CA07D1" w:rsidRPr="00D8328E">
                              <w:rPr>
                                <w:rFonts w:hint="eastAsia"/>
                                <w:color w:val="000000" w:themeColor="text1"/>
                              </w:rPr>
                              <w:t>に</w:t>
                            </w:r>
                            <w:r w:rsidRPr="00D8328E">
                              <w:rPr>
                                <w:rFonts w:hint="eastAsia"/>
                                <w:color w:val="000000" w:themeColor="text1"/>
                              </w:rPr>
                              <w:t>異なることが想定され</w:t>
                            </w:r>
                            <w:r w:rsidR="00CA07D1" w:rsidRPr="00D8328E">
                              <w:rPr>
                                <w:rFonts w:hint="eastAsia"/>
                                <w:color w:val="000000" w:themeColor="text1"/>
                              </w:rPr>
                              <w:t>る。またそれに伴い必要なシステム機能や連携するシステムも異なることが想定される。</w:t>
                            </w:r>
                          </w:p>
                          <w:p w14:paraId="498984D0" w14:textId="77777777" w:rsidR="00A7094D" w:rsidRDefault="00DB2735" w:rsidP="00A7094D">
                            <w:pPr>
                              <w:pStyle w:val="a3"/>
                              <w:numPr>
                                <w:ilvl w:val="0"/>
                                <w:numId w:val="54"/>
                              </w:numPr>
                              <w:ind w:leftChars="0"/>
                              <w:jc w:val="left"/>
                              <w:rPr>
                                <w:color w:val="000000" w:themeColor="text1"/>
                              </w:rPr>
                            </w:pPr>
                            <w:r w:rsidRPr="00D8328E">
                              <w:rPr>
                                <w:rFonts w:hint="eastAsia"/>
                                <w:color w:val="000000" w:themeColor="text1"/>
                              </w:rPr>
                              <w:t>これらを鑑み、</w:t>
                            </w:r>
                            <w:r w:rsidR="008B0CC9" w:rsidRPr="00D8328E">
                              <w:rPr>
                                <w:rFonts w:hint="eastAsia"/>
                                <w:color w:val="000000" w:themeColor="text1"/>
                              </w:rPr>
                              <w:t>構築事業者に提示する前段階において、</w:t>
                            </w:r>
                            <w:r w:rsidR="00457EB7" w:rsidRPr="00D8328E">
                              <w:rPr>
                                <w:rFonts w:hint="eastAsia"/>
                                <w:color w:val="000000" w:themeColor="text1"/>
                              </w:rPr>
                              <w:t>本標準仕様書</w:t>
                            </w:r>
                            <w:r w:rsidR="007213A3" w:rsidRPr="00D8328E">
                              <w:rPr>
                                <w:rFonts w:hint="eastAsia"/>
                                <w:color w:val="000000" w:themeColor="text1"/>
                              </w:rPr>
                              <w:t>の記載内容</w:t>
                            </w:r>
                            <w:r w:rsidR="0045574F" w:rsidRPr="00D8328E">
                              <w:rPr>
                                <w:rFonts w:hint="eastAsia"/>
                                <w:color w:val="000000" w:themeColor="text1"/>
                              </w:rPr>
                              <w:t>が当該自治体の業務に沿ったものになっているか、システムに求める要件として</w:t>
                            </w:r>
                            <w:r w:rsidR="004B051D" w:rsidRPr="00D8328E">
                              <w:rPr>
                                <w:rFonts w:hint="eastAsia"/>
                                <w:color w:val="000000" w:themeColor="text1"/>
                              </w:rPr>
                              <w:t>更新が必要な要素はないか等を検討の上、必要に応じて</w:t>
                            </w:r>
                            <w:r w:rsidR="00EE7991" w:rsidRPr="00D8328E">
                              <w:rPr>
                                <w:rFonts w:hint="eastAsia"/>
                                <w:color w:val="000000" w:themeColor="text1"/>
                              </w:rPr>
                              <w:t>本紙及び別紙を更新した上で</w:t>
                            </w:r>
                            <w:r w:rsidR="00AC02BD" w:rsidRPr="00D8328E">
                              <w:rPr>
                                <w:rFonts w:hint="eastAsia"/>
                                <w:color w:val="000000" w:themeColor="text1"/>
                              </w:rPr>
                              <w:t>、各自治体における</w:t>
                            </w:r>
                            <w:r w:rsidR="00682C32" w:rsidRPr="00D8328E">
                              <w:rPr>
                                <w:rFonts w:hint="eastAsia"/>
                                <w:color w:val="000000" w:themeColor="text1"/>
                              </w:rPr>
                              <w:t>調達仕様書として</w:t>
                            </w:r>
                            <w:r w:rsidR="00EE7991" w:rsidRPr="00D8328E">
                              <w:rPr>
                                <w:rFonts w:hint="eastAsia"/>
                                <w:color w:val="000000" w:themeColor="text1"/>
                              </w:rPr>
                              <w:t>構築事業者に提示すること</w:t>
                            </w:r>
                            <w:r w:rsidR="00041FD0" w:rsidRPr="00D8328E">
                              <w:rPr>
                                <w:rFonts w:hint="eastAsia"/>
                                <w:color w:val="000000" w:themeColor="text1"/>
                              </w:rPr>
                              <w:t>。</w:t>
                            </w:r>
                          </w:p>
                          <w:p w14:paraId="52836F73" w14:textId="222DC5FD" w:rsidR="00592DAE" w:rsidRPr="00A7094D" w:rsidRDefault="00157869" w:rsidP="00A7094D">
                            <w:pPr>
                              <w:pStyle w:val="a3"/>
                              <w:numPr>
                                <w:ilvl w:val="0"/>
                                <w:numId w:val="54"/>
                              </w:numPr>
                              <w:ind w:leftChars="0"/>
                              <w:jc w:val="left"/>
                              <w:rPr>
                                <w:color w:val="000000" w:themeColor="text1"/>
                              </w:rPr>
                            </w:pPr>
                            <w:r w:rsidRPr="00A7094D">
                              <w:rPr>
                                <w:rFonts w:hint="eastAsia"/>
                                <w:color w:val="000000" w:themeColor="text1"/>
                              </w:rPr>
                              <w:t>本</w:t>
                            </w:r>
                            <w:r w:rsidR="00F65712">
                              <w:rPr>
                                <w:rFonts w:hint="eastAsia"/>
                                <w:color w:val="000000" w:themeColor="text1"/>
                              </w:rPr>
                              <w:t>資料</w:t>
                            </w:r>
                            <w:r w:rsidR="004C0BDE" w:rsidRPr="00A7094D">
                              <w:rPr>
                                <w:rFonts w:hint="eastAsia"/>
                                <w:color w:val="000000" w:themeColor="text1"/>
                              </w:rPr>
                              <w:t>は、</w:t>
                            </w:r>
                            <w:r w:rsidR="006C4E74" w:rsidRPr="00A7094D">
                              <w:rPr>
                                <w:rFonts w:hint="eastAsia"/>
                                <w:color w:val="000000" w:themeColor="text1"/>
                              </w:rPr>
                              <w:t>「</w:t>
                            </w:r>
                            <w:r w:rsidR="00607B97" w:rsidRPr="00A7094D">
                              <w:rPr>
                                <w:rFonts w:hint="eastAsia"/>
                                <w:color w:val="000000" w:themeColor="text1"/>
                              </w:rPr>
                              <w:t>システム</w:t>
                            </w:r>
                            <w:r w:rsidR="00363A92" w:rsidRPr="00A7094D">
                              <w:rPr>
                                <w:rFonts w:hint="eastAsia"/>
                                <w:color w:val="000000" w:themeColor="text1"/>
                              </w:rPr>
                              <w:t>開発</w:t>
                            </w:r>
                            <w:r w:rsidR="006C4E74" w:rsidRPr="00A7094D">
                              <w:rPr>
                                <w:rFonts w:hint="eastAsia"/>
                                <w:color w:val="000000" w:themeColor="text1"/>
                              </w:rPr>
                              <w:t>」</w:t>
                            </w:r>
                            <w:r w:rsidR="000921ED" w:rsidRPr="00A7094D">
                              <w:rPr>
                                <w:rFonts w:hint="eastAsia"/>
                                <w:color w:val="000000" w:themeColor="text1"/>
                              </w:rPr>
                              <w:t>と</w:t>
                            </w:r>
                            <w:r w:rsidR="006C4E74" w:rsidRPr="00A7094D">
                              <w:rPr>
                                <w:rFonts w:hint="eastAsia"/>
                                <w:color w:val="000000" w:themeColor="text1"/>
                              </w:rPr>
                              <w:t>「システム</w:t>
                            </w:r>
                            <w:r w:rsidR="004C0BDE" w:rsidRPr="00A7094D">
                              <w:rPr>
                                <w:rFonts w:hint="eastAsia"/>
                                <w:color w:val="000000" w:themeColor="text1"/>
                              </w:rPr>
                              <w:t>保守運用</w:t>
                            </w:r>
                            <w:r w:rsidR="006C4E74" w:rsidRPr="00A7094D">
                              <w:rPr>
                                <w:rFonts w:hint="eastAsia"/>
                                <w:color w:val="000000" w:themeColor="text1"/>
                              </w:rPr>
                              <w:t>」</w:t>
                            </w:r>
                            <w:r w:rsidR="00C935EB" w:rsidRPr="00A7094D">
                              <w:rPr>
                                <w:rFonts w:hint="eastAsia"/>
                                <w:color w:val="000000" w:themeColor="text1"/>
                              </w:rPr>
                              <w:t>において、</w:t>
                            </w:r>
                            <w:r w:rsidR="00F74CFB" w:rsidRPr="00A7094D">
                              <w:rPr>
                                <w:rFonts w:hint="eastAsia"/>
                                <w:color w:val="000000" w:themeColor="text1"/>
                              </w:rPr>
                              <w:t>災害時の被災者情報を取り扱うという性質上、</w:t>
                            </w:r>
                            <w:r w:rsidR="00131EC2" w:rsidRPr="00A7094D">
                              <w:rPr>
                                <w:rFonts w:hint="eastAsia"/>
                                <w:color w:val="000000" w:themeColor="text1"/>
                              </w:rPr>
                              <w:t>”</w:t>
                            </w:r>
                            <w:r w:rsidR="00F548B5" w:rsidRPr="00A7094D">
                              <w:rPr>
                                <w:rFonts w:hint="eastAsia"/>
                                <w:color w:val="000000" w:themeColor="text1"/>
                              </w:rPr>
                              <w:t>委託者への</w:t>
                            </w:r>
                            <w:r w:rsidR="00131EC2" w:rsidRPr="00A7094D">
                              <w:rPr>
                                <w:rFonts w:hint="eastAsia"/>
                                <w:color w:val="000000" w:themeColor="text1"/>
                              </w:rPr>
                              <w:t>対応品質”及び開発から運用への移行における”迅速性”</w:t>
                            </w:r>
                            <w:r w:rsidR="00B20FF4" w:rsidRPr="00A7094D">
                              <w:rPr>
                                <w:rFonts w:hint="eastAsia"/>
                                <w:color w:val="000000" w:themeColor="text1"/>
                              </w:rPr>
                              <w:t>の観点から</w:t>
                            </w:r>
                            <w:r w:rsidR="002027C4" w:rsidRPr="00A7094D">
                              <w:rPr>
                                <w:rFonts w:hint="eastAsia"/>
                                <w:color w:val="000000" w:themeColor="text1"/>
                              </w:rPr>
                              <w:t>、同一事業者</w:t>
                            </w:r>
                            <w:r w:rsidR="00F54588" w:rsidRPr="00A7094D">
                              <w:rPr>
                                <w:rFonts w:hint="eastAsia"/>
                                <w:color w:val="000000" w:themeColor="text1"/>
                              </w:rPr>
                              <w:t>による提供</w:t>
                            </w:r>
                            <w:r w:rsidR="002027C4" w:rsidRPr="00A7094D">
                              <w:rPr>
                                <w:rFonts w:hint="eastAsia"/>
                                <w:color w:val="000000" w:themeColor="text1"/>
                              </w:rPr>
                              <w:t>を</w:t>
                            </w:r>
                            <w:r w:rsidR="004623B0" w:rsidRPr="00A7094D">
                              <w:rPr>
                                <w:rFonts w:hint="eastAsia"/>
                                <w:color w:val="000000" w:themeColor="text1"/>
                              </w:rPr>
                              <w:t>想定</w:t>
                            </w:r>
                            <w:r w:rsidR="00F439F2" w:rsidRPr="00A7094D">
                              <w:rPr>
                                <w:rFonts w:hint="eastAsia"/>
                                <w:color w:val="000000" w:themeColor="text1"/>
                              </w:rPr>
                              <w:t>している</w:t>
                            </w:r>
                            <w:r w:rsidR="002027C4" w:rsidRPr="00A7094D">
                              <w:rPr>
                                <w:rFonts w:hint="eastAsia"/>
                                <w:color w:val="000000" w:themeColor="text1"/>
                              </w:rPr>
                              <w:t>。</w:t>
                            </w:r>
                            <w:r w:rsidR="00F54588" w:rsidRPr="00A7094D">
                              <w:rPr>
                                <w:rFonts w:hint="eastAsia"/>
                                <w:color w:val="000000" w:themeColor="text1"/>
                              </w:rPr>
                              <w:t>一方で、</w:t>
                            </w:r>
                            <w:r w:rsidR="0048378C" w:rsidRPr="00A7094D">
                              <w:rPr>
                                <w:rFonts w:hint="eastAsia"/>
                                <w:color w:val="000000" w:themeColor="text1"/>
                              </w:rPr>
                              <w:t>ベンダーロックイン</w:t>
                            </w:r>
                            <w:r w:rsidR="00363A92" w:rsidRPr="00A7094D">
                              <w:rPr>
                                <w:rFonts w:hint="eastAsia"/>
                                <w:color w:val="000000" w:themeColor="text1"/>
                              </w:rPr>
                              <w:t>等の懸念から開発・運用保守を</w:t>
                            </w:r>
                            <w:r w:rsidR="00070E96" w:rsidRPr="00A7094D">
                              <w:rPr>
                                <w:rFonts w:hint="eastAsia"/>
                                <w:color w:val="000000" w:themeColor="text1"/>
                              </w:rPr>
                              <w:t>切り分ける場合、</w:t>
                            </w:r>
                            <w:r w:rsidR="00EB35BA" w:rsidRPr="00A7094D">
                              <w:rPr>
                                <w:rFonts w:hint="eastAsia"/>
                                <w:color w:val="000000" w:themeColor="text1"/>
                              </w:rPr>
                              <w:t>本紙の</w:t>
                            </w:r>
                            <w:r w:rsidR="00EB35BA" w:rsidRPr="00A7094D">
                              <w:rPr>
                                <w:rFonts w:hint="eastAsia"/>
                                <w:color w:val="000000" w:themeColor="text1"/>
                              </w:rPr>
                              <w:t>Appendix</w:t>
                            </w:r>
                            <w:r w:rsidR="00EC7962" w:rsidRPr="00A7094D">
                              <w:rPr>
                                <w:rFonts w:hint="eastAsia"/>
                                <w:color w:val="000000" w:themeColor="text1"/>
                              </w:rPr>
                              <w:t>にて</w:t>
                            </w:r>
                            <w:r w:rsidR="00EB35BA" w:rsidRPr="00A7094D">
                              <w:rPr>
                                <w:rFonts w:hint="eastAsia"/>
                                <w:color w:val="000000" w:themeColor="text1"/>
                              </w:rPr>
                              <w:t>開発・運用保守</w:t>
                            </w:r>
                            <w:r w:rsidR="00EC7962" w:rsidRPr="00A7094D">
                              <w:rPr>
                                <w:rFonts w:hint="eastAsia"/>
                                <w:color w:val="000000" w:themeColor="text1"/>
                              </w:rPr>
                              <w:t>の</w:t>
                            </w:r>
                            <w:r w:rsidR="0025208B" w:rsidRPr="00A7094D">
                              <w:rPr>
                                <w:rFonts w:hint="eastAsia"/>
                                <w:color w:val="000000" w:themeColor="text1"/>
                              </w:rPr>
                              <w:t>役割に応じた分類</w:t>
                            </w:r>
                            <w:r w:rsidR="00EC7962" w:rsidRPr="00A7094D">
                              <w:rPr>
                                <w:rFonts w:hint="eastAsia"/>
                                <w:color w:val="000000" w:themeColor="text1"/>
                              </w:rPr>
                              <w:t>を示しているため、参照</w:t>
                            </w:r>
                            <w:r w:rsidR="005C2C41" w:rsidRPr="00A7094D">
                              <w:rPr>
                                <w:rFonts w:hint="eastAsia"/>
                                <w:color w:val="000000" w:themeColor="text1"/>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D298A" id="正方形/長方形 1" o:spid="_x0000_s1026" style="position:absolute;left:0;text-align:left;margin-left:-8pt;margin-top:30.5pt;width:445.35pt;height:5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" filled="f" strokecolor="black [3213]" strokeweight="1pt">
                <v:textbox>
                  <w:txbxContent>
                    <w:p w14:paraId="2CCB2CA1" w14:textId="56259852" w:rsidR="00762E8A" w:rsidRPr="00D8328E" w:rsidRDefault="00762E8A" w:rsidP="00762E8A">
                      <w:pPr>
                        <w:jc w:val="left"/>
                        <w:rPr>
                          <w:color w:val="000000" w:themeColor="text1"/>
                        </w:rPr>
                      </w:pPr>
                      <w:r w:rsidRPr="00D8328E">
                        <w:rPr>
                          <w:rFonts w:hint="eastAsia"/>
                          <w:color w:val="000000" w:themeColor="text1"/>
                        </w:rPr>
                        <w:t>【本資料の位置付け】</w:t>
                      </w:r>
                    </w:p>
                    <w:p w14:paraId="2E99CBEA" w14:textId="088BCF7A" w:rsidR="00624905" w:rsidRPr="002D7B5A" w:rsidRDefault="00762E8A" w:rsidP="00762E8A">
                      <w:pPr>
                        <w:jc w:val="left"/>
                        <w:rPr>
                          <w:color w:val="FF0000"/>
                        </w:rPr>
                      </w:pPr>
                      <w:r w:rsidRPr="00D8328E">
                        <w:rPr>
                          <w:rFonts w:hint="eastAsia"/>
                          <w:color w:val="000000" w:themeColor="text1"/>
                        </w:rPr>
                        <w:t>本資料は、</w:t>
                      </w:r>
                      <w:r w:rsidR="002A2614">
                        <w:rPr>
                          <w:rFonts w:hint="eastAsia"/>
                          <w:color w:val="000000" w:themeColor="text1"/>
                        </w:rPr>
                        <w:t>本システム</w:t>
                      </w:r>
                      <w:r w:rsidRPr="00D8328E">
                        <w:rPr>
                          <w:rFonts w:hint="eastAsia"/>
                          <w:color w:val="000000" w:themeColor="text1"/>
                        </w:rPr>
                        <w:t>構築を検討する</w:t>
                      </w:r>
                      <w:r w:rsidR="002A2614">
                        <w:rPr>
                          <w:rFonts w:hint="eastAsia"/>
                          <w:color w:val="000000" w:themeColor="text1"/>
                        </w:rPr>
                        <w:t>都道府県</w:t>
                      </w:r>
                      <w:r w:rsidRPr="00D8328E">
                        <w:rPr>
                          <w:rFonts w:hint="eastAsia"/>
                          <w:color w:val="000000" w:themeColor="text1"/>
                        </w:rPr>
                        <w:t>が、</w:t>
                      </w:r>
                      <w:r w:rsidR="009342E1" w:rsidRPr="00D8328E">
                        <w:rPr>
                          <w:rFonts w:hint="eastAsia"/>
                          <w:color w:val="000000" w:themeColor="text1"/>
                        </w:rPr>
                        <w:t>事業者を調達する際に</w:t>
                      </w:r>
                      <w:r w:rsidR="007E6100" w:rsidRPr="00D8328E">
                        <w:rPr>
                          <w:rFonts w:hint="eastAsia"/>
                          <w:color w:val="000000" w:themeColor="text1"/>
                        </w:rPr>
                        <w:t>事業者側に</w:t>
                      </w:r>
                      <w:r w:rsidR="009342E1" w:rsidRPr="00D8328E">
                        <w:rPr>
                          <w:rFonts w:hint="eastAsia"/>
                          <w:color w:val="000000" w:themeColor="text1"/>
                        </w:rPr>
                        <w:t>提示する</w:t>
                      </w:r>
                      <w:r w:rsidR="007976AB" w:rsidRPr="00D8328E">
                        <w:rPr>
                          <w:rFonts w:hint="eastAsia"/>
                          <w:color w:val="000000" w:themeColor="text1"/>
                        </w:rPr>
                        <w:t>仕様書として、</w:t>
                      </w:r>
                      <w:r w:rsidR="00DF4E10" w:rsidRPr="00D8328E">
                        <w:rPr>
                          <w:rFonts w:hint="eastAsia"/>
                          <w:color w:val="000000" w:themeColor="text1"/>
                        </w:rPr>
                        <w:t>システム開発及び保守運用に必要な</w:t>
                      </w:r>
                      <w:r w:rsidR="00584E35" w:rsidRPr="00D8328E">
                        <w:rPr>
                          <w:rFonts w:hint="eastAsia"/>
                          <w:color w:val="000000" w:themeColor="text1"/>
                        </w:rPr>
                        <w:t>業務・システム要件</w:t>
                      </w:r>
                      <w:r w:rsidR="00DF4E10" w:rsidRPr="00D8328E">
                        <w:rPr>
                          <w:rFonts w:hint="eastAsia"/>
                          <w:color w:val="000000" w:themeColor="text1"/>
                        </w:rPr>
                        <w:t>・サービス等を規定</w:t>
                      </w:r>
                      <w:r w:rsidR="00637446" w:rsidRPr="00D8328E">
                        <w:rPr>
                          <w:rFonts w:hint="eastAsia"/>
                          <w:color w:val="000000" w:themeColor="text1"/>
                        </w:rPr>
                        <w:t>した文書であ</w:t>
                      </w:r>
                      <w:r w:rsidR="007E6100" w:rsidRPr="00D8328E">
                        <w:rPr>
                          <w:rFonts w:hint="eastAsia"/>
                          <w:color w:val="000000" w:themeColor="text1"/>
                        </w:rPr>
                        <w:t>る。</w:t>
                      </w:r>
                      <w:r w:rsidR="00B93EE4" w:rsidRPr="00D8328E">
                        <w:rPr>
                          <w:rFonts w:hint="eastAsia"/>
                          <w:color w:val="000000" w:themeColor="text1"/>
                        </w:rPr>
                        <w:t>作成にあたっては</w:t>
                      </w:r>
                      <w:r w:rsidR="00EA7828" w:rsidRPr="00D8328E">
                        <w:rPr>
                          <w:rFonts w:hint="eastAsia"/>
                          <w:color w:val="000000" w:themeColor="text1"/>
                        </w:rPr>
                        <w:t>令和６年に発生した能登半島地震を受けて石川県が構築した</w:t>
                      </w:r>
                      <w:r w:rsidR="00176B46">
                        <w:rPr>
                          <w:rFonts w:hint="eastAsia"/>
                          <w:color w:val="000000" w:themeColor="text1"/>
                        </w:rPr>
                        <w:t>システム</w:t>
                      </w:r>
                      <w:r w:rsidR="00EA7828" w:rsidRPr="00D8328E">
                        <w:rPr>
                          <w:rFonts w:hint="eastAsia"/>
                          <w:color w:val="000000" w:themeColor="text1"/>
                        </w:rPr>
                        <w:t>を参考に</w:t>
                      </w:r>
                      <w:r w:rsidR="00B93EE4" w:rsidRPr="00D8328E">
                        <w:rPr>
                          <w:rFonts w:hint="eastAsia"/>
                          <w:color w:val="000000" w:themeColor="text1"/>
                        </w:rPr>
                        <w:t>しており</w:t>
                      </w:r>
                      <w:r w:rsidR="00EA7828" w:rsidRPr="00D8328E">
                        <w:rPr>
                          <w:rFonts w:hint="eastAsia"/>
                          <w:color w:val="000000" w:themeColor="text1"/>
                        </w:rPr>
                        <w:t>、</w:t>
                      </w:r>
                      <w:r w:rsidR="005D113A" w:rsidRPr="00F63D4A">
                        <w:rPr>
                          <w:rFonts w:hint="eastAsia"/>
                          <w:color w:val="FF0000"/>
                          <w:highlight w:val="yellow"/>
                        </w:rPr>
                        <w:t>同様のシステムの導入を検討する</w:t>
                      </w:r>
                      <w:r w:rsidR="002A751C" w:rsidRPr="00D8328E">
                        <w:rPr>
                          <w:rFonts w:hint="eastAsia"/>
                          <w:color w:val="000000" w:themeColor="text1"/>
                        </w:rPr>
                        <w:t>他自治体への展開を見据えた標準仕様書の位置付けとして作成し</w:t>
                      </w:r>
                      <w:r w:rsidR="00812BDF" w:rsidRPr="00D8328E">
                        <w:rPr>
                          <w:rFonts w:hint="eastAsia"/>
                          <w:color w:val="000000" w:themeColor="text1"/>
                        </w:rPr>
                        <w:t>ている。</w:t>
                      </w:r>
                      <w:r w:rsidR="00463CDC" w:rsidRPr="002D7B5A">
                        <w:rPr>
                          <w:rFonts w:hint="eastAsia"/>
                          <w:color w:val="FF0000"/>
                          <w:highlight w:val="yellow"/>
                        </w:rPr>
                        <w:t>他方で、</w:t>
                      </w:r>
                      <w:r w:rsidR="00463CDC">
                        <w:rPr>
                          <w:rFonts w:hint="eastAsia"/>
                          <w:color w:val="FF0000"/>
                          <w:highlight w:val="yellow"/>
                        </w:rPr>
                        <w:t>デジタル田園都市交付金</w:t>
                      </w:r>
                      <w:r w:rsidR="00463CDC">
                        <w:rPr>
                          <w:rFonts w:hint="eastAsia"/>
                          <w:color w:val="FF0000"/>
                          <w:highlight w:val="yellow"/>
                        </w:rPr>
                        <w:t>TYPE S</w:t>
                      </w:r>
                      <w:r w:rsidR="00463CDC">
                        <w:rPr>
                          <w:rFonts w:hint="eastAsia"/>
                          <w:color w:val="FF0000"/>
                          <w:highlight w:val="yellow"/>
                        </w:rPr>
                        <w:t>に基づく石川県の検討</w:t>
                      </w:r>
                      <w:r w:rsidR="00463CDC" w:rsidRPr="002D7B5A">
                        <w:rPr>
                          <w:rFonts w:hint="eastAsia"/>
                          <w:color w:val="FF0000"/>
                          <w:highlight w:val="yellow"/>
                        </w:rPr>
                        <w:t>では健康管理や見守り支援を主眼に検討を進めたが、本システムは</w:t>
                      </w:r>
                      <w:r w:rsidR="00463CDC">
                        <w:rPr>
                          <w:rFonts w:hint="eastAsia"/>
                          <w:color w:val="FF0000"/>
                          <w:highlight w:val="yellow"/>
                        </w:rPr>
                        <w:t>当該検討</w:t>
                      </w:r>
                      <w:r w:rsidR="00463CDC" w:rsidRPr="002D7B5A">
                        <w:rPr>
                          <w:rFonts w:hint="eastAsia"/>
                          <w:color w:val="FF0000"/>
                          <w:highlight w:val="yellow"/>
                        </w:rPr>
                        <w:t>に限定せず</w:t>
                      </w:r>
                      <w:r w:rsidR="00463CDC">
                        <w:rPr>
                          <w:rFonts w:hint="eastAsia"/>
                          <w:color w:val="FF0000"/>
                          <w:highlight w:val="yellow"/>
                        </w:rPr>
                        <w:t>導入を検討する自治体独自の</w:t>
                      </w:r>
                      <w:r w:rsidR="00463CDC" w:rsidRPr="002D7B5A">
                        <w:rPr>
                          <w:rFonts w:hint="eastAsia"/>
                          <w:color w:val="FF0000"/>
                          <w:highlight w:val="yellow"/>
                        </w:rPr>
                        <w:t>発展的活用を見据えたシステムと</w:t>
                      </w:r>
                      <w:r w:rsidR="00463CDC">
                        <w:rPr>
                          <w:rFonts w:hint="eastAsia"/>
                          <w:color w:val="FF0000"/>
                          <w:highlight w:val="yellow"/>
                        </w:rPr>
                        <w:t>して導入されるべきであ</w:t>
                      </w:r>
                      <w:r w:rsidR="00463CDC" w:rsidRPr="002D7B5A">
                        <w:rPr>
                          <w:rFonts w:hint="eastAsia"/>
                          <w:color w:val="FF0000"/>
                          <w:highlight w:val="yellow"/>
                        </w:rPr>
                        <w:t>る。そのため、導入を検討する自治体及び事業者においては、</w:t>
                      </w:r>
                      <w:r w:rsidR="00463CDC">
                        <w:rPr>
                          <w:rFonts w:hint="eastAsia"/>
                          <w:color w:val="FF0000"/>
                          <w:highlight w:val="yellow"/>
                        </w:rPr>
                        <w:t>本仕様書案をベースにしつつも、当該自治体独自のニーズや</w:t>
                      </w:r>
                      <w:r w:rsidR="00463CDC" w:rsidRPr="002D7B5A">
                        <w:rPr>
                          <w:rFonts w:hint="eastAsia"/>
                          <w:color w:val="FF0000"/>
                          <w:highlight w:val="yellow"/>
                        </w:rPr>
                        <w:t>今後の技術進化</w:t>
                      </w:r>
                      <w:r w:rsidR="00463CDC">
                        <w:rPr>
                          <w:rFonts w:hint="eastAsia"/>
                          <w:color w:val="FF0000"/>
                          <w:highlight w:val="yellow"/>
                        </w:rPr>
                        <w:t>、</w:t>
                      </w:r>
                      <w:r w:rsidR="00463CDC" w:rsidRPr="002D7B5A">
                        <w:rPr>
                          <w:rFonts w:hint="eastAsia"/>
                          <w:color w:val="FF0000"/>
                          <w:highlight w:val="yellow"/>
                        </w:rPr>
                        <w:t>環境変化に応じて柔軟かつ拡張性を考慮した</w:t>
                      </w:r>
                      <w:r w:rsidR="00463CDC" w:rsidRPr="00A73C5B">
                        <w:rPr>
                          <w:rFonts w:hint="eastAsia"/>
                          <w:color w:val="FF0000"/>
                          <w:highlight w:val="yellow"/>
                        </w:rPr>
                        <w:t>設計を行う</w:t>
                      </w:r>
                      <w:r w:rsidR="00463CDC" w:rsidRPr="002D7B5A">
                        <w:rPr>
                          <w:rFonts w:hint="eastAsia"/>
                          <w:color w:val="FF0000"/>
                          <w:highlight w:val="yellow"/>
                        </w:rPr>
                        <w:t>こと。</w:t>
                      </w:r>
                    </w:p>
                    <w:p w14:paraId="4E0B3002" w14:textId="78C31AB9" w:rsidR="002A751C" w:rsidRPr="00D8328E" w:rsidRDefault="00806667" w:rsidP="00762E8A">
                      <w:pPr>
                        <w:jc w:val="left"/>
                        <w:rPr>
                          <w:color w:val="000000" w:themeColor="text1"/>
                        </w:rPr>
                      </w:pPr>
                      <w:r>
                        <w:rPr>
                          <w:rFonts w:hint="eastAsia"/>
                          <w:color w:val="000000" w:themeColor="text1"/>
                        </w:rPr>
                        <w:t>また、</w:t>
                      </w:r>
                      <w:r w:rsidR="00017496" w:rsidRPr="00D8328E">
                        <w:rPr>
                          <w:rFonts w:hint="eastAsia"/>
                          <w:color w:val="000000" w:themeColor="text1"/>
                        </w:rPr>
                        <w:t>本</w:t>
                      </w:r>
                      <w:r w:rsidR="00B552E5">
                        <w:rPr>
                          <w:rFonts w:hint="eastAsia"/>
                          <w:color w:val="000000" w:themeColor="text1"/>
                        </w:rPr>
                        <w:t>システム</w:t>
                      </w:r>
                      <w:r w:rsidR="00CA7EEE">
                        <w:rPr>
                          <w:rFonts w:hint="eastAsia"/>
                          <w:color w:val="000000" w:themeColor="text1"/>
                        </w:rPr>
                        <w:t>の</w:t>
                      </w:r>
                      <w:r w:rsidR="004B6B61" w:rsidRPr="00D8328E">
                        <w:rPr>
                          <w:rFonts w:hint="eastAsia"/>
                          <w:color w:val="000000" w:themeColor="text1"/>
                        </w:rPr>
                        <w:t>導入を検討する自治体は下記の事項に留意し、必要に応じて本資料を更新の上、</w:t>
                      </w:r>
                      <w:r w:rsidR="00812BDF" w:rsidRPr="00D8328E">
                        <w:rPr>
                          <w:rFonts w:hint="eastAsia"/>
                          <w:color w:val="000000" w:themeColor="text1"/>
                        </w:rPr>
                        <w:t>事業者へ提示</w:t>
                      </w:r>
                      <w:r w:rsidR="00061A34" w:rsidRPr="00D8328E">
                        <w:rPr>
                          <w:rFonts w:hint="eastAsia"/>
                          <w:color w:val="000000" w:themeColor="text1"/>
                        </w:rPr>
                        <w:t>することが必要である。</w:t>
                      </w:r>
                    </w:p>
                    <w:p w14:paraId="6ECDAA8B" w14:textId="47239CDB" w:rsidR="00061A34" w:rsidRPr="00D8328E" w:rsidRDefault="00061A34" w:rsidP="00041FD0">
                      <w:pPr>
                        <w:pStyle w:val="a3"/>
                        <w:numPr>
                          <w:ilvl w:val="0"/>
                          <w:numId w:val="54"/>
                        </w:numPr>
                        <w:ind w:leftChars="0"/>
                        <w:jc w:val="left"/>
                        <w:rPr>
                          <w:color w:val="000000" w:themeColor="text1"/>
                        </w:rPr>
                      </w:pPr>
                      <w:r w:rsidRPr="00D8328E">
                        <w:rPr>
                          <w:rFonts w:hint="eastAsia"/>
                          <w:color w:val="000000" w:themeColor="text1"/>
                        </w:rPr>
                        <w:t>本資料は</w:t>
                      </w:r>
                      <w:r w:rsidR="00DA3EE4" w:rsidRPr="00D8328E">
                        <w:rPr>
                          <w:rFonts w:hint="eastAsia"/>
                          <w:color w:val="000000" w:themeColor="text1"/>
                        </w:rPr>
                        <w:t>、</w:t>
                      </w:r>
                      <w:r w:rsidRPr="00D8328E">
                        <w:rPr>
                          <w:rFonts w:hint="eastAsia"/>
                          <w:color w:val="000000" w:themeColor="text1"/>
                        </w:rPr>
                        <w:t>一般的なシステム開発工程における</w:t>
                      </w:r>
                      <w:r w:rsidR="00253F66" w:rsidRPr="00D8328E">
                        <w:rPr>
                          <w:color w:val="000000" w:themeColor="text1"/>
                        </w:rPr>
                        <w:t>”</w:t>
                      </w:r>
                      <w:r w:rsidRPr="00D8328E">
                        <w:rPr>
                          <w:rFonts w:hint="eastAsia"/>
                          <w:color w:val="000000" w:themeColor="text1"/>
                        </w:rPr>
                        <w:t>要件定義</w:t>
                      </w:r>
                      <w:r w:rsidR="00253F66" w:rsidRPr="00D8328E">
                        <w:rPr>
                          <w:rFonts w:hint="eastAsia"/>
                          <w:color w:val="000000" w:themeColor="text1"/>
                        </w:rPr>
                        <w:t>工程</w:t>
                      </w:r>
                      <w:r w:rsidR="00253F66" w:rsidRPr="00D8328E">
                        <w:rPr>
                          <w:color w:val="000000" w:themeColor="text1"/>
                        </w:rPr>
                        <w:t>”</w:t>
                      </w:r>
                      <w:r w:rsidRPr="00D8328E">
                        <w:rPr>
                          <w:rFonts w:hint="eastAsia"/>
                          <w:color w:val="000000" w:themeColor="text1"/>
                        </w:rPr>
                        <w:t>終了時</w:t>
                      </w:r>
                      <w:r w:rsidR="00253F66" w:rsidRPr="00D8328E">
                        <w:rPr>
                          <w:rFonts w:hint="eastAsia"/>
                          <w:color w:val="000000" w:themeColor="text1"/>
                        </w:rPr>
                        <w:t>に</w:t>
                      </w:r>
                      <w:r w:rsidR="00DA3EE4" w:rsidRPr="00D8328E">
                        <w:rPr>
                          <w:rFonts w:hint="eastAsia"/>
                          <w:color w:val="000000" w:themeColor="text1"/>
                        </w:rPr>
                        <w:t>検討・</w:t>
                      </w:r>
                      <w:r w:rsidR="00253F66" w:rsidRPr="00D8328E">
                        <w:rPr>
                          <w:rFonts w:hint="eastAsia"/>
                          <w:color w:val="000000" w:themeColor="text1"/>
                        </w:rPr>
                        <w:t>作成がなされており、</w:t>
                      </w:r>
                      <w:r w:rsidR="00253F66" w:rsidRPr="00D8328E">
                        <w:rPr>
                          <w:color w:val="000000" w:themeColor="text1"/>
                        </w:rPr>
                        <w:t>”</w:t>
                      </w:r>
                      <w:r w:rsidR="00253F66" w:rsidRPr="00D8328E">
                        <w:rPr>
                          <w:rFonts w:hint="eastAsia"/>
                          <w:color w:val="000000" w:themeColor="text1"/>
                        </w:rPr>
                        <w:t>基本設計工程</w:t>
                      </w:r>
                      <w:r w:rsidR="00253F66" w:rsidRPr="00D8328E">
                        <w:rPr>
                          <w:color w:val="000000" w:themeColor="text1"/>
                        </w:rPr>
                        <w:t>”</w:t>
                      </w:r>
                      <w:r w:rsidR="00253F66" w:rsidRPr="00D8328E">
                        <w:rPr>
                          <w:rFonts w:hint="eastAsia"/>
                          <w:color w:val="000000" w:themeColor="text1"/>
                        </w:rPr>
                        <w:t>を</w:t>
                      </w:r>
                      <w:r w:rsidR="00DA3EE4" w:rsidRPr="00D8328E">
                        <w:rPr>
                          <w:rFonts w:hint="eastAsia"/>
                          <w:color w:val="000000" w:themeColor="text1"/>
                        </w:rPr>
                        <w:t>推進する</w:t>
                      </w:r>
                      <w:r w:rsidR="00253F66" w:rsidRPr="00D8328E">
                        <w:rPr>
                          <w:rFonts w:hint="eastAsia"/>
                          <w:color w:val="000000" w:themeColor="text1"/>
                        </w:rPr>
                        <w:t>事業者へ提示する</w:t>
                      </w:r>
                      <w:r w:rsidR="00DA3EE4" w:rsidRPr="00D8328E">
                        <w:rPr>
                          <w:rFonts w:hint="eastAsia"/>
                          <w:color w:val="000000" w:themeColor="text1"/>
                        </w:rPr>
                        <w:t>必要がある内容・成果物を基に構成している</w:t>
                      </w:r>
                      <w:r w:rsidR="00041FD0" w:rsidRPr="00D8328E">
                        <w:rPr>
                          <w:rFonts w:hint="eastAsia"/>
                          <w:color w:val="000000" w:themeColor="text1"/>
                        </w:rPr>
                        <w:t>。</w:t>
                      </w:r>
                    </w:p>
                    <w:p w14:paraId="16F0A6B9" w14:textId="5100DB8F" w:rsidR="00DA3EE4" w:rsidRPr="00D8328E" w:rsidRDefault="00C353AD" w:rsidP="00041FD0">
                      <w:pPr>
                        <w:pStyle w:val="a3"/>
                        <w:numPr>
                          <w:ilvl w:val="0"/>
                          <w:numId w:val="54"/>
                        </w:numPr>
                        <w:ind w:leftChars="0"/>
                        <w:jc w:val="left"/>
                        <w:rPr>
                          <w:color w:val="000000" w:themeColor="text1"/>
                        </w:rPr>
                      </w:pPr>
                      <w:r w:rsidRPr="00D8328E">
                        <w:rPr>
                          <w:rFonts w:hint="eastAsia"/>
                          <w:color w:val="000000" w:themeColor="text1"/>
                        </w:rPr>
                        <w:t>災害対応業務は</w:t>
                      </w:r>
                      <w:r w:rsidR="00F73A11" w:rsidRPr="00D8328E">
                        <w:rPr>
                          <w:rFonts w:hint="eastAsia"/>
                          <w:color w:val="000000" w:themeColor="text1"/>
                        </w:rPr>
                        <w:t>、内閣府</w:t>
                      </w:r>
                      <w:r w:rsidR="003C6ACB" w:rsidRPr="00D8328E">
                        <w:rPr>
                          <w:rFonts w:hint="eastAsia"/>
                          <w:color w:val="000000" w:themeColor="text1"/>
                        </w:rPr>
                        <w:t>による「防災基本計画」に基づき、</w:t>
                      </w:r>
                      <w:r w:rsidRPr="00D8328E">
                        <w:rPr>
                          <w:rFonts w:hint="eastAsia"/>
                          <w:color w:val="000000" w:themeColor="text1"/>
                        </w:rPr>
                        <w:t>自治体において</w:t>
                      </w:r>
                      <w:r w:rsidR="003C6ACB" w:rsidRPr="00D8328E">
                        <w:rPr>
                          <w:rFonts w:hint="eastAsia"/>
                          <w:color w:val="000000" w:themeColor="text1"/>
                        </w:rPr>
                        <w:t>「地域防災計画」を定義の基、一定程度</w:t>
                      </w:r>
                      <w:r w:rsidR="008561AF" w:rsidRPr="00D8328E">
                        <w:rPr>
                          <w:rFonts w:hint="eastAsia"/>
                          <w:color w:val="000000" w:themeColor="text1"/>
                        </w:rPr>
                        <w:t>標準化が図られていることが想定される一方で、</w:t>
                      </w:r>
                      <w:r w:rsidR="00D13C4E" w:rsidRPr="00D8328E">
                        <w:rPr>
                          <w:rFonts w:hint="eastAsia"/>
                          <w:color w:val="000000" w:themeColor="text1"/>
                        </w:rPr>
                        <w:t>実際の業務においては</w:t>
                      </w:r>
                      <w:r w:rsidR="00CA07D1" w:rsidRPr="00D8328E">
                        <w:rPr>
                          <w:rFonts w:hint="eastAsia"/>
                          <w:color w:val="000000" w:themeColor="text1"/>
                        </w:rPr>
                        <w:t>自治体</w:t>
                      </w:r>
                      <w:r w:rsidR="000B3029" w:rsidRPr="00D8328E">
                        <w:rPr>
                          <w:rFonts w:hint="eastAsia"/>
                          <w:color w:val="000000" w:themeColor="text1"/>
                        </w:rPr>
                        <w:t>毎</w:t>
                      </w:r>
                      <w:r w:rsidR="00CA07D1" w:rsidRPr="00D8328E">
                        <w:rPr>
                          <w:rFonts w:hint="eastAsia"/>
                          <w:color w:val="000000" w:themeColor="text1"/>
                        </w:rPr>
                        <w:t>に</w:t>
                      </w:r>
                      <w:r w:rsidRPr="00D8328E">
                        <w:rPr>
                          <w:rFonts w:hint="eastAsia"/>
                          <w:color w:val="000000" w:themeColor="text1"/>
                        </w:rPr>
                        <w:t>異なることが想定され</w:t>
                      </w:r>
                      <w:r w:rsidR="00CA07D1" w:rsidRPr="00D8328E">
                        <w:rPr>
                          <w:rFonts w:hint="eastAsia"/>
                          <w:color w:val="000000" w:themeColor="text1"/>
                        </w:rPr>
                        <w:t>る。またそれに伴い必要なシステム機能や連携するシステムも異なることが想定される。</w:t>
                      </w:r>
                    </w:p>
                    <w:p w14:paraId="498984D0" w14:textId="77777777" w:rsidR="00A7094D" w:rsidRDefault="00DB2735" w:rsidP="00A7094D">
                      <w:pPr>
                        <w:pStyle w:val="a3"/>
                        <w:numPr>
                          <w:ilvl w:val="0"/>
                          <w:numId w:val="54"/>
                        </w:numPr>
                        <w:ind w:leftChars="0"/>
                        <w:jc w:val="left"/>
                        <w:rPr>
                          <w:color w:val="000000" w:themeColor="text1"/>
                        </w:rPr>
                      </w:pPr>
                      <w:r w:rsidRPr="00D8328E">
                        <w:rPr>
                          <w:rFonts w:hint="eastAsia"/>
                          <w:color w:val="000000" w:themeColor="text1"/>
                        </w:rPr>
                        <w:t>これらを鑑み、</w:t>
                      </w:r>
                      <w:r w:rsidR="008B0CC9" w:rsidRPr="00D8328E">
                        <w:rPr>
                          <w:rFonts w:hint="eastAsia"/>
                          <w:color w:val="000000" w:themeColor="text1"/>
                        </w:rPr>
                        <w:t>構築事業者に提示する前段階において、</w:t>
                      </w:r>
                      <w:r w:rsidR="00457EB7" w:rsidRPr="00D8328E">
                        <w:rPr>
                          <w:rFonts w:hint="eastAsia"/>
                          <w:color w:val="000000" w:themeColor="text1"/>
                        </w:rPr>
                        <w:t>本標準仕様書</w:t>
                      </w:r>
                      <w:r w:rsidR="007213A3" w:rsidRPr="00D8328E">
                        <w:rPr>
                          <w:rFonts w:hint="eastAsia"/>
                          <w:color w:val="000000" w:themeColor="text1"/>
                        </w:rPr>
                        <w:t>の記載内容</w:t>
                      </w:r>
                      <w:r w:rsidR="0045574F" w:rsidRPr="00D8328E">
                        <w:rPr>
                          <w:rFonts w:hint="eastAsia"/>
                          <w:color w:val="000000" w:themeColor="text1"/>
                        </w:rPr>
                        <w:t>が当該自治体の業務に沿ったものになっているか、システムに求める要件として</w:t>
                      </w:r>
                      <w:r w:rsidR="004B051D" w:rsidRPr="00D8328E">
                        <w:rPr>
                          <w:rFonts w:hint="eastAsia"/>
                          <w:color w:val="000000" w:themeColor="text1"/>
                        </w:rPr>
                        <w:t>更新が必要な要素はないか等を検討の上、必要に応じて</w:t>
                      </w:r>
                      <w:r w:rsidR="00EE7991" w:rsidRPr="00D8328E">
                        <w:rPr>
                          <w:rFonts w:hint="eastAsia"/>
                          <w:color w:val="000000" w:themeColor="text1"/>
                        </w:rPr>
                        <w:t>本紙及び別紙を更新した上で</w:t>
                      </w:r>
                      <w:r w:rsidR="00AC02BD" w:rsidRPr="00D8328E">
                        <w:rPr>
                          <w:rFonts w:hint="eastAsia"/>
                          <w:color w:val="000000" w:themeColor="text1"/>
                        </w:rPr>
                        <w:t>、各自治体における</w:t>
                      </w:r>
                      <w:r w:rsidR="00682C32" w:rsidRPr="00D8328E">
                        <w:rPr>
                          <w:rFonts w:hint="eastAsia"/>
                          <w:color w:val="000000" w:themeColor="text1"/>
                        </w:rPr>
                        <w:t>調達仕様書として</w:t>
                      </w:r>
                      <w:r w:rsidR="00EE7991" w:rsidRPr="00D8328E">
                        <w:rPr>
                          <w:rFonts w:hint="eastAsia"/>
                          <w:color w:val="000000" w:themeColor="text1"/>
                        </w:rPr>
                        <w:t>構築事業者に提示すること</w:t>
                      </w:r>
                      <w:r w:rsidR="00041FD0" w:rsidRPr="00D8328E">
                        <w:rPr>
                          <w:rFonts w:hint="eastAsia"/>
                          <w:color w:val="000000" w:themeColor="text1"/>
                        </w:rPr>
                        <w:t>。</w:t>
                      </w:r>
                    </w:p>
                    <w:p w14:paraId="52836F73" w14:textId="222DC5FD" w:rsidR="00592DAE" w:rsidRPr="00A7094D" w:rsidRDefault="00157869" w:rsidP="00A7094D">
                      <w:pPr>
                        <w:pStyle w:val="a3"/>
                        <w:numPr>
                          <w:ilvl w:val="0"/>
                          <w:numId w:val="54"/>
                        </w:numPr>
                        <w:ind w:leftChars="0"/>
                        <w:jc w:val="left"/>
                        <w:rPr>
                          <w:color w:val="000000" w:themeColor="text1"/>
                        </w:rPr>
                      </w:pPr>
                      <w:r w:rsidRPr="00A7094D">
                        <w:rPr>
                          <w:rFonts w:hint="eastAsia"/>
                          <w:color w:val="000000" w:themeColor="text1"/>
                        </w:rPr>
                        <w:t>本</w:t>
                      </w:r>
                      <w:r w:rsidR="00F65712">
                        <w:rPr>
                          <w:rFonts w:hint="eastAsia"/>
                          <w:color w:val="000000" w:themeColor="text1"/>
                        </w:rPr>
                        <w:t>資料</w:t>
                      </w:r>
                      <w:r w:rsidR="004C0BDE" w:rsidRPr="00A7094D">
                        <w:rPr>
                          <w:rFonts w:hint="eastAsia"/>
                          <w:color w:val="000000" w:themeColor="text1"/>
                        </w:rPr>
                        <w:t>は、</w:t>
                      </w:r>
                      <w:r w:rsidR="006C4E74" w:rsidRPr="00A7094D">
                        <w:rPr>
                          <w:rFonts w:hint="eastAsia"/>
                          <w:color w:val="000000" w:themeColor="text1"/>
                        </w:rPr>
                        <w:t>「</w:t>
                      </w:r>
                      <w:r w:rsidR="00607B97" w:rsidRPr="00A7094D">
                        <w:rPr>
                          <w:rFonts w:hint="eastAsia"/>
                          <w:color w:val="000000" w:themeColor="text1"/>
                        </w:rPr>
                        <w:t>システム</w:t>
                      </w:r>
                      <w:r w:rsidR="00363A92" w:rsidRPr="00A7094D">
                        <w:rPr>
                          <w:rFonts w:hint="eastAsia"/>
                          <w:color w:val="000000" w:themeColor="text1"/>
                        </w:rPr>
                        <w:t>開発</w:t>
                      </w:r>
                      <w:r w:rsidR="006C4E74" w:rsidRPr="00A7094D">
                        <w:rPr>
                          <w:rFonts w:hint="eastAsia"/>
                          <w:color w:val="000000" w:themeColor="text1"/>
                        </w:rPr>
                        <w:t>」</w:t>
                      </w:r>
                      <w:r w:rsidR="000921ED" w:rsidRPr="00A7094D">
                        <w:rPr>
                          <w:rFonts w:hint="eastAsia"/>
                          <w:color w:val="000000" w:themeColor="text1"/>
                        </w:rPr>
                        <w:t>と</w:t>
                      </w:r>
                      <w:r w:rsidR="006C4E74" w:rsidRPr="00A7094D">
                        <w:rPr>
                          <w:rFonts w:hint="eastAsia"/>
                          <w:color w:val="000000" w:themeColor="text1"/>
                        </w:rPr>
                        <w:t>「システム</w:t>
                      </w:r>
                      <w:r w:rsidR="004C0BDE" w:rsidRPr="00A7094D">
                        <w:rPr>
                          <w:rFonts w:hint="eastAsia"/>
                          <w:color w:val="000000" w:themeColor="text1"/>
                        </w:rPr>
                        <w:t>保守運用</w:t>
                      </w:r>
                      <w:r w:rsidR="006C4E74" w:rsidRPr="00A7094D">
                        <w:rPr>
                          <w:rFonts w:hint="eastAsia"/>
                          <w:color w:val="000000" w:themeColor="text1"/>
                        </w:rPr>
                        <w:t>」</w:t>
                      </w:r>
                      <w:r w:rsidR="00C935EB" w:rsidRPr="00A7094D">
                        <w:rPr>
                          <w:rFonts w:hint="eastAsia"/>
                          <w:color w:val="000000" w:themeColor="text1"/>
                        </w:rPr>
                        <w:t>において、</w:t>
                      </w:r>
                      <w:r w:rsidR="00F74CFB" w:rsidRPr="00A7094D">
                        <w:rPr>
                          <w:rFonts w:hint="eastAsia"/>
                          <w:color w:val="000000" w:themeColor="text1"/>
                        </w:rPr>
                        <w:t>災害時の被災者情報を取り扱うという性質上、</w:t>
                      </w:r>
                      <w:r w:rsidR="00131EC2" w:rsidRPr="00A7094D">
                        <w:rPr>
                          <w:rFonts w:hint="eastAsia"/>
                          <w:color w:val="000000" w:themeColor="text1"/>
                        </w:rPr>
                        <w:t>”</w:t>
                      </w:r>
                      <w:r w:rsidR="00F548B5" w:rsidRPr="00A7094D">
                        <w:rPr>
                          <w:rFonts w:hint="eastAsia"/>
                          <w:color w:val="000000" w:themeColor="text1"/>
                        </w:rPr>
                        <w:t>委託者への</w:t>
                      </w:r>
                      <w:r w:rsidR="00131EC2" w:rsidRPr="00A7094D">
                        <w:rPr>
                          <w:rFonts w:hint="eastAsia"/>
                          <w:color w:val="000000" w:themeColor="text1"/>
                        </w:rPr>
                        <w:t>対応品質”及び開発から運用への移行における”迅速性”</w:t>
                      </w:r>
                      <w:r w:rsidR="00B20FF4" w:rsidRPr="00A7094D">
                        <w:rPr>
                          <w:rFonts w:hint="eastAsia"/>
                          <w:color w:val="000000" w:themeColor="text1"/>
                        </w:rPr>
                        <w:t>の観点から</w:t>
                      </w:r>
                      <w:r w:rsidR="002027C4" w:rsidRPr="00A7094D">
                        <w:rPr>
                          <w:rFonts w:hint="eastAsia"/>
                          <w:color w:val="000000" w:themeColor="text1"/>
                        </w:rPr>
                        <w:t>、同一事業者</w:t>
                      </w:r>
                      <w:r w:rsidR="00F54588" w:rsidRPr="00A7094D">
                        <w:rPr>
                          <w:rFonts w:hint="eastAsia"/>
                          <w:color w:val="000000" w:themeColor="text1"/>
                        </w:rPr>
                        <w:t>による提供</w:t>
                      </w:r>
                      <w:r w:rsidR="002027C4" w:rsidRPr="00A7094D">
                        <w:rPr>
                          <w:rFonts w:hint="eastAsia"/>
                          <w:color w:val="000000" w:themeColor="text1"/>
                        </w:rPr>
                        <w:t>を</w:t>
                      </w:r>
                      <w:r w:rsidR="004623B0" w:rsidRPr="00A7094D">
                        <w:rPr>
                          <w:rFonts w:hint="eastAsia"/>
                          <w:color w:val="000000" w:themeColor="text1"/>
                        </w:rPr>
                        <w:t>想定</w:t>
                      </w:r>
                      <w:r w:rsidR="00F439F2" w:rsidRPr="00A7094D">
                        <w:rPr>
                          <w:rFonts w:hint="eastAsia"/>
                          <w:color w:val="000000" w:themeColor="text1"/>
                        </w:rPr>
                        <w:t>している</w:t>
                      </w:r>
                      <w:r w:rsidR="002027C4" w:rsidRPr="00A7094D">
                        <w:rPr>
                          <w:rFonts w:hint="eastAsia"/>
                          <w:color w:val="000000" w:themeColor="text1"/>
                        </w:rPr>
                        <w:t>。</w:t>
                      </w:r>
                      <w:r w:rsidR="00F54588" w:rsidRPr="00A7094D">
                        <w:rPr>
                          <w:rFonts w:hint="eastAsia"/>
                          <w:color w:val="000000" w:themeColor="text1"/>
                        </w:rPr>
                        <w:t>一方で、</w:t>
                      </w:r>
                      <w:r w:rsidR="0048378C" w:rsidRPr="00A7094D">
                        <w:rPr>
                          <w:rFonts w:hint="eastAsia"/>
                          <w:color w:val="000000" w:themeColor="text1"/>
                        </w:rPr>
                        <w:t>ベンダーロックイン</w:t>
                      </w:r>
                      <w:r w:rsidR="00363A92" w:rsidRPr="00A7094D">
                        <w:rPr>
                          <w:rFonts w:hint="eastAsia"/>
                          <w:color w:val="000000" w:themeColor="text1"/>
                        </w:rPr>
                        <w:t>等の懸念から開発・運用保守を</w:t>
                      </w:r>
                      <w:r w:rsidR="00070E96" w:rsidRPr="00A7094D">
                        <w:rPr>
                          <w:rFonts w:hint="eastAsia"/>
                          <w:color w:val="000000" w:themeColor="text1"/>
                        </w:rPr>
                        <w:t>切り分ける場合、</w:t>
                      </w:r>
                      <w:r w:rsidR="00EB35BA" w:rsidRPr="00A7094D">
                        <w:rPr>
                          <w:rFonts w:hint="eastAsia"/>
                          <w:color w:val="000000" w:themeColor="text1"/>
                        </w:rPr>
                        <w:t>本紙の</w:t>
                      </w:r>
                      <w:r w:rsidR="00EB35BA" w:rsidRPr="00A7094D">
                        <w:rPr>
                          <w:rFonts w:hint="eastAsia"/>
                          <w:color w:val="000000" w:themeColor="text1"/>
                        </w:rPr>
                        <w:t>Appendix</w:t>
                      </w:r>
                      <w:r w:rsidR="00EC7962" w:rsidRPr="00A7094D">
                        <w:rPr>
                          <w:rFonts w:hint="eastAsia"/>
                          <w:color w:val="000000" w:themeColor="text1"/>
                        </w:rPr>
                        <w:t>にて</w:t>
                      </w:r>
                      <w:r w:rsidR="00EB35BA" w:rsidRPr="00A7094D">
                        <w:rPr>
                          <w:rFonts w:hint="eastAsia"/>
                          <w:color w:val="000000" w:themeColor="text1"/>
                        </w:rPr>
                        <w:t>開発・運用保守</w:t>
                      </w:r>
                      <w:r w:rsidR="00EC7962" w:rsidRPr="00A7094D">
                        <w:rPr>
                          <w:rFonts w:hint="eastAsia"/>
                          <w:color w:val="000000" w:themeColor="text1"/>
                        </w:rPr>
                        <w:t>の</w:t>
                      </w:r>
                      <w:r w:rsidR="0025208B" w:rsidRPr="00A7094D">
                        <w:rPr>
                          <w:rFonts w:hint="eastAsia"/>
                          <w:color w:val="000000" w:themeColor="text1"/>
                        </w:rPr>
                        <w:t>役割に応じた分類</w:t>
                      </w:r>
                      <w:r w:rsidR="00EC7962" w:rsidRPr="00A7094D">
                        <w:rPr>
                          <w:rFonts w:hint="eastAsia"/>
                          <w:color w:val="000000" w:themeColor="text1"/>
                        </w:rPr>
                        <w:t>を示しているため、参照</w:t>
                      </w:r>
                      <w:r w:rsidR="005C2C41" w:rsidRPr="00A7094D">
                        <w:rPr>
                          <w:rFonts w:hint="eastAsia"/>
                          <w:color w:val="000000" w:themeColor="text1"/>
                        </w:rPr>
                        <w:t>すること。</w:t>
                      </w:r>
                    </w:p>
                  </w:txbxContent>
                </v:textbox>
              </v:rect>
            </w:pict>
          </mc:Fallback>
        </mc:AlternateContent>
      </w:r>
      <w:r w:rsidR="55DEFA00" w:rsidRPr="4CDB5AB1">
        <w:rPr>
          <w:rFonts w:asciiTheme="minorEastAsia" w:hAnsiTheme="minorEastAsia"/>
          <w:sz w:val="36"/>
          <w:szCs w:val="36"/>
        </w:rPr>
        <w:t>標準</w:t>
      </w:r>
      <w:r w:rsidR="38D5AED8" w:rsidRPr="4CDB5AB1">
        <w:rPr>
          <w:rFonts w:asciiTheme="minorEastAsia" w:hAnsiTheme="minorEastAsia"/>
          <w:sz w:val="36"/>
          <w:szCs w:val="36"/>
          <w:lang w:eastAsia="zh-TW"/>
        </w:rPr>
        <w:t>仕様書</w:t>
      </w:r>
      <w:r w:rsidR="17B1C3AD" w:rsidRPr="4CDB5AB1">
        <w:rPr>
          <w:rFonts w:asciiTheme="minorEastAsia" w:hAnsiTheme="minorEastAsia"/>
          <w:sz w:val="36"/>
          <w:szCs w:val="36"/>
          <w:lang w:eastAsia="zh-TW"/>
        </w:rPr>
        <w:t>（案）</w:t>
      </w:r>
    </w:p>
    <w:sdt>
      <w:sdtPr>
        <w:rPr>
          <w:rFonts w:asciiTheme="minorHAnsi" w:eastAsiaTheme="minorEastAsia" w:hAnsiTheme="minorHAnsi" w:cstheme="minorBidi"/>
          <w:b w:val="0"/>
          <w:color w:val="auto"/>
          <w:kern w:val="2"/>
          <w:sz w:val="21"/>
          <w:szCs w:val="21"/>
          <w:lang w:val="ja-JP"/>
          <w14:ligatures w14:val="standardContextual"/>
        </w:rPr>
        <w:id w:val="495076884"/>
        <w:docPartObj>
          <w:docPartGallery w:val="Table of Contents"/>
          <w:docPartUnique/>
        </w:docPartObj>
      </w:sdtPr>
      <w:sdtEndPr>
        <w:rPr>
          <w:rFonts w:asciiTheme="minorEastAsia" w:hAnsiTheme="minorEastAsia"/>
          <w:color w:val="000000" w:themeColor="text1"/>
          <w:sz w:val="22"/>
          <w:szCs w:val="22"/>
        </w:rPr>
      </w:sdtEndPr>
      <w:sdtContent>
        <w:p w14:paraId="2C86E157" w14:textId="41FE3F48" w:rsidR="00E44BB6" w:rsidRPr="00836AF6" w:rsidRDefault="000472FE" w:rsidP="00C5742B">
          <w:pPr>
            <w:pStyle w:val="ab"/>
            <w:pageBreakBefore/>
            <w:spacing w:before="360"/>
            <w:ind w:left="420" w:hanging="420"/>
            <w:rPr>
              <w:rFonts w:asciiTheme="majorEastAsia" w:hAnsiTheme="majorEastAsia"/>
              <w:sz w:val="22"/>
              <w:szCs w:val="22"/>
              <w:lang w:eastAsia="zh-TW"/>
            </w:rPr>
          </w:pPr>
          <w:r w:rsidRPr="00836AF6">
            <w:rPr>
              <w:rFonts w:asciiTheme="majorEastAsia" w:hAnsiTheme="majorEastAsia" w:hint="eastAsia"/>
              <w:sz w:val="22"/>
              <w:szCs w:val="22"/>
              <w:lang w:val="ja-JP" w:eastAsia="zh-TW"/>
            </w:rPr>
            <w:t>目次</w:t>
          </w:r>
        </w:p>
        <w:p w14:paraId="2FFD28BD" w14:textId="7197E2FD" w:rsidR="009F109A" w:rsidRPr="00A7094D" w:rsidRDefault="00E44BB6">
          <w:pPr>
            <w:pStyle w:val="11"/>
            <w:rPr>
              <w:noProof/>
              <w:color w:val="000000" w:themeColor="text1"/>
              <w:szCs w:val="22"/>
            </w:rPr>
          </w:pPr>
          <w:r w:rsidRPr="00A7094D">
            <w:rPr>
              <w:rFonts w:asciiTheme="minorEastAsia" w:hAnsiTheme="minorEastAsia"/>
              <w:color w:val="000000" w:themeColor="text1"/>
              <w:sz w:val="22"/>
              <w:szCs w:val="22"/>
            </w:rPr>
            <w:fldChar w:fldCharType="begin"/>
          </w:r>
          <w:r w:rsidRPr="00A7094D">
            <w:rPr>
              <w:rFonts w:asciiTheme="minorEastAsia" w:hAnsiTheme="minorEastAsia"/>
              <w:color w:val="000000" w:themeColor="text1"/>
              <w:sz w:val="22"/>
              <w:szCs w:val="22"/>
            </w:rPr>
            <w:instrText xml:space="preserve"> TOC \o "1-3" \h \z \u </w:instrText>
          </w:r>
          <w:r w:rsidRPr="00A7094D">
            <w:rPr>
              <w:rFonts w:asciiTheme="minorEastAsia" w:hAnsiTheme="minorEastAsia"/>
              <w:color w:val="000000" w:themeColor="text1"/>
              <w:sz w:val="22"/>
              <w:szCs w:val="22"/>
            </w:rPr>
            <w:fldChar w:fldCharType="separate"/>
          </w:r>
          <w:hyperlink w:anchor="_Toc191908352" w:history="1">
            <w:r w:rsidR="009F109A" w:rsidRPr="00A7094D">
              <w:rPr>
                <w:rStyle w:val="ac"/>
                <w:rFonts w:asciiTheme="majorEastAsia" w:eastAsiaTheme="majorEastAsia" w:hAnsiTheme="majorEastAsia"/>
                <w:noProof/>
                <w:color w:val="000000" w:themeColor="text1"/>
              </w:rPr>
              <w:t>１．基本事項</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_Toc191908352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w:t>
            </w:r>
            <w:r w:rsidR="009F109A" w:rsidRPr="00A7094D">
              <w:rPr>
                <w:noProof/>
                <w:webHidden/>
                <w:color w:val="000000" w:themeColor="text1"/>
              </w:rPr>
              <w:fldChar w:fldCharType="end"/>
            </w:r>
          </w:hyperlink>
        </w:p>
        <w:p w14:paraId="1E10A3F1" w14:textId="1AFD7EAD" w:rsidR="009F109A" w:rsidRPr="00A7094D" w:rsidRDefault="00000000">
          <w:pPr>
            <w:pStyle w:val="21"/>
            <w:rPr>
              <w:noProof/>
              <w:color w:val="000000" w:themeColor="text1"/>
              <w:szCs w:val="22"/>
            </w:rPr>
          </w:pPr>
          <w:hyperlink w:anchor="_Toc191908353" w:history="1">
            <w:r w:rsidR="009F109A" w:rsidRPr="00A7094D">
              <w:rPr>
                <w:rStyle w:val="ac"/>
                <w:rFonts w:asciiTheme="majorEastAsia" w:eastAsiaTheme="majorEastAsia" w:hAnsiTheme="majorEastAsia"/>
                <w:b/>
                <w:bCs/>
                <w:noProof/>
                <w:color w:val="000000" w:themeColor="text1"/>
              </w:rPr>
              <w:t>1.1.業務の名称</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_Toc191908353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w:t>
            </w:r>
            <w:r w:rsidR="009F109A" w:rsidRPr="00A7094D">
              <w:rPr>
                <w:noProof/>
                <w:webHidden/>
                <w:color w:val="000000" w:themeColor="text1"/>
              </w:rPr>
              <w:fldChar w:fldCharType="end"/>
            </w:r>
          </w:hyperlink>
        </w:p>
        <w:p w14:paraId="7F6E20C0" w14:textId="3DF1757C" w:rsidR="009F109A" w:rsidRPr="00A7094D" w:rsidRDefault="00000000">
          <w:pPr>
            <w:pStyle w:val="21"/>
            <w:rPr>
              <w:noProof/>
              <w:color w:val="000000" w:themeColor="text1"/>
              <w:szCs w:val="22"/>
            </w:rPr>
          </w:pPr>
          <w:hyperlink w:anchor="_Toc191908354" w:history="1">
            <w:r w:rsidR="009F109A" w:rsidRPr="00A7094D">
              <w:rPr>
                <w:rStyle w:val="ac"/>
                <w:rFonts w:asciiTheme="majorEastAsia" w:eastAsiaTheme="majorEastAsia" w:hAnsiTheme="majorEastAsia"/>
                <w:b/>
                <w:bCs/>
                <w:noProof/>
                <w:color w:val="000000" w:themeColor="text1"/>
              </w:rPr>
              <w:t>1.2.調達の背景・目的</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_Toc191908354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w:t>
            </w:r>
            <w:r w:rsidR="009F109A" w:rsidRPr="00A7094D">
              <w:rPr>
                <w:noProof/>
                <w:webHidden/>
                <w:color w:val="000000" w:themeColor="text1"/>
              </w:rPr>
              <w:fldChar w:fldCharType="end"/>
            </w:r>
          </w:hyperlink>
        </w:p>
        <w:p w14:paraId="3EEB5B8A" w14:textId="09EF0C52" w:rsidR="009F109A" w:rsidRPr="00A7094D" w:rsidRDefault="00000000">
          <w:pPr>
            <w:pStyle w:val="21"/>
            <w:rPr>
              <w:noProof/>
              <w:color w:val="000000" w:themeColor="text1"/>
              <w:szCs w:val="22"/>
            </w:rPr>
          </w:pPr>
          <w:hyperlink w:anchor="_Toc191908355" w:history="1">
            <w:r w:rsidR="009F109A" w:rsidRPr="00A7094D">
              <w:rPr>
                <w:rStyle w:val="ac"/>
                <w:rFonts w:asciiTheme="majorEastAsia" w:eastAsiaTheme="majorEastAsia" w:hAnsiTheme="majorEastAsia"/>
                <w:b/>
                <w:bCs/>
                <w:noProof/>
                <w:color w:val="000000" w:themeColor="text1"/>
              </w:rPr>
              <w:t>1.3.システム化の範囲</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_Toc191908355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2</w:t>
            </w:r>
            <w:r w:rsidR="009F109A" w:rsidRPr="00A7094D">
              <w:rPr>
                <w:noProof/>
                <w:webHidden/>
                <w:color w:val="000000" w:themeColor="text1"/>
              </w:rPr>
              <w:fldChar w:fldCharType="end"/>
            </w:r>
          </w:hyperlink>
        </w:p>
        <w:p w14:paraId="66238549" w14:textId="4D58C5C2" w:rsidR="009F109A" w:rsidRPr="00A7094D" w:rsidRDefault="00000000">
          <w:pPr>
            <w:pStyle w:val="21"/>
            <w:rPr>
              <w:noProof/>
              <w:color w:val="000000" w:themeColor="text1"/>
              <w:szCs w:val="22"/>
            </w:rPr>
          </w:pPr>
          <w:hyperlink w:anchor="_Toc191908356" w:history="1">
            <w:r w:rsidR="009F109A" w:rsidRPr="00A7094D">
              <w:rPr>
                <w:rStyle w:val="ac"/>
                <w:rFonts w:asciiTheme="majorEastAsia" w:eastAsiaTheme="majorEastAsia" w:hAnsiTheme="majorEastAsia"/>
                <w:b/>
                <w:bCs/>
                <w:noProof/>
                <w:color w:val="000000" w:themeColor="text1"/>
              </w:rPr>
              <w:t>1.4.本業務の範囲</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_Toc191908356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3</w:t>
            </w:r>
            <w:r w:rsidR="009F109A" w:rsidRPr="00A7094D">
              <w:rPr>
                <w:noProof/>
                <w:webHidden/>
                <w:color w:val="000000" w:themeColor="text1"/>
              </w:rPr>
              <w:fldChar w:fldCharType="end"/>
            </w:r>
          </w:hyperlink>
        </w:p>
        <w:p w14:paraId="7BBD3EA5" w14:textId="71AEB9D7" w:rsidR="009F109A" w:rsidRPr="00A7094D" w:rsidRDefault="00000000">
          <w:pPr>
            <w:pStyle w:val="21"/>
            <w:rPr>
              <w:noProof/>
              <w:color w:val="000000" w:themeColor="text1"/>
              <w:szCs w:val="22"/>
            </w:rPr>
          </w:pPr>
          <w:hyperlink w:anchor="_Toc191908357" w:history="1">
            <w:r w:rsidR="009F109A" w:rsidRPr="00A7094D">
              <w:rPr>
                <w:rStyle w:val="ac"/>
                <w:rFonts w:asciiTheme="majorEastAsia" w:eastAsiaTheme="majorEastAsia" w:hAnsiTheme="majorEastAsia"/>
                <w:b/>
                <w:bCs/>
                <w:noProof/>
                <w:color w:val="000000" w:themeColor="text1"/>
              </w:rPr>
              <w:t>1.5.対象となる自治体</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_Toc191908357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3</w:t>
            </w:r>
            <w:r w:rsidR="009F109A" w:rsidRPr="00A7094D">
              <w:rPr>
                <w:noProof/>
                <w:webHidden/>
                <w:color w:val="000000" w:themeColor="text1"/>
              </w:rPr>
              <w:fldChar w:fldCharType="end"/>
            </w:r>
          </w:hyperlink>
        </w:p>
        <w:p w14:paraId="26194D2F" w14:textId="083E907D" w:rsidR="009F109A" w:rsidRPr="00A7094D" w:rsidRDefault="00000000">
          <w:pPr>
            <w:pStyle w:val="11"/>
            <w:rPr>
              <w:noProof/>
              <w:color w:val="000000" w:themeColor="text1"/>
              <w:szCs w:val="22"/>
            </w:rPr>
          </w:pPr>
          <w:hyperlink w:anchor="_Toc191908358" w:history="1">
            <w:r w:rsidR="009F109A" w:rsidRPr="00A7094D">
              <w:rPr>
                <w:rStyle w:val="ac"/>
                <w:rFonts w:asciiTheme="majorEastAsia" w:eastAsiaTheme="majorEastAsia" w:hAnsiTheme="majorEastAsia"/>
                <w:noProof/>
                <w:color w:val="000000" w:themeColor="text1"/>
              </w:rPr>
              <w:t>2．本調達の要件</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_Toc191908358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3</w:t>
            </w:r>
            <w:r w:rsidR="009F109A" w:rsidRPr="00A7094D">
              <w:rPr>
                <w:noProof/>
                <w:webHidden/>
                <w:color w:val="000000" w:themeColor="text1"/>
              </w:rPr>
              <w:fldChar w:fldCharType="end"/>
            </w:r>
          </w:hyperlink>
        </w:p>
        <w:p w14:paraId="33B2C6B0" w14:textId="738FABAA" w:rsidR="009F109A" w:rsidRPr="00A7094D" w:rsidRDefault="00000000">
          <w:pPr>
            <w:pStyle w:val="21"/>
            <w:rPr>
              <w:noProof/>
              <w:color w:val="000000" w:themeColor="text1"/>
              <w:szCs w:val="22"/>
            </w:rPr>
          </w:pPr>
          <w:hyperlink w:anchor="_Toc191908359" w:history="1">
            <w:r w:rsidR="009F109A" w:rsidRPr="00A7094D">
              <w:rPr>
                <w:rStyle w:val="ac"/>
                <w:rFonts w:asciiTheme="majorEastAsia" w:eastAsiaTheme="majorEastAsia" w:hAnsiTheme="majorEastAsia"/>
                <w:b/>
                <w:bCs/>
                <w:noProof/>
                <w:color w:val="000000" w:themeColor="text1"/>
              </w:rPr>
              <w:t>2.1.履行期間</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_Toc191908359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3</w:t>
            </w:r>
            <w:r w:rsidR="009F109A" w:rsidRPr="00A7094D">
              <w:rPr>
                <w:noProof/>
                <w:webHidden/>
                <w:color w:val="000000" w:themeColor="text1"/>
              </w:rPr>
              <w:fldChar w:fldCharType="end"/>
            </w:r>
          </w:hyperlink>
        </w:p>
        <w:p w14:paraId="6C7D13C5" w14:textId="24E36CC9" w:rsidR="009F109A" w:rsidRPr="00A7094D" w:rsidRDefault="00000000">
          <w:pPr>
            <w:pStyle w:val="21"/>
            <w:rPr>
              <w:noProof/>
              <w:color w:val="000000" w:themeColor="text1"/>
              <w:szCs w:val="22"/>
            </w:rPr>
          </w:pPr>
          <w:hyperlink w:anchor="_Toc191908360" w:history="1">
            <w:r w:rsidR="009F109A" w:rsidRPr="00A7094D">
              <w:rPr>
                <w:rStyle w:val="ac"/>
                <w:rFonts w:asciiTheme="majorEastAsia" w:eastAsiaTheme="majorEastAsia" w:hAnsiTheme="majorEastAsia"/>
                <w:b/>
                <w:bCs/>
                <w:noProof/>
                <w:color w:val="000000" w:themeColor="text1"/>
              </w:rPr>
              <w:t>2.2.成果物</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_Toc191908360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4</w:t>
            </w:r>
            <w:r w:rsidR="009F109A" w:rsidRPr="00A7094D">
              <w:rPr>
                <w:noProof/>
                <w:webHidden/>
                <w:color w:val="000000" w:themeColor="text1"/>
              </w:rPr>
              <w:fldChar w:fldCharType="end"/>
            </w:r>
          </w:hyperlink>
        </w:p>
        <w:p w14:paraId="156C517F" w14:textId="49C9F061" w:rsidR="009F109A" w:rsidRPr="00A7094D" w:rsidRDefault="00000000">
          <w:pPr>
            <w:pStyle w:val="21"/>
            <w:rPr>
              <w:noProof/>
              <w:color w:val="000000" w:themeColor="text1"/>
              <w:szCs w:val="22"/>
            </w:rPr>
          </w:pPr>
          <w:hyperlink w:anchor="_Toc191908361" w:history="1">
            <w:r w:rsidR="009F109A" w:rsidRPr="00A7094D">
              <w:rPr>
                <w:rStyle w:val="ac"/>
                <w:rFonts w:asciiTheme="majorEastAsia" w:eastAsiaTheme="majorEastAsia" w:hAnsiTheme="majorEastAsia"/>
                <w:b/>
                <w:bCs/>
                <w:noProof/>
                <w:color w:val="000000" w:themeColor="text1"/>
              </w:rPr>
              <w:t>2.3.費用の考え方</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_Toc191908361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5</w:t>
            </w:r>
            <w:r w:rsidR="009F109A" w:rsidRPr="00A7094D">
              <w:rPr>
                <w:noProof/>
                <w:webHidden/>
                <w:color w:val="000000" w:themeColor="text1"/>
              </w:rPr>
              <w:fldChar w:fldCharType="end"/>
            </w:r>
          </w:hyperlink>
        </w:p>
        <w:p w14:paraId="777F4262" w14:textId="235C586E" w:rsidR="009F109A" w:rsidRPr="00A7094D" w:rsidRDefault="00000000">
          <w:pPr>
            <w:pStyle w:val="11"/>
            <w:rPr>
              <w:noProof/>
              <w:color w:val="000000" w:themeColor="text1"/>
              <w:szCs w:val="22"/>
            </w:rPr>
          </w:pPr>
          <w:hyperlink w:anchor="_Toc191908362" w:history="1">
            <w:r w:rsidR="009F109A" w:rsidRPr="00A7094D">
              <w:rPr>
                <w:rStyle w:val="ac"/>
                <w:rFonts w:asciiTheme="majorEastAsia" w:eastAsiaTheme="majorEastAsia" w:hAnsiTheme="majorEastAsia"/>
                <w:noProof/>
                <w:color w:val="000000" w:themeColor="text1"/>
              </w:rPr>
              <w:t>3．業務要件</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_Toc191908362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6</w:t>
            </w:r>
            <w:r w:rsidR="009F109A" w:rsidRPr="00A7094D">
              <w:rPr>
                <w:noProof/>
                <w:webHidden/>
                <w:color w:val="000000" w:themeColor="text1"/>
              </w:rPr>
              <w:fldChar w:fldCharType="end"/>
            </w:r>
          </w:hyperlink>
        </w:p>
        <w:p w14:paraId="6822B437" w14:textId="5A4D2F13" w:rsidR="009F109A" w:rsidRPr="00A7094D" w:rsidRDefault="00000000">
          <w:pPr>
            <w:pStyle w:val="21"/>
            <w:rPr>
              <w:noProof/>
              <w:color w:val="000000" w:themeColor="text1"/>
              <w:szCs w:val="22"/>
            </w:rPr>
          </w:pPr>
          <w:hyperlink w:anchor="_Toc191908363" w:history="1">
            <w:r w:rsidR="009F109A" w:rsidRPr="00A7094D">
              <w:rPr>
                <w:rStyle w:val="ac"/>
                <w:rFonts w:asciiTheme="majorEastAsia" w:eastAsiaTheme="majorEastAsia" w:hAnsiTheme="majorEastAsia"/>
                <w:b/>
                <w:bCs/>
                <w:noProof/>
                <w:color w:val="000000" w:themeColor="text1"/>
              </w:rPr>
              <w:t>3.1.本システムの提供</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_Toc191908363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6</w:t>
            </w:r>
            <w:r w:rsidR="009F109A" w:rsidRPr="00A7094D">
              <w:rPr>
                <w:noProof/>
                <w:webHidden/>
                <w:color w:val="000000" w:themeColor="text1"/>
              </w:rPr>
              <w:fldChar w:fldCharType="end"/>
            </w:r>
          </w:hyperlink>
        </w:p>
        <w:p w14:paraId="1668A3AF" w14:textId="4E138841" w:rsidR="009F109A" w:rsidRPr="00A7094D" w:rsidRDefault="00000000">
          <w:pPr>
            <w:pStyle w:val="21"/>
            <w:rPr>
              <w:noProof/>
              <w:color w:val="000000" w:themeColor="text1"/>
              <w:szCs w:val="22"/>
            </w:rPr>
          </w:pPr>
          <w:hyperlink w:anchor="_Toc191908364" w:history="1">
            <w:r w:rsidR="009F109A" w:rsidRPr="00A7094D">
              <w:rPr>
                <w:rStyle w:val="ac"/>
                <w:rFonts w:asciiTheme="majorEastAsia" w:eastAsiaTheme="majorEastAsia" w:hAnsiTheme="majorEastAsia"/>
                <w:b/>
                <w:bCs/>
                <w:noProof/>
                <w:color w:val="000000" w:themeColor="text1"/>
              </w:rPr>
              <w:t>3.1.1.基本要件</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_Toc191908364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6</w:t>
            </w:r>
            <w:r w:rsidR="009F109A" w:rsidRPr="00A7094D">
              <w:rPr>
                <w:noProof/>
                <w:webHidden/>
                <w:color w:val="000000" w:themeColor="text1"/>
              </w:rPr>
              <w:fldChar w:fldCharType="end"/>
            </w:r>
          </w:hyperlink>
        </w:p>
        <w:p w14:paraId="475C3429" w14:textId="03A0ADF0" w:rsidR="009F109A" w:rsidRPr="00A7094D" w:rsidRDefault="00000000">
          <w:pPr>
            <w:pStyle w:val="21"/>
            <w:rPr>
              <w:noProof/>
              <w:color w:val="000000" w:themeColor="text1"/>
              <w:szCs w:val="22"/>
            </w:rPr>
          </w:pPr>
          <w:hyperlink w:anchor="_Toc191908365" w:history="1">
            <w:r w:rsidR="009F109A" w:rsidRPr="00A7094D">
              <w:rPr>
                <w:rStyle w:val="ac"/>
                <w:rFonts w:asciiTheme="majorEastAsia" w:eastAsiaTheme="majorEastAsia" w:hAnsiTheme="majorEastAsia"/>
                <w:b/>
                <w:bCs/>
                <w:noProof/>
                <w:color w:val="000000" w:themeColor="text1"/>
              </w:rPr>
              <w:t>3.1.2.システム構成図</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_Toc191908365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8</w:t>
            </w:r>
            <w:r w:rsidR="009F109A" w:rsidRPr="00A7094D">
              <w:rPr>
                <w:noProof/>
                <w:webHidden/>
                <w:color w:val="000000" w:themeColor="text1"/>
              </w:rPr>
              <w:fldChar w:fldCharType="end"/>
            </w:r>
          </w:hyperlink>
        </w:p>
        <w:p w14:paraId="3749DC97" w14:textId="7E1B9F51" w:rsidR="009F109A" w:rsidRPr="00A7094D" w:rsidRDefault="00000000">
          <w:pPr>
            <w:pStyle w:val="21"/>
            <w:rPr>
              <w:noProof/>
              <w:color w:val="000000" w:themeColor="text1"/>
              <w:szCs w:val="22"/>
            </w:rPr>
          </w:pPr>
          <w:hyperlink w:anchor="_Toc191908366" w:history="1">
            <w:r w:rsidR="009F109A" w:rsidRPr="00A7094D">
              <w:rPr>
                <w:rStyle w:val="ac"/>
                <w:rFonts w:asciiTheme="majorEastAsia" w:eastAsiaTheme="majorEastAsia" w:hAnsiTheme="majorEastAsia"/>
                <w:b/>
                <w:bCs/>
                <w:noProof/>
                <w:color w:val="000000" w:themeColor="text1"/>
              </w:rPr>
              <w:t>3.1.3.機能要件</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_Toc191908366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8</w:t>
            </w:r>
            <w:r w:rsidR="009F109A" w:rsidRPr="00A7094D">
              <w:rPr>
                <w:noProof/>
                <w:webHidden/>
                <w:color w:val="000000" w:themeColor="text1"/>
              </w:rPr>
              <w:fldChar w:fldCharType="end"/>
            </w:r>
          </w:hyperlink>
        </w:p>
        <w:p w14:paraId="27A06293" w14:textId="5A5031EF" w:rsidR="009F109A" w:rsidRPr="00A7094D" w:rsidRDefault="00000000">
          <w:pPr>
            <w:pStyle w:val="21"/>
            <w:rPr>
              <w:noProof/>
              <w:color w:val="000000" w:themeColor="text1"/>
              <w:szCs w:val="22"/>
            </w:rPr>
          </w:pPr>
          <w:hyperlink w:anchor="_Toc191908367" w:history="1">
            <w:r w:rsidR="009F109A" w:rsidRPr="00A7094D">
              <w:rPr>
                <w:rStyle w:val="ac"/>
                <w:rFonts w:asciiTheme="majorEastAsia" w:eastAsiaTheme="majorEastAsia" w:hAnsiTheme="majorEastAsia"/>
                <w:b/>
                <w:bCs/>
                <w:noProof/>
                <w:color w:val="000000" w:themeColor="text1"/>
              </w:rPr>
              <w:t>3.1.4.非機能要件</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_Toc191908367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8</w:t>
            </w:r>
            <w:r w:rsidR="009F109A" w:rsidRPr="00A7094D">
              <w:rPr>
                <w:noProof/>
                <w:webHidden/>
                <w:color w:val="000000" w:themeColor="text1"/>
              </w:rPr>
              <w:fldChar w:fldCharType="end"/>
            </w:r>
          </w:hyperlink>
        </w:p>
        <w:p w14:paraId="4EF27373" w14:textId="768A113C" w:rsidR="009F109A" w:rsidRPr="00A7094D" w:rsidRDefault="00000000">
          <w:pPr>
            <w:pStyle w:val="21"/>
            <w:rPr>
              <w:noProof/>
              <w:color w:val="000000" w:themeColor="text1"/>
              <w:szCs w:val="22"/>
            </w:rPr>
          </w:pPr>
          <w:hyperlink w:anchor="_Toc191908368" w:history="1">
            <w:r w:rsidR="009F109A" w:rsidRPr="00A7094D">
              <w:rPr>
                <w:rStyle w:val="ac"/>
                <w:rFonts w:asciiTheme="majorEastAsia" w:eastAsiaTheme="majorEastAsia" w:hAnsiTheme="majorEastAsia"/>
                <w:b/>
                <w:bCs/>
                <w:noProof/>
                <w:color w:val="000000" w:themeColor="text1"/>
              </w:rPr>
              <w:t>3.1.5.データモデル</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_Toc191908368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9</w:t>
            </w:r>
            <w:r w:rsidR="009F109A" w:rsidRPr="00A7094D">
              <w:rPr>
                <w:noProof/>
                <w:webHidden/>
                <w:color w:val="000000" w:themeColor="text1"/>
              </w:rPr>
              <w:fldChar w:fldCharType="end"/>
            </w:r>
          </w:hyperlink>
        </w:p>
        <w:p w14:paraId="4643D8A5" w14:textId="1B912033" w:rsidR="009F109A" w:rsidRPr="00A7094D" w:rsidRDefault="00000000">
          <w:pPr>
            <w:pStyle w:val="21"/>
            <w:rPr>
              <w:noProof/>
              <w:color w:val="000000" w:themeColor="text1"/>
              <w:szCs w:val="22"/>
            </w:rPr>
          </w:pPr>
          <w:hyperlink w:anchor="_Toc191908369" w:history="1">
            <w:r w:rsidR="009F109A" w:rsidRPr="00A7094D">
              <w:rPr>
                <w:rStyle w:val="ac"/>
                <w:rFonts w:asciiTheme="majorEastAsia" w:eastAsiaTheme="majorEastAsia" w:hAnsiTheme="majorEastAsia"/>
                <w:b/>
                <w:bCs/>
                <w:noProof/>
                <w:color w:val="000000" w:themeColor="text1"/>
              </w:rPr>
              <w:t>3.1.6.連携要件</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_Toc191908369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9</w:t>
            </w:r>
            <w:r w:rsidR="009F109A" w:rsidRPr="00A7094D">
              <w:rPr>
                <w:noProof/>
                <w:webHidden/>
                <w:color w:val="000000" w:themeColor="text1"/>
              </w:rPr>
              <w:fldChar w:fldCharType="end"/>
            </w:r>
          </w:hyperlink>
        </w:p>
        <w:p w14:paraId="33DB11ED" w14:textId="45378743" w:rsidR="009F109A" w:rsidRPr="00A7094D" w:rsidRDefault="00000000">
          <w:pPr>
            <w:pStyle w:val="21"/>
            <w:tabs>
              <w:tab w:val="left" w:pos="840"/>
            </w:tabs>
            <w:rPr>
              <w:noProof/>
              <w:color w:val="000000" w:themeColor="text1"/>
              <w:szCs w:val="22"/>
            </w:rPr>
          </w:pPr>
          <w:hyperlink w:anchor="_Toc191908370" w:history="1">
            <w:r w:rsidR="009F109A" w:rsidRPr="00A7094D">
              <w:rPr>
                <w:rStyle w:val="ac"/>
                <w:rFonts w:asciiTheme="minorEastAsia" w:hAnsiTheme="minorEastAsia"/>
                <w:noProof/>
                <w:color w:val="000000" w:themeColor="text1"/>
              </w:rPr>
              <w:t>(1)</w:t>
            </w:r>
            <w:r w:rsidR="009F109A" w:rsidRPr="00A7094D">
              <w:rPr>
                <w:noProof/>
                <w:color w:val="000000" w:themeColor="text1"/>
                <w:szCs w:val="22"/>
              </w:rPr>
              <w:tab/>
            </w:r>
            <w:r w:rsidR="009F109A" w:rsidRPr="00A7094D">
              <w:rPr>
                <w:rStyle w:val="ac"/>
                <w:rFonts w:asciiTheme="minorEastAsia" w:hAnsiTheme="minorEastAsia"/>
                <w:noProof/>
                <w:color w:val="000000" w:themeColor="text1"/>
              </w:rPr>
              <w:t>連携を想定する外部システム</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_Toc191908370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9</w:t>
            </w:r>
            <w:r w:rsidR="009F109A" w:rsidRPr="00A7094D">
              <w:rPr>
                <w:noProof/>
                <w:webHidden/>
                <w:color w:val="000000" w:themeColor="text1"/>
              </w:rPr>
              <w:fldChar w:fldCharType="end"/>
            </w:r>
          </w:hyperlink>
        </w:p>
        <w:p w14:paraId="764B7EB8" w14:textId="322837FC" w:rsidR="009F109A" w:rsidRPr="00A7094D" w:rsidRDefault="00000000">
          <w:pPr>
            <w:pStyle w:val="21"/>
            <w:tabs>
              <w:tab w:val="left" w:pos="840"/>
            </w:tabs>
            <w:rPr>
              <w:noProof/>
              <w:color w:val="000000" w:themeColor="text1"/>
              <w:szCs w:val="22"/>
            </w:rPr>
          </w:pPr>
          <w:hyperlink w:anchor="_Toc191908371" w:history="1">
            <w:r w:rsidR="009F109A" w:rsidRPr="00A7094D">
              <w:rPr>
                <w:rStyle w:val="ac"/>
                <w:rFonts w:asciiTheme="minorEastAsia" w:hAnsiTheme="minorEastAsia"/>
                <w:noProof/>
                <w:color w:val="000000" w:themeColor="text1"/>
              </w:rPr>
              <w:t>(2)</w:t>
            </w:r>
            <w:r w:rsidR="009F109A" w:rsidRPr="00A7094D">
              <w:rPr>
                <w:noProof/>
                <w:color w:val="000000" w:themeColor="text1"/>
                <w:szCs w:val="22"/>
              </w:rPr>
              <w:tab/>
            </w:r>
            <w:r w:rsidR="009F109A" w:rsidRPr="00A7094D">
              <w:rPr>
                <w:rStyle w:val="ac"/>
                <w:rFonts w:asciiTheme="minorEastAsia" w:hAnsiTheme="minorEastAsia"/>
                <w:noProof/>
                <w:color w:val="000000" w:themeColor="text1"/>
              </w:rPr>
              <w:t>各システムへ連携する項目と連携方式</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_Toc191908371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11</w:t>
            </w:r>
            <w:r w:rsidR="009F109A" w:rsidRPr="00A7094D">
              <w:rPr>
                <w:noProof/>
                <w:webHidden/>
                <w:color w:val="000000" w:themeColor="text1"/>
              </w:rPr>
              <w:fldChar w:fldCharType="end"/>
            </w:r>
          </w:hyperlink>
        </w:p>
        <w:p w14:paraId="49495FF0" w14:textId="3940FDFE" w:rsidR="009F109A" w:rsidRPr="00A7094D" w:rsidRDefault="00000000">
          <w:pPr>
            <w:pStyle w:val="21"/>
            <w:tabs>
              <w:tab w:val="left" w:pos="840"/>
            </w:tabs>
            <w:rPr>
              <w:noProof/>
              <w:color w:val="000000" w:themeColor="text1"/>
              <w:szCs w:val="22"/>
            </w:rPr>
          </w:pPr>
          <w:hyperlink w:anchor="_Toc191908372" w:history="1">
            <w:r w:rsidR="009F109A" w:rsidRPr="00A7094D">
              <w:rPr>
                <w:rStyle w:val="ac"/>
                <w:rFonts w:asciiTheme="minorEastAsia" w:hAnsiTheme="minorEastAsia"/>
                <w:noProof/>
                <w:color w:val="000000" w:themeColor="text1"/>
              </w:rPr>
              <w:t>(3)</w:t>
            </w:r>
            <w:r w:rsidR="009F109A" w:rsidRPr="00A7094D">
              <w:rPr>
                <w:noProof/>
                <w:color w:val="000000" w:themeColor="text1"/>
                <w:szCs w:val="22"/>
              </w:rPr>
              <w:tab/>
            </w:r>
            <w:r w:rsidR="009F109A" w:rsidRPr="00A7094D">
              <w:rPr>
                <w:rStyle w:val="ac"/>
                <w:rFonts w:asciiTheme="minorEastAsia" w:hAnsiTheme="minorEastAsia"/>
                <w:noProof/>
                <w:color w:val="000000" w:themeColor="text1"/>
              </w:rPr>
              <w:t>その他連携が想定されるシステム</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_Toc191908372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11</w:t>
            </w:r>
            <w:r w:rsidR="009F109A" w:rsidRPr="00A7094D">
              <w:rPr>
                <w:noProof/>
                <w:webHidden/>
                <w:color w:val="000000" w:themeColor="text1"/>
              </w:rPr>
              <w:fldChar w:fldCharType="end"/>
            </w:r>
          </w:hyperlink>
        </w:p>
        <w:p w14:paraId="1EF26736" w14:textId="1AC0E88C" w:rsidR="009F109A" w:rsidRPr="00A7094D" w:rsidRDefault="00000000">
          <w:pPr>
            <w:pStyle w:val="21"/>
            <w:rPr>
              <w:noProof/>
              <w:color w:val="000000" w:themeColor="text1"/>
              <w:szCs w:val="22"/>
            </w:rPr>
          </w:pPr>
          <w:hyperlink w:anchor="_Toc191908373" w:history="1">
            <w:r w:rsidR="009F109A" w:rsidRPr="00A7094D">
              <w:rPr>
                <w:rStyle w:val="ac"/>
                <w:rFonts w:asciiTheme="majorEastAsia" w:eastAsiaTheme="majorEastAsia" w:hAnsiTheme="majorEastAsia"/>
                <w:b/>
                <w:bCs/>
                <w:noProof/>
                <w:color w:val="000000" w:themeColor="text1"/>
              </w:rPr>
              <w:t>3.1.7.業務フロー</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_Toc191908373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12</w:t>
            </w:r>
            <w:r w:rsidR="009F109A" w:rsidRPr="00A7094D">
              <w:rPr>
                <w:noProof/>
                <w:webHidden/>
                <w:color w:val="000000" w:themeColor="text1"/>
              </w:rPr>
              <w:fldChar w:fldCharType="end"/>
            </w:r>
          </w:hyperlink>
        </w:p>
        <w:p w14:paraId="546E411B" w14:textId="62E7DBF7" w:rsidR="009F109A" w:rsidRPr="00A7094D" w:rsidRDefault="00000000">
          <w:pPr>
            <w:pStyle w:val="21"/>
            <w:rPr>
              <w:noProof/>
              <w:color w:val="000000" w:themeColor="text1"/>
              <w:szCs w:val="22"/>
            </w:rPr>
          </w:pPr>
          <w:hyperlink w:anchor="_Toc191908374" w:history="1">
            <w:r w:rsidR="009F109A" w:rsidRPr="00A7094D">
              <w:rPr>
                <w:rStyle w:val="ac"/>
                <w:rFonts w:asciiTheme="majorEastAsia" w:eastAsiaTheme="majorEastAsia" w:hAnsiTheme="majorEastAsia"/>
                <w:b/>
                <w:bCs/>
                <w:noProof/>
                <w:color w:val="000000" w:themeColor="text1"/>
              </w:rPr>
              <w:t xml:space="preserve">3.2.運用・保守 </w:t>
            </w:r>
            <w:r w:rsidR="009F109A" w:rsidRPr="00A7094D">
              <w:rPr>
                <w:rStyle w:val="ac"/>
                <w:rFonts w:asciiTheme="majorEastAsia" w:eastAsiaTheme="majorEastAsia" w:hAnsiTheme="majorEastAsia"/>
                <w:noProof/>
                <w:color w:val="000000" w:themeColor="text1"/>
              </w:rPr>
              <w:t>下記記載内容は、災害時を想定しているため、平時の運用・保守については、発注者と協議の上で決定すること。</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_Toc191908374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12</w:t>
            </w:r>
            <w:r w:rsidR="009F109A" w:rsidRPr="00A7094D">
              <w:rPr>
                <w:noProof/>
                <w:webHidden/>
                <w:color w:val="000000" w:themeColor="text1"/>
              </w:rPr>
              <w:fldChar w:fldCharType="end"/>
            </w:r>
          </w:hyperlink>
        </w:p>
        <w:p w14:paraId="24C49562" w14:textId="4661CF9D" w:rsidR="009F109A" w:rsidRPr="00A7094D" w:rsidRDefault="00000000">
          <w:pPr>
            <w:pStyle w:val="21"/>
            <w:rPr>
              <w:noProof/>
              <w:color w:val="000000" w:themeColor="text1"/>
              <w:szCs w:val="22"/>
            </w:rPr>
          </w:pPr>
          <w:hyperlink w:anchor="_Toc191908375" w:history="1">
            <w:r w:rsidR="009F109A" w:rsidRPr="00A7094D">
              <w:rPr>
                <w:rStyle w:val="ac"/>
                <w:rFonts w:asciiTheme="majorEastAsia" w:eastAsiaTheme="majorEastAsia" w:hAnsiTheme="majorEastAsia"/>
                <w:b/>
                <w:bCs/>
                <w:noProof/>
                <w:color w:val="000000" w:themeColor="text1"/>
              </w:rPr>
              <w:t>3.2.2.運用・保守実施内容</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_Toc191908375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13</w:t>
            </w:r>
            <w:r w:rsidR="009F109A" w:rsidRPr="00A7094D">
              <w:rPr>
                <w:noProof/>
                <w:webHidden/>
                <w:color w:val="000000" w:themeColor="text1"/>
              </w:rPr>
              <w:fldChar w:fldCharType="end"/>
            </w:r>
          </w:hyperlink>
        </w:p>
        <w:p w14:paraId="24A38BA6" w14:textId="51E2B52A" w:rsidR="009F109A" w:rsidRPr="00A7094D" w:rsidRDefault="00000000">
          <w:pPr>
            <w:pStyle w:val="11"/>
            <w:rPr>
              <w:noProof/>
              <w:color w:val="000000" w:themeColor="text1"/>
              <w:szCs w:val="22"/>
            </w:rPr>
          </w:pPr>
          <w:hyperlink w:anchor="_Toc191908376" w:history="1">
            <w:r w:rsidR="009F109A" w:rsidRPr="00A7094D">
              <w:rPr>
                <w:rStyle w:val="ac"/>
                <w:rFonts w:asciiTheme="majorEastAsia" w:eastAsiaTheme="majorEastAsia" w:hAnsiTheme="majorEastAsia"/>
                <w:noProof/>
                <w:color w:val="000000" w:themeColor="text1"/>
              </w:rPr>
              <w:t>4．プロジェクト体制</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_Toc191908376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15</w:t>
            </w:r>
            <w:r w:rsidR="009F109A" w:rsidRPr="00A7094D">
              <w:rPr>
                <w:noProof/>
                <w:webHidden/>
                <w:color w:val="000000" w:themeColor="text1"/>
              </w:rPr>
              <w:fldChar w:fldCharType="end"/>
            </w:r>
          </w:hyperlink>
        </w:p>
        <w:p w14:paraId="313117E0" w14:textId="6FD88192" w:rsidR="009F109A" w:rsidRPr="00A7094D" w:rsidRDefault="00000000">
          <w:pPr>
            <w:pStyle w:val="11"/>
            <w:rPr>
              <w:noProof/>
              <w:color w:val="000000" w:themeColor="text1"/>
              <w:szCs w:val="22"/>
            </w:rPr>
          </w:pPr>
          <w:hyperlink w:anchor="_Toc191908377" w:history="1">
            <w:r w:rsidR="009F109A" w:rsidRPr="00A7094D">
              <w:rPr>
                <w:rStyle w:val="ac"/>
                <w:rFonts w:asciiTheme="majorEastAsia" w:eastAsiaTheme="majorEastAsia" w:hAnsiTheme="majorEastAsia"/>
                <w:noProof/>
                <w:color w:val="000000" w:themeColor="text1"/>
              </w:rPr>
              <w:t>5．会議体運営</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_Toc191908377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17</w:t>
            </w:r>
            <w:r w:rsidR="009F109A" w:rsidRPr="00A7094D">
              <w:rPr>
                <w:noProof/>
                <w:webHidden/>
                <w:color w:val="000000" w:themeColor="text1"/>
              </w:rPr>
              <w:fldChar w:fldCharType="end"/>
            </w:r>
          </w:hyperlink>
        </w:p>
        <w:p w14:paraId="436DCB89" w14:textId="6EAD2FBA" w:rsidR="009F109A" w:rsidRPr="00A7094D" w:rsidRDefault="00000000">
          <w:pPr>
            <w:pStyle w:val="11"/>
            <w:rPr>
              <w:noProof/>
              <w:color w:val="000000" w:themeColor="text1"/>
              <w:szCs w:val="22"/>
            </w:rPr>
          </w:pPr>
          <w:hyperlink w:anchor="_Toc191908378" w:history="1">
            <w:r w:rsidR="009F109A" w:rsidRPr="00A7094D">
              <w:rPr>
                <w:rStyle w:val="ac"/>
                <w:rFonts w:asciiTheme="majorEastAsia" w:eastAsiaTheme="majorEastAsia" w:hAnsiTheme="majorEastAsia"/>
                <w:noProof/>
                <w:color w:val="000000" w:themeColor="text1"/>
              </w:rPr>
              <w:t>6．操作・説明会・研修</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_Toc191908378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17</w:t>
            </w:r>
            <w:r w:rsidR="009F109A" w:rsidRPr="00A7094D">
              <w:rPr>
                <w:noProof/>
                <w:webHidden/>
                <w:color w:val="000000" w:themeColor="text1"/>
              </w:rPr>
              <w:fldChar w:fldCharType="end"/>
            </w:r>
          </w:hyperlink>
        </w:p>
        <w:p w14:paraId="66261478" w14:textId="1F4F02BB" w:rsidR="009F109A" w:rsidRPr="00A7094D" w:rsidRDefault="00000000">
          <w:pPr>
            <w:pStyle w:val="11"/>
            <w:rPr>
              <w:noProof/>
              <w:color w:val="000000" w:themeColor="text1"/>
              <w:szCs w:val="22"/>
            </w:rPr>
          </w:pPr>
          <w:hyperlink w:anchor="_Toc191908379" w:history="1">
            <w:r w:rsidR="009F109A" w:rsidRPr="00A7094D">
              <w:rPr>
                <w:rStyle w:val="ac"/>
                <w:rFonts w:asciiTheme="majorEastAsia" w:eastAsiaTheme="majorEastAsia" w:hAnsiTheme="majorEastAsia"/>
                <w:noProof/>
                <w:color w:val="000000" w:themeColor="text1"/>
              </w:rPr>
              <w:t>7．テスト</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_Toc191908379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18</w:t>
            </w:r>
            <w:r w:rsidR="009F109A" w:rsidRPr="00A7094D">
              <w:rPr>
                <w:noProof/>
                <w:webHidden/>
                <w:color w:val="000000" w:themeColor="text1"/>
              </w:rPr>
              <w:fldChar w:fldCharType="end"/>
            </w:r>
          </w:hyperlink>
        </w:p>
        <w:p w14:paraId="5DEC274B" w14:textId="198D1EF4" w:rsidR="009F109A" w:rsidRPr="00A7094D" w:rsidRDefault="00000000">
          <w:pPr>
            <w:pStyle w:val="21"/>
            <w:rPr>
              <w:noProof/>
              <w:color w:val="000000" w:themeColor="text1"/>
              <w:szCs w:val="22"/>
            </w:rPr>
          </w:pPr>
          <w:hyperlink w:anchor="_Toc191908380" w:history="1">
            <w:r w:rsidR="009F109A" w:rsidRPr="00A7094D">
              <w:rPr>
                <w:rStyle w:val="ac"/>
                <w:rFonts w:asciiTheme="majorEastAsia" w:eastAsiaTheme="majorEastAsia" w:hAnsiTheme="majorEastAsia"/>
                <w:b/>
                <w:bCs/>
                <w:noProof/>
                <w:color w:val="000000" w:themeColor="text1"/>
              </w:rPr>
              <w:t>7.1.サービス提供における取扱い</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_Toc191908380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18</w:t>
            </w:r>
            <w:r w:rsidR="009F109A" w:rsidRPr="00A7094D">
              <w:rPr>
                <w:noProof/>
                <w:webHidden/>
                <w:color w:val="000000" w:themeColor="text1"/>
              </w:rPr>
              <w:fldChar w:fldCharType="end"/>
            </w:r>
          </w:hyperlink>
        </w:p>
        <w:p w14:paraId="47AC5112" w14:textId="0771AF6A" w:rsidR="009F109A" w:rsidRPr="00A7094D" w:rsidRDefault="00000000">
          <w:pPr>
            <w:pStyle w:val="21"/>
            <w:rPr>
              <w:noProof/>
              <w:color w:val="000000" w:themeColor="text1"/>
              <w:szCs w:val="22"/>
            </w:rPr>
          </w:pPr>
          <w:hyperlink w:anchor="_Toc191908381" w:history="1">
            <w:r w:rsidR="009F109A" w:rsidRPr="00A7094D">
              <w:rPr>
                <w:rStyle w:val="ac"/>
                <w:rFonts w:asciiTheme="majorEastAsia" w:eastAsiaTheme="majorEastAsia" w:hAnsiTheme="majorEastAsia"/>
                <w:b/>
                <w:bCs/>
                <w:noProof/>
                <w:color w:val="000000" w:themeColor="text1"/>
              </w:rPr>
              <w:t>7.2.テスト計画書の作成</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_Toc191908381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18</w:t>
            </w:r>
            <w:r w:rsidR="009F109A" w:rsidRPr="00A7094D">
              <w:rPr>
                <w:noProof/>
                <w:webHidden/>
                <w:color w:val="000000" w:themeColor="text1"/>
              </w:rPr>
              <w:fldChar w:fldCharType="end"/>
            </w:r>
          </w:hyperlink>
        </w:p>
        <w:p w14:paraId="38AEFDCD" w14:textId="3673526A" w:rsidR="009F109A" w:rsidRPr="00A7094D" w:rsidRDefault="00000000">
          <w:pPr>
            <w:pStyle w:val="21"/>
            <w:rPr>
              <w:noProof/>
              <w:color w:val="000000" w:themeColor="text1"/>
              <w:szCs w:val="22"/>
            </w:rPr>
          </w:pPr>
          <w:hyperlink w:anchor="_Toc191908382" w:history="1">
            <w:r w:rsidR="009F109A" w:rsidRPr="00A7094D">
              <w:rPr>
                <w:rStyle w:val="ac"/>
                <w:rFonts w:asciiTheme="majorEastAsia" w:eastAsiaTheme="majorEastAsia" w:hAnsiTheme="majorEastAsia"/>
                <w:b/>
                <w:bCs/>
                <w:noProof/>
                <w:color w:val="000000" w:themeColor="text1"/>
              </w:rPr>
              <w:t>7.3.テストに係る要件</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_Toc191908382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18</w:t>
            </w:r>
            <w:r w:rsidR="009F109A" w:rsidRPr="00A7094D">
              <w:rPr>
                <w:noProof/>
                <w:webHidden/>
                <w:color w:val="000000" w:themeColor="text1"/>
              </w:rPr>
              <w:fldChar w:fldCharType="end"/>
            </w:r>
          </w:hyperlink>
        </w:p>
        <w:p w14:paraId="2C4B6848" w14:textId="7DA2EB24" w:rsidR="009F109A" w:rsidRPr="00A7094D" w:rsidRDefault="00000000">
          <w:pPr>
            <w:pStyle w:val="21"/>
            <w:rPr>
              <w:noProof/>
              <w:color w:val="000000" w:themeColor="text1"/>
              <w:szCs w:val="22"/>
            </w:rPr>
          </w:pPr>
          <w:hyperlink w:anchor="_Toc191908383" w:history="1">
            <w:r w:rsidR="009F109A" w:rsidRPr="00A7094D">
              <w:rPr>
                <w:rStyle w:val="ac"/>
                <w:rFonts w:asciiTheme="majorEastAsia" w:eastAsiaTheme="majorEastAsia" w:hAnsiTheme="majorEastAsia"/>
                <w:b/>
                <w:bCs/>
                <w:noProof/>
                <w:color w:val="000000" w:themeColor="text1"/>
              </w:rPr>
              <w:t>7.3.1.受託者が実施するテスト</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_Toc191908383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18</w:t>
            </w:r>
            <w:r w:rsidR="009F109A" w:rsidRPr="00A7094D">
              <w:rPr>
                <w:noProof/>
                <w:webHidden/>
                <w:color w:val="000000" w:themeColor="text1"/>
              </w:rPr>
              <w:fldChar w:fldCharType="end"/>
            </w:r>
          </w:hyperlink>
        </w:p>
        <w:p w14:paraId="63EC5E95" w14:textId="7061A062" w:rsidR="009F109A" w:rsidRPr="00A7094D" w:rsidRDefault="00000000">
          <w:pPr>
            <w:pStyle w:val="21"/>
            <w:rPr>
              <w:noProof/>
              <w:color w:val="000000" w:themeColor="text1"/>
              <w:szCs w:val="22"/>
            </w:rPr>
          </w:pPr>
          <w:hyperlink w:anchor="_Toc191908384" w:history="1">
            <w:r w:rsidR="009F109A" w:rsidRPr="00A7094D">
              <w:rPr>
                <w:rStyle w:val="ac"/>
                <w:rFonts w:asciiTheme="majorEastAsia" w:eastAsiaTheme="majorEastAsia" w:hAnsiTheme="majorEastAsia"/>
                <w:b/>
                <w:bCs/>
                <w:noProof/>
                <w:color w:val="000000" w:themeColor="text1"/>
              </w:rPr>
              <w:t>7.3.2.発注者職員が主体となって実施するテスト</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_Toc191908384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19</w:t>
            </w:r>
            <w:r w:rsidR="009F109A" w:rsidRPr="00A7094D">
              <w:rPr>
                <w:noProof/>
                <w:webHidden/>
                <w:color w:val="000000" w:themeColor="text1"/>
              </w:rPr>
              <w:fldChar w:fldCharType="end"/>
            </w:r>
          </w:hyperlink>
        </w:p>
        <w:p w14:paraId="7DF55E74" w14:textId="61ADCC20" w:rsidR="009F109A" w:rsidRPr="00A7094D" w:rsidRDefault="00000000">
          <w:pPr>
            <w:pStyle w:val="11"/>
            <w:rPr>
              <w:noProof/>
              <w:color w:val="000000" w:themeColor="text1"/>
              <w:szCs w:val="22"/>
            </w:rPr>
          </w:pPr>
          <w:hyperlink w:anchor="_Toc191908385" w:history="1">
            <w:r w:rsidR="009F109A" w:rsidRPr="00A7094D">
              <w:rPr>
                <w:rStyle w:val="ac"/>
                <w:rFonts w:asciiTheme="majorEastAsia" w:eastAsiaTheme="majorEastAsia" w:hAnsiTheme="majorEastAsia"/>
                <w:noProof/>
                <w:color w:val="000000" w:themeColor="text1"/>
              </w:rPr>
              <w:t>8．スケジュール</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_Toc191908385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19</w:t>
            </w:r>
            <w:r w:rsidR="009F109A" w:rsidRPr="00A7094D">
              <w:rPr>
                <w:noProof/>
                <w:webHidden/>
                <w:color w:val="000000" w:themeColor="text1"/>
              </w:rPr>
              <w:fldChar w:fldCharType="end"/>
            </w:r>
          </w:hyperlink>
        </w:p>
        <w:p w14:paraId="493590A9" w14:textId="47BC8BED" w:rsidR="009F109A" w:rsidRPr="00A7094D" w:rsidRDefault="00000000">
          <w:pPr>
            <w:pStyle w:val="21"/>
            <w:rPr>
              <w:noProof/>
              <w:color w:val="000000" w:themeColor="text1"/>
              <w:szCs w:val="22"/>
            </w:rPr>
          </w:pPr>
          <w:hyperlink w:anchor="_Toc191908386" w:history="1">
            <w:r w:rsidR="009F109A" w:rsidRPr="00A7094D">
              <w:rPr>
                <w:rStyle w:val="ac"/>
                <w:rFonts w:asciiTheme="majorEastAsia" w:eastAsiaTheme="majorEastAsia" w:hAnsiTheme="majorEastAsia"/>
                <w:b/>
                <w:bCs/>
                <w:noProof/>
                <w:color w:val="000000" w:themeColor="text1"/>
              </w:rPr>
              <w:t>8.1.サービス開始日（システム本番稼働日）</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_Toc191908386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19</w:t>
            </w:r>
            <w:r w:rsidR="009F109A" w:rsidRPr="00A7094D">
              <w:rPr>
                <w:noProof/>
                <w:webHidden/>
                <w:color w:val="000000" w:themeColor="text1"/>
              </w:rPr>
              <w:fldChar w:fldCharType="end"/>
            </w:r>
          </w:hyperlink>
        </w:p>
        <w:p w14:paraId="26FB7B70" w14:textId="5CE4BC4F" w:rsidR="009F109A" w:rsidRPr="00A7094D" w:rsidRDefault="00000000">
          <w:pPr>
            <w:pStyle w:val="21"/>
            <w:rPr>
              <w:noProof/>
              <w:color w:val="000000" w:themeColor="text1"/>
              <w:szCs w:val="22"/>
            </w:rPr>
          </w:pPr>
          <w:hyperlink w:anchor="_Toc191908387" w:history="1">
            <w:r w:rsidR="009F109A" w:rsidRPr="00A7094D">
              <w:rPr>
                <w:rStyle w:val="ac"/>
                <w:rFonts w:asciiTheme="majorEastAsia" w:eastAsiaTheme="majorEastAsia" w:hAnsiTheme="majorEastAsia"/>
                <w:b/>
                <w:bCs/>
                <w:noProof/>
                <w:color w:val="000000" w:themeColor="text1"/>
              </w:rPr>
              <w:t>8.2.作業スケジュール</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_Toc191908387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19</w:t>
            </w:r>
            <w:r w:rsidR="009F109A" w:rsidRPr="00A7094D">
              <w:rPr>
                <w:noProof/>
                <w:webHidden/>
                <w:color w:val="000000" w:themeColor="text1"/>
              </w:rPr>
              <w:fldChar w:fldCharType="end"/>
            </w:r>
          </w:hyperlink>
        </w:p>
        <w:p w14:paraId="18BB3B93" w14:textId="2708052F" w:rsidR="009F109A" w:rsidRPr="00A7094D" w:rsidRDefault="00000000">
          <w:pPr>
            <w:pStyle w:val="11"/>
            <w:rPr>
              <w:noProof/>
              <w:color w:val="000000" w:themeColor="text1"/>
              <w:szCs w:val="22"/>
            </w:rPr>
          </w:pPr>
          <w:hyperlink w:anchor="_Toc191908388" w:history="1">
            <w:r w:rsidR="009F109A" w:rsidRPr="00A7094D">
              <w:rPr>
                <w:rStyle w:val="ac"/>
                <w:rFonts w:asciiTheme="majorEastAsia" w:eastAsiaTheme="majorEastAsia" w:hAnsiTheme="majorEastAsia"/>
                <w:noProof/>
                <w:color w:val="000000" w:themeColor="text1"/>
              </w:rPr>
              <w:t>9．その他</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_Toc191908388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20</w:t>
            </w:r>
            <w:r w:rsidR="009F109A" w:rsidRPr="00A7094D">
              <w:rPr>
                <w:noProof/>
                <w:webHidden/>
                <w:color w:val="000000" w:themeColor="text1"/>
              </w:rPr>
              <w:fldChar w:fldCharType="end"/>
            </w:r>
          </w:hyperlink>
        </w:p>
        <w:p w14:paraId="61E93F9B" w14:textId="2A86C44D" w:rsidR="009F109A" w:rsidRPr="00A7094D" w:rsidRDefault="00000000">
          <w:pPr>
            <w:pStyle w:val="21"/>
            <w:rPr>
              <w:noProof/>
              <w:color w:val="000000" w:themeColor="text1"/>
              <w:szCs w:val="22"/>
            </w:rPr>
          </w:pPr>
          <w:hyperlink w:anchor="_Toc191908389" w:history="1">
            <w:r w:rsidR="009F109A" w:rsidRPr="00A7094D">
              <w:rPr>
                <w:rStyle w:val="ac"/>
                <w:rFonts w:asciiTheme="majorEastAsia" w:eastAsiaTheme="majorEastAsia" w:hAnsiTheme="majorEastAsia"/>
                <w:b/>
                <w:bCs/>
                <w:noProof/>
                <w:color w:val="000000" w:themeColor="text1"/>
              </w:rPr>
              <w:t>9.1.貸与品</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_Toc191908389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20</w:t>
            </w:r>
            <w:r w:rsidR="009F109A" w:rsidRPr="00A7094D">
              <w:rPr>
                <w:noProof/>
                <w:webHidden/>
                <w:color w:val="000000" w:themeColor="text1"/>
              </w:rPr>
              <w:fldChar w:fldCharType="end"/>
            </w:r>
          </w:hyperlink>
        </w:p>
        <w:p w14:paraId="4C3A08E8" w14:textId="283D3DBC" w:rsidR="009F109A" w:rsidRPr="00A7094D" w:rsidRDefault="00000000">
          <w:pPr>
            <w:pStyle w:val="21"/>
            <w:rPr>
              <w:noProof/>
              <w:color w:val="000000" w:themeColor="text1"/>
              <w:szCs w:val="22"/>
            </w:rPr>
          </w:pPr>
          <w:hyperlink w:anchor="_Toc191908390" w:history="1">
            <w:r w:rsidR="009F109A" w:rsidRPr="00A7094D">
              <w:rPr>
                <w:rStyle w:val="ac"/>
                <w:rFonts w:asciiTheme="majorEastAsia" w:eastAsiaTheme="majorEastAsia" w:hAnsiTheme="majorEastAsia"/>
                <w:b/>
                <w:bCs/>
                <w:noProof/>
                <w:color w:val="000000" w:themeColor="text1"/>
              </w:rPr>
              <w:t>9.2.機密保護・個人情報保護</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_Toc191908390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20</w:t>
            </w:r>
            <w:r w:rsidR="009F109A" w:rsidRPr="00A7094D">
              <w:rPr>
                <w:noProof/>
                <w:webHidden/>
                <w:color w:val="000000" w:themeColor="text1"/>
              </w:rPr>
              <w:fldChar w:fldCharType="end"/>
            </w:r>
          </w:hyperlink>
        </w:p>
        <w:p w14:paraId="69747FD3" w14:textId="1406F20A" w:rsidR="009F109A" w:rsidRPr="00A7094D" w:rsidRDefault="00000000">
          <w:pPr>
            <w:pStyle w:val="21"/>
            <w:rPr>
              <w:noProof/>
              <w:color w:val="000000" w:themeColor="text1"/>
              <w:szCs w:val="22"/>
            </w:rPr>
          </w:pPr>
          <w:hyperlink w:anchor="_Toc191908391" w:history="1">
            <w:r w:rsidR="009F109A" w:rsidRPr="00A7094D">
              <w:rPr>
                <w:rStyle w:val="ac"/>
                <w:rFonts w:asciiTheme="majorEastAsia" w:eastAsiaTheme="majorEastAsia" w:hAnsiTheme="majorEastAsia"/>
                <w:b/>
                <w:bCs/>
                <w:noProof/>
                <w:color w:val="000000" w:themeColor="text1"/>
              </w:rPr>
              <w:t>9.3.不適合責任</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_Toc191908391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20</w:t>
            </w:r>
            <w:r w:rsidR="009F109A" w:rsidRPr="00A7094D">
              <w:rPr>
                <w:noProof/>
                <w:webHidden/>
                <w:color w:val="000000" w:themeColor="text1"/>
              </w:rPr>
              <w:fldChar w:fldCharType="end"/>
            </w:r>
          </w:hyperlink>
        </w:p>
        <w:p w14:paraId="3558AFCC" w14:textId="2A464140" w:rsidR="009F109A" w:rsidRPr="00A7094D" w:rsidRDefault="00000000">
          <w:pPr>
            <w:pStyle w:val="21"/>
            <w:rPr>
              <w:noProof/>
              <w:color w:val="000000" w:themeColor="text1"/>
              <w:szCs w:val="22"/>
            </w:rPr>
          </w:pPr>
          <w:hyperlink w:anchor="_Toc191908392" w:history="1">
            <w:r w:rsidR="009F109A" w:rsidRPr="00A7094D">
              <w:rPr>
                <w:rStyle w:val="ac"/>
                <w:rFonts w:asciiTheme="majorEastAsia" w:eastAsiaTheme="majorEastAsia" w:hAnsiTheme="majorEastAsia"/>
                <w:b/>
                <w:bCs/>
                <w:noProof/>
                <w:color w:val="000000" w:themeColor="text1"/>
              </w:rPr>
              <w:t>9.4.契約期間終了時のデータの引継ぎ</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_Toc191908392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21</w:t>
            </w:r>
            <w:r w:rsidR="009F109A" w:rsidRPr="00A7094D">
              <w:rPr>
                <w:noProof/>
                <w:webHidden/>
                <w:color w:val="000000" w:themeColor="text1"/>
              </w:rPr>
              <w:fldChar w:fldCharType="end"/>
            </w:r>
          </w:hyperlink>
        </w:p>
        <w:p w14:paraId="265CFF66" w14:textId="1B8A319C" w:rsidR="009F109A" w:rsidRPr="00A7094D" w:rsidRDefault="00000000">
          <w:pPr>
            <w:pStyle w:val="21"/>
            <w:rPr>
              <w:noProof/>
              <w:color w:val="000000" w:themeColor="text1"/>
              <w:szCs w:val="22"/>
            </w:rPr>
          </w:pPr>
          <w:hyperlink w:anchor="_Toc191908393" w:history="1">
            <w:r w:rsidR="009F109A" w:rsidRPr="00A7094D">
              <w:rPr>
                <w:rStyle w:val="ac"/>
                <w:rFonts w:asciiTheme="majorEastAsia" w:eastAsiaTheme="majorEastAsia" w:hAnsiTheme="majorEastAsia"/>
                <w:b/>
                <w:bCs/>
                <w:noProof/>
                <w:color w:val="000000" w:themeColor="text1"/>
              </w:rPr>
              <w:t>9.5.法令等の遵守</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_Toc191908393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21</w:t>
            </w:r>
            <w:r w:rsidR="009F109A" w:rsidRPr="00A7094D">
              <w:rPr>
                <w:noProof/>
                <w:webHidden/>
                <w:color w:val="000000" w:themeColor="text1"/>
              </w:rPr>
              <w:fldChar w:fldCharType="end"/>
            </w:r>
          </w:hyperlink>
        </w:p>
        <w:p w14:paraId="58BEC12C" w14:textId="0075651E" w:rsidR="009F109A" w:rsidRPr="00A7094D" w:rsidRDefault="00000000">
          <w:pPr>
            <w:pStyle w:val="21"/>
            <w:rPr>
              <w:noProof/>
              <w:color w:val="000000" w:themeColor="text1"/>
              <w:szCs w:val="22"/>
            </w:rPr>
          </w:pPr>
          <w:hyperlink w:anchor="_Toc191908394" w:history="1">
            <w:r w:rsidR="009F109A" w:rsidRPr="00A7094D">
              <w:rPr>
                <w:rStyle w:val="ac"/>
                <w:rFonts w:asciiTheme="majorEastAsia" w:eastAsiaTheme="majorEastAsia" w:hAnsiTheme="majorEastAsia"/>
                <w:b/>
                <w:bCs/>
                <w:noProof/>
                <w:color w:val="000000" w:themeColor="text1"/>
              </w:rPr>
              <w:t>9.6.第三者著作物の利用</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_Toc191908394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21</w:t>
            </w:r>
            <w:r w:rsidR="009F109A" w:rsidRPr="00A7094D">
              <w:rPr>
                <w:noProof/>
                <w:webHidden/>
                <w:color w:val="000000" w:themeColor="text1"/>
              </w:rPr>
              <w:fldChar w:fldCharType="end"/>
            </w:r>
          </w:hyperlink>
        </w:p>
        <w:p w14:paraId="29059C03" w14:textId="16B39AAA" w:rsidR="009F109A" w:rsidRPr="00A7094D" w:rsidRDefault="00000000">
          <w:pPr>
            <w:pStyle w:val="21"/>
            <w:rPr>
              <w:noProof/>
              <w:color w:val="000000" w:themeColor="text1"/>
              <w:szCs w:val="22"/>
            </w:rPr>
          </w:pPr>
          <w:hyperlink w:anchor="_Toc191908395" w:history="1">
            <w:r w:rsidR="009F109A" w:rsidRPr="00A7094D">
              <w:rPr>
                <w:rStyle w:val="ac"/>
                <w:rFonts w:asciiTheme="majorEastAsia" w:eastAsiaTheme="majorEastAsia" w:hAnsiTheme="majorEastAsia"/>
                <w:b/>
                <w:bCs/>
                <w:noProof/>
                <w:color w:val="000000" w:themeColor="text1"/>
              </w:rPr>
              <w:t>9.7.協議</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_Toc191908395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21</w:t>
            </w:r>
            <w:r w:rsidR="009F109A" w:rsidRPr="00A7094D">
              <w:rPr>
                <w:noProof/>
                <w:webHidden/>
                <w:color w:val="000000" w:themeColor="text1"/>
              </w:rPr>
              <w:fldChar w:fldCharType="end"/>
            </w:r>
          </w:hyperlink>
        </w:p>
        <w:p w14:paraId="573EEF90" w14:textId="70019807" w:rsidR="009F109A" w:rsidRPr="00A7094D" w:rsidRDefault="00000000">
          <w:pPr>
            <w:pStyle w:val="11"/>
            <w:rPr>
              <w:noProof/>
              <w:color w:val="000000" w:themeColor="text1"/>
              <w:szCs w:val="22"/>
            </w:rPr>
          </w:pPr>
          <w:hyperlink w:anchor="_Toc191908396" w:history="1">
            <w:r w:rsidR="009F109A" w:rsidRPr="00A7094D">
              <w:rPr>
                <w:rStyle w:val="ac"/>
                <w:rFonts w:asciiTheme="majorEastAsia" w:eastAsiaTheme="majorEastAsia" w:hAnsiTheme="majorEastAsia"/>
                <w:noProof/>
                <w:color w:val="000000" w:themeColor="text1"/>
              </w:rPr>
              <w:t>10．用語集</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_Toc191908396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22</w:t>
            </w:r>
            <w:r w:rsidR="009F109A" w:rsidRPr="00A7094D">
              <w:rPr>
                <w:noProof/>
                <w:webHidden/>
                <w:color w:val="000000" w:themeColor="text1"/>
              </w:rPr>
              <w:fldChar w:fldCharType="end"/>
            </w:r>
          </w:hyperlink>
        </w:p>
        <w:p w14:paraId="2479444D" w14:textId="46BFD032" w:rsidR="009F109A" w:rsidRPr="00A7094D" w:rsidRDefault="00000000">
          <w:pPr>
            <w:pStyle w:val="11"/>
            <w:rPr>
              <w:noProof/>
              <w:color w:val="000000" w:themeColor="text1"/>
              <w:szCs w:val="22"/>
            </w:rPr>
          </w:pPr>
          <w:hyperlink w:anchor="_Toc191908397" w:history="1">
            <w:r w:rsidR="009F109A" w:rsidRPr="00A7094D">
              <w:rPr>
                <w:rStyle w:val="ac"/>
                <w:rFonts w:asciiTheme="majorEastAsia" w:eastAsiaTheme="majorEastAsia" w:hAnsiTheme="majorEastAsia"/>
                <w:noProof/>
                <w:color w:val="000000" w:themeColor="text1"/>
              </w:rPr>
              <w:t>Appendix(参考：開発と運用保守の切り分け)</w:t>
            </w:r>
            <w:r w:rsidR="009F109A" w:rsidRPr="00A7094D">
              <w:rPr>
                <w:noProof/>
                <w:webHidden/>
                <w:color w:val="000000" w:themeColor="text1"/>
              </w:rPr>
              <w:tab/>
            </w:r>
            <w:r w:rsidR="009F109A" w:rsidRPr="00A7094D">
              <w:rPr>
                <w:noProof/>
                <w:webHidden/>
                <w:color w:val="000000" w:themeColor="text1"/>
              </w:rPr>
              <w:fldChar w:fldCharType="begin"/>
            </w:r>
            <w:r w:rsidR="009F109A" w:rsidRPr="00A7094D">
              <w:rPr>
                <w:noProof/>
                <w:webHidden/>
                <w:color w:val="000000" w:themeColor="text1"/>
              </w:rPr>
              <w:instrText xml:space="preserve"> PAGEREF _Toc191908397 \h </w:instrText>
            </w:r>
            <w:r w:rsidR="009F109A" w:rsidRPr="00A7094D">
              <w:rPr>
                <w:noProof/>
                <w:webHidden/>
                <w:color w:val="000000" w:themeColor="text1"/>
              </w:rPr>
            </w:r>
            <w:r w:rsidR="009F109A" w:rsidRPr="00A7094D">
              <w:rPr>
                <w:noProof/>
                <w:webHidden/>
                <w:color w:val="000000" w:themeColor="text1"/>
              </w:rPr>
              <w:fldChar w:fldCharType="separate"/>
            </w:r>
            <w:r w:rsidR="009F109A" w:rsidRPr="00A7094D">
              <w:rPr>
                <w:noProof/>
                <w:webHidden/>
                <w:color w:val="000000" w:themeColor="text1"/>
              </w:rPr>
              <w:t>30</w:t>
            </w:r>
            <w:r w:rsidR="009F109A" w:rsidRPr="00A7094D">
              <w:rPr>
                <w:noProof/>
                <w:webHidden/>
                <w:color w:val="000000" w:themeColor="text1"/>
              </w:rPr>
              <w:fldChar w:fldCharType="end"/>
            </w:r>
          </w:hyperlink>
        </w:p>
        <w:p w14:paraId="4D7F99C6" w14:textId="5B3E0168" w:rsidR="00E44BB6" w:rsidRPr="00936489" w:rsidRDefault="00E44BB6" w:rsidP="000E130F">
          <w:pPr>
            <w:pStyle w:val="11"/>
            <w:rPr>
              <w:rFonts w:asciiTheme="minorEastAsia" w:hAnsiTheme="minorEastAsia"/>
              <w:noProof/>
              <w:sz w:val="22"/>
              <w:szCs w:val="22"/>
            </w:rPr>
          </w:pPr>
          <w:r w:rsidRPr="00A7094D">
            <w:rPr>
              <w:rFonts w:asciiTheme="minorEastAsia" w:hAnsiTheme="minorEastAsia"/>
              <w:color w:val="000000" w:themeColor="text1"/>
              <w:sz w:val="22"/>
              <w:szCs w:val="22"/>
              <w:lang w:val="ja-JP"/>
            </w:rPr>
            <w:fldChar w:fldCharType="end"/>
          </w:r>
        </w:p>
      </w:sdtContent>
    </w:sdt>
    <w:p w14:paraId="5BF1AA50" w14:textId="77777777" w:rsidR="00C5742B" w:rsidRPr="00936489" w:rsidRDefault="00C5742B" w:rsidP="00E44BB6">
      <w:pPr>
        <w:pStyle w:val="a4"/>
        <w:spacing w:before="72" w:after="72"/>
        <w:ind w:left="525" w:firstLine="210"/>
      </w:pPr>
    </w:p>
    <w:p w14:paraId="5FAC6D01" w14:textId="77777777" w:rsidR="00C5742B" w:rsidRPr="00936489" w:rsidRDefault="00C5742B" w:rsidP="00E44BB6">
      <w:pPr>
        <w:pStyle w:val="a4"/>
        <w:spacing w:before="72" w:after="72"/>
        <w:ind w:left="525" w:firstLine="210"/>
        <w:sectPr w:rsidR="00C5742B" w:rsidRPr="00936489" w:rsidSect="00994AA5">
          <w:footerReference w:type="default" r:id="rId11"/>
          <w:pgSz w:w="11906" w:h="16838"/>
          <w:pgMar w:top="851" w:right="1701" w:bottom="1701" w:left="1701" w:header="851" w:footer="992" w:gutter="0"/>
          <w:cols w:space="425"/>
          <w:docGrid w:type="lines" w:linePitch="360"/>
        </w:sectPr>
      </w:pPr>
    </w:p>
    <w:p w14:paraId="113D1773" w14:textId="16426A93" w:rsidR="00740666" w:rsidRPr="00836AF6" w:rsidRDefault="00C058B3" w:rsidP="00B379B0">
      <w:pPr>
        <w:pStyle w:val="1"/>
        <w:pageBreakBefore/>
        <w:spacing w:before="360"/>
        <w:ind w:left="442" w:hanging="442"/>
        <w:rPr>
          <w:rFonts w:asciiTheme="majorEastAsia" w:eastAsiaTheme="majorEastAsia" w:hAnsiTheme="majorEastAsia"/>
          <w:sz w:val="22"/>
          <w:szCs w:val="22"/>
        </w:rPr>
      </w:pPr>
      <w:bookmarkStart w:id="0" w:name="_Hlk180768529"/>
      <w:bookmarkStart w:id="1" w:name="_Toc191908352"/>
      <w:bookmarkStart w:id="2" w:name="_Hlk180768552"/>
      <w:r w:rsidRPr="00836AF6">
        <w:rPr>
          <w:rFonts w:asciiTheme="majorEastAsia" w:eastAsiaTheme="majorEastAsia" w:hAnsiTheme="majorEastAsia" w:hint="eastAsia"/>
          <w:sz w:val="22"/>
          <w:szCs w:val="22"/>
        </w:rPr>
        <w:lastRenderedPageBreak/>
        <w:t>１．</w:t>
      </w:r>
      <w:r w:rsidR="00B379B0" w:rsidRPr="00836AF6">
        <w:rPr>
          <w:rFonts w:asciiTheme="majorEastAsia" w:eastAsiaTheme="majorEastAsia" w:hAnsiTheme="majorEastAsia" w:hint="eastAsia"/>
          <w:sz w:val="22"/>
          <w:szCs w:val="22"/>
        </w:rPr>
        <w:t>基本事項</w:t>
      </w:r>
      <w:bookmarkEnd w:id="0"/>
      <w:bookmarkEnd w:id="1"/>
    </w:p>
    <w:bookmarkEnd w:id="2"/>
    <w:p w14:paraId="0DBD432C" w14:textId="25A7C69D" w:rsidR="00740666" w:rsidRPr="00A7094D" w:rsidRDefault="00446444" w:rsidP="000C2D45">
      <w:pPr>
        <w:pStyle w:val="a4"/>
        <w:spacing w:before="72" w:after="72"/>
        <w:ind w:leftChars="119" w:firstLineChars="0" w:firstLine="176"/>
        <w:rPr>
          <w:color w:val="000000" w:themeColor="text1"/>
        </w:rPr>
      </w:pPr>
      <w:r w:rsidRPr="00836AF6">
        <w:rPr>
          <w:rFonts w:asciiTheme="minorEastAsia" w:hAnsiTheme="minorEastAsia" w:hint="eastAsia"/>
          <w:sz w:val="22"/>
          <w:szCs w:val="22"/>
        </w:rPr>
        <w:t>広域被災者データベース・システム構築業務仕様書（以下「本仕様書」という。）は、○○県が、災害時の広域被災者支援の効率化を目的として</w:t>
      </w:r>
      <w:r w:rsidR="00CE7A02" w:rsidRPr="00836AF6">
        <w:rPr>
          <w:rFonts w:asciiTheme="minorEastAsia" w:hAnsiTheme="minorEastAsia" w:hint="eastAsia"/>
          <w:sz w:val="22"/>
          <w:szCs w:val="22"/>
        </w:rPr>
        <w:t>広域被災者データベース・システムを</w:t>
      </w:r>
      <w:r w:rsidRPr="00836AF6">
        <w:rPr>
          <w:rFonts w:asciiTheme="minorEastAsia" w:hAnsiTheme="minorEastAsia" w:hint="eastAsia"/>
          <w:sz w:val="22"/>
          <w:szCs w:val="22"/>
        </w:rPr>
        <w:t>調達するにあたり、その仕様を定めたものである</w:t>
      </w:r>
      <w:r w:rsidRPr="00446444">
        <w:rPr>
          <w:rFonts w:hint="eastAsia"/>
        </w:rPr>
        <w:t>。</w:t>
      </w:r>
      <w:r w:rsidR="00A176AA" w:rsidRPr="00A7094D">
        <w:rPr>
          <w:rFonts w:hint="eastAsia"/>
          <w:color w:val="000000" w:themeColor="text1"/>
        </w:rPr>
        <w:t>被災者は、実際に被害を</w:t>
      </w:r>
      <w:r w:rsidR="00EF2834" w:rsidRPr="00A7094D">
        <w:rPr>
          <w:rFonts w:hint="eastAsia"/>
          <w:color w:val="000000" w:themeColor="text1"/>
        </w:rPr>
        <w:t>受けた</w:t>
      </w:r>
      <w:r w:rsidR="00124342" w:rsidRPr="00A7094D">
        <w:rPr>
          <w:rFonts w:hint="eastAsia"/>
          <w:color w:val="000000" w:themeColor="text1"/>
        </w:rPr>
        <w:t>方だけでなく</w:t>
      </w:r>
      <w:r w:rsidR="00991E92" w:rsidRPr="00A7094D">
        <w:rPr>
          <w:rFonts w:hint="eastAsia"/>
          <w:color w:val="000000" w:themeColor="text1"/>
        </w:rPr>
        <w:t>災害</w:t>
      </w:r>
      <w:r w:rsidR="00050122" w:rsidRPr="00A7094D">
        <w:rPr>
          <w:rFonts w:hint="eastAsia"/>
          <w:color w:val="000000" w:themeColor="text1"/>
        </w:rPr>
        <w:t>発生地域</w:t>
      </w:r>
      <w:r w:rsidR="00752467" w:rsidRPr="00A7094D">
        <w:rPr>
          <w:rFonts w:hint="eastAsia"/>
          <w:color w:val="000000" w:themeColor="text1"/>
        </w:rPr>
        <w:t>に居住されている</w:t>
      </w:r>
      <w:r w:rsidR="00050122" w:rsidRPr="00A7094D">
        <w:rPr>
          <w:rFonts w:hint="eastAsia"/>
          <w:color w:val="000000" w:themeColor="text1"/>
        </w:rPr>
        <w:t>方も含む</w:t>
      </w:r>
      <w:r w:rsidR="000C52CD" w:rsidRPr="00A7094D">
        <w:rPr>
          <w:rFonts w:hint="eastAsia"/>
          <w:color w:val="000000" w:themeColor="text1"/>
        </w:rPr>
        <w:t>こととする。</w:t>
      </w:r>
    </w:p>
    <w:p w14:paraId="7DB887B1" w14:textId="3D2BBFA8" w:rsidR="00833657" w:rsidRPr="00836AF6" w:rsidRDefault="00833657" w:rsidP="001626DE">
      <w:pPr>
        <w:pStyle w:val="2"/>
        <w:spacing w:before="180"/>
        <w:ind w:leftChars="200" w:left="862" w:hanging="442"/>
        <w:rPr>
          <w:rFonts w:asciiTheme="majorEastAsia" w:eastAsiaTheme="majorEastAsia" w:hAnsiTheme="majorEastAsia"/>
          <w:b/>
          <w:bCs/>
          <w:sz w:val="22"/>
          <w:szCs w:val="22"/>
        </w:rPr>
      </w:pPr>
      <w:bookmarkStart w:id="3" w:name="_Toc191908353"/>
      <w:r w:rsidRPr="00836AF6">
        <w:rPr>
          <w:rFonts w:asciiTheme="majorEastAsia" w:eastAsiaTheme="majorEastAsia" w:hAnsiTheme="majorEastAsia" w:hint="eastAsia"/>
          <w:b/>
          <w:bCs/>
          <w:sz w:val="22"/>
          <w:szCs w:val="22"/>
        </w:rPr>
        <w:t>1</w:t>
      </w:r>
      <w:r w:rsidRPr="00836AF6">
        <w:rPr>
          <w:rFonts w:asciiTheme="majorEastAsia" w:eastAsiaTheme="majorEastAsia" w:hAnsiTheme="majorEastAsia"/>
          <w:b/>
          <w:bCs/>
          <w:sz w:val="22"/>
          <w:szCs w:val="22"/>
        </w:rPr>
        <w:t>.</w:t>
      </w:r>
      <w:r w:rsidR="009C052F" w:rsidRPr="00836AF6">
        <w:rPr>
          <w:rFonts w:asciiTheme="majorEastAsia" w:eastAsiaTheme="majorEastAsia" w:hAnsiTheme="majorEastAsia"/>
          <w:b/>
          <w:bCs/>
          <w:sz w:val="22"/>
          <w:szCs w:val="22"/>
        </w:rPr>
        <w:t>1</w:t>
      </w:r>
      <w:r w:rsidRPr="00836AF6">
        <w:rPr>
          <w:rFonts w:asciiTheme="majorEastAsia" w:eastAsiaTheme="majorEastAsia" w:hAnsiTheme="majorEastAsia" w:hint="eastAsia"/>
          <w:b/>
          <w:bCs/>
          <w:sz w:val="22"/>
          <w:szCs w:val="22"/>
        </w:rPr>
        <w:t>.</w:t>
      </w:r>
      <w:r w:rsidR="00B379B0" w:rsidRPr="00836AF6">
        <w:rPr>
          <w:rFonts w:asciiTheme="majorEastAsia" w:eastAsiaTheme="majorEastAsia" w:hAnsiTheme="majorEastAsia" w:hint="eastAsia"/>
          <w:b/>
          <w:bCs/>
          <w:sz w:val="22"/>
          <w:szCs w:val="22"/>
        </w:rPr>
        <w:t>業務の名称</w:t>
      </w:r>
      <w:bookmarkEnd w:id="3"/>
    </w:p>
    <w:p w14:paraId="0F4E69E8" w14:textId="145BF668" w:rsidR="00B81106" w:rsidRDefault="008409A3" w:rsidP="00157BC8">
      <w:pPr>
        <w:pStyle w:val="a4"/>
        <w:spacing w:before="72" w:after="72" w:line="0" w:lineRule="atLeast"/>
        <w:ind w:leftChars="417" w:left="876" w:firstLineChars="47" w:firstLine="103"/>
        <w:rPr>
          <w:sz w:val="22"/>
          <w:szCs w:val="22"/>
        </w:rPr>
      </w:pPr>
      <w:r w:rsidRPr="00836AF6">
        <w:rPr>
          <w:rFonts w:hint="eastAsia"/>
          <w:sz w:val="22"/>
          <w:szCs w:val="22"/>
        </w:rPr>
        <w:t>広域被災者データベース・システム提供業務</w:t>
      </w:r>
      <w:r w:rsidR="009C052F" w:rsidRPr="00836AF6">
        <w:rPr>
          <w:rFonts w:hint="eastAsia"/>
          <w:sz w:val="22"/>
          <w:szCs w:val="22"/>
        </w:rPr>
        <w:t>（</w:t>
      </w:r>
      <w:r w:rsidR="00B81106" w:rsidRPr="00836AF6">
        <w:rPr>
          <w:rFonts w:hint="eastAsia"/>
          <w:sz w:val="22"/>
          <w:szCs w:val="22"/>
        </w:rPr>
        <w:t>以下「本業務」という。</w:t>
      </w:r>
      <w:r w:rsidR="009C052F" w:rsidRPr="00836AF6">
        <w:rPr>
          <w:rFonts w:hint="eastAsia"/>
          <w:sz w:val="22"/>
          <w:szCs w:val="22"/>
        </w:rPr>
        <w:t>）</w:t>
      </w:r>
    </w:p>
    <w:p w14:paraId="48967D1C" w14:textId="225EAD73" w:rsidR="002E1F00" w:rsidRPr="00CB36B4" w:rsidRDefault="002E1F00" w:rsidP="00157BC8">
      <w:pPr>
        <w:pStyle w:val="a4"/>
        <w:spacing w:before="72" w:after="72" w:line="0" w:lineRule="atLeast"/>
        <w:ind w:leftChars="417" w:left="876" w:firstLineChars="47" w:firstLine="103"/>
        <w:rPr>
          <w:sz w:val="22"/>
          <w:szCs w:val="22"/>
        </w:rPr>
      </w:pPr>
    </w:p>
    <w:p w14:paraId="6A1A5F16" w14:textId="2FDC590E" w:rsidR="00C5742B" w:rsidRPr="00464D21" w:rsidRDefault="00573599" w:rsidP="00F127CB">
      <w:pPr>
        <w:pStyle w:val="2"/>
        <w:spacing w:before="180"/>
        <w:ind w:leftChars="200" w:left="862" w:hanging="442"/>
        <w:rPr>
          <w:rFonts w:asciiTheme="majorEastAsia" w:eastAsiaTheme="majorEastAsia" w:hAnsiTheme="majorEastAsia"/>
          <w:b/>
          <w:bCs/>
          <w:sz w:val="22"/>
          <w:szCs w:val="22"/>
        </w:rPr>
      </w:pPr>
      <w:bookmarkStart w:id="4" w:name="_Toc180797597"/>
      <w:bookmarkStart w:id="5" w:name="_Toc191908354"/>
      <w:r w:rsidRPr="00464D21">
        <w:rPr>
          <w:rFonts w:asciiTheme="majorEastAsia" w:eastAsiaTheme="majorEastAsia" w:hAnsiTheme="majorEastAsia"/>
          <w:b/>
          <w:bCs/>
          <w:sz w:val="22"/>
          <w:szCs w:val="22"/>
        </w:rPr>
        <w:t>1</w:t>
      </w:r>
      <w:r w:rsidR="00151B69" w:rsidRPr="00464D21">
        <w:rPr>
          <w:rFonts w:asciiTheme="majorEastAsia" w:eastAsiaTheme="majorEastAsia" w:hAnsiTheme="majorEastAsia"/>
          <w:b/>
          <w:bCs/>
          <w:sz w:val="22"/>
          <w:szCs w:val="22"/>
        </w:rPr>
        <w:t>.</w:t>
      </w:r>
      <w:r w:rsidRPr="00464D21">
        <w:rPr>
          <w:rFonts w:asciiTheme="majorEastAsia" w:eastAsiaTheme="majorEastAsia" w:hAnsiTheme="majorEastAsia"/>
          <w:b/>
          <w:bCs/>
          <w:sz w:val="22"/>
          <w:szCs w:val="22"/>
        </w:rPr>
        <w:t>2</w:t>
      </w:r>
      <w:r w:rsidR="00151B69" w:rsidRPr="00464D21">
        <w:rPr>
          <w:rFonts w:asciiTheme="majorEastAsia" w:eastAsiaTheme="majorEastAsia" w:hAnsiTheme="majorEastAsia"/>
          <w:b/>
          <w:bCs/>
          <w:sz w:val="22"/>
          <w:szCs w:val="22"/>
        </w:rPr>
        <w:t>.</w:t>
      </w:r>
      <w:r w:rsidR="002124DB" w:rsidRPr="00464D21">
        <w:rPr>
          <w:rFonts w:asciiTheme="majorEastAsia" w:eastAsiaTheme="majorEastAsia" w:hAnsiTheme="majorEastAsia" w:hint="eastAsia"/>
          <w:b/>
          <w:bCs/>
          <w:sz w:val="22"/>
          <w:szCs w:val="22"/>
        </w:rPr>
        <w:t>調達の背景</w:t>
      </w:r>
      <w:r w:rsidR="00FE2BE5" w:rsidRPr="00464D21">
        <w:rPr>
          <w:rFonts w:asciiTheme="majorEastAsia" w:eastAsiaTheme="majorEastAsia" w:hAnsiTheme="majorEastAsia" w:hint="eastAsia"/>
          <w:b/>
          <w:bCs/>
          <w:sz w:val="22"/>
          <w:szCs w:val="22"/>
        </w:rPr>
        <w:t>・目的</w:t>
      </w:r>
      <w:bookmarkEnd w:id="4"/>
      <w:bookmarkEnd w:id="5"/>
    </w:p>
    <w:p w14:paraId="062D665D" w14:textId="065ABC5C" w:rsidR="00BB42AA" w:rsidRPr="00836AF6" w:rsidRDefault="00BB42AA" w:rsidP="00DD45FB">
      <w:pPr>
        <w:pStyle w:val="a4"/>
        <w:spacing w:before="72" w:after="72"/>
        <w:ind w:leftChars="405" w:left="850" w:firstLineChars="65" w:firstLine="143"/>
        <w:rPr>
          <w:rFonts w:asciiTheme="minorEastAsia" w:hAnsiTheme="minorEastAsia"/>
          <w:sz w:val="22"/>
          <w:szCs w:val="22"/>
        </w:rPr>
      </w:pPr>
      <w:r w:rsidRPr="00836AF6">
        <w:rPr>
          <w:rFonts w:asciiTheme="minorEastAsia" w:hAnsiTheme="minorEastAsia" w:hint="eastAsia"/>
          <w:sz w:val="22"/>
          <w:szCs w:val="22"/>
        </w:rPr>
        <w:t>我が国は災害大国であり、これまでにも数々の災害を乗り越え、学び、発展を続けてきた。国民一人ひとりの備えはもちろんのこと、社会全体でインフラの整備や発災後における支援体制の構築を進めてきたが、今後も、災害による被害を最小化し、復旧・復興を迅速かつ効果的、効率的に進めるための仕組みの改善を積み重ねる必要がある。</w:t>
      </w:r>
    </w:p>
    <w:p w14:paraId="16BCB190" w14:textId="77777777" w:rsidR="00BB42AA" w:rsidRPr="00836AF6" w:rsidRDefault="00BB42AA" w:rsidP="003C710F">
      <w:pPr>
        <w:pStyle w:val="a4"/>
        <w:spacing w:before="72" w:after="72"/>
        <w:ind w:leftChars="350" w:left="735" w:firstLine="220"/>
        <w:rPr>
          <w:rFonts w:asciiTheme="minorEastAsia" w:hAnsiTheme="minorEastAsia"/>
          <w:sz w:val="22"/>
          <w:szCs w:val="22"/>
        </w:rPr>
      </w:pPr>
      <w:r w:rsidRPr="00836AF6">
        <w:rPr>
          <w:rFonts w:asciiTheme="minorEastAsia" w:hAnsiTheme="minorEastAsia" w:hint="eastAsia"/>
          <w:sz w:val="22"/>
          <w:szCs w:val="22"/>
        </w:rPr>
        <w:t>災害が発生した場合、災害対策基本法第</w:t>
      </w:r>
      <w:r w:rsidRPr="00836AF6">
        <w:rPr>
          <w:rFonts w:asciiTheme="minorEastAsia" w:hAnsiTheme="minorEastAsia"/>
          <w:sz w:val="22"/>
          <w:szCs w:val="22"/>
        </w:rPr>
        <w:t>90条の３に基づいて、市町村は「被災者台帳」を作成し、これを基礎として被災者支援を行っている。一方で、広域避難を要するような大規模災害の場合、都道府県域や市町村域を超える範囲で早急に被災者を捕捉し、継続的に支援しなければならない。また、市町村職員の多くが被災者となる場合においては、その外部から多くの人的支援を得なければならない。</w:t>
      </w:r>
    </w:p>
    <w:p w14:paraId="5FF4A87E" w14:textId="32D74933" w:rsidR="00BB42AA" w:rsidRPr="00836AF6" w:rsidRDefault="00BB42AA" w:rsidP="003C710F">
      <w:pPr>
        <w:pStyle w:val="a4"/>
        <w:spacing w:before="72" w:after="72"/>
        <w:ind w:leftChars="350" w:left="735" w:firstLine="220"/>
        <w:rPr>
          <w:rFonts w:asciiTheme="minorEastAsia" w:hAnsiTheme="minorEastAsia"/>
          <w:sz w:val="22"/>
          <w:szCs w:val="22"/>
        </w:rPr>
      </w:pPr>
      <w:r w:rsidRPr="00836AF6">
        <w:rPr>
          <w:rFonts w:asciiTheme="minorEastAsia" w:hAnsiTheme="minorEastAsia" w:hint="eastAsia"/>
          <w:sz w:val="22"/>
          <w:szCs w:val="22"/>
        </w:rPr>
        <w:t>実際に、令和６年能登半島地震では、広域で大規模なインフラの寸断が生じていたことに加え、地形的な制約も多く被災地へのアクセス</w:t>
      </w:r>
      <w:r w:rsidR="00896D1C">
        <w:rPr>
          <w:rFonts w:asciiTheme="minorEastAsia" w:hAnsiTheme="minorEastAsia" w:hint="eastAsia"/>
          <w:sz w:val="22"/>
          <w:szCs w:val="22"/>
        </w:rPr>
        <w:t>や</w:t>
      </w:r>
      <w:r w:rsidR="00234ED0" w:rsidRPr="00A7094D">
        <w:rPr>
          <w:rFonts w:asciiTheme="minorEastAsia" w:hAnsiTheme="minorEastAsia" w:hint="eastAsia"/>
          <w:color w:val="000000" w:themeColor="text1"/>
          <w:sz w:val="22"/>
          <w:szCs w:val="22"/>
        </w:rPr>
        <w:t>市町域を超えて広域的に避難した被災者</w:t>
      </w:r>
      <w:r w:rsidR="00723A67" w:rsidRPr="00A7094D">
        <w:rPr>
          <w:rFonts w:asciiTheme="minorEastAsia" w:hAnsiTheme="minorEastAsia" w:hint="eastAsia"/>
          <w:color w:val="000000" w:themeColor="text1"/>
          <w:sz w:val="22"/>
          <w:szCs w:val="22"/>
        </w:rPr>
        <w:t>情報</w:t>
      </w:r>
      <w:r w:rsidR="00234ED0" w:rsidRPr="00A7094D">
        <w:rPr>
          <w:rFonts w:asciiTheme="minorEastAsia" w:hAnsiTheme="minorEastAsia" w:hint="eastAsia"/>
          <w:color w:val="000000" w:themeColor="text1"/>
          <w:sz w:val="22"/>
          <w:szCs w:val="22"/>
        </w:rPr>
        <w:t>を把握することが相当に困難であった。さらに</w:t>
      </w:r>
      <w:r w:rsidRPr="00A7094D">
        <w:rPr>
          <w:rFonts w:asciiTheme="minorEastAsia" w:hAnsiTheme="minorEastAsia" w:hint="eastAsia"/>
          <w:color w:val="000000" w:themeColor="text1"/>
          <w:sz w:val="22"/>
          <w:szCs w:val="22"/>
        </w:rPr>
        <w:t>、</w:t>
      </w:r>
      <w:r w:rsidRPr="00836AF6">
        <w:rPr>
          <w:rFonts w:asciiTheme="minorEastAsia" w:hAnsiTheme="minorEastAsia" w:hint="eastAsia"/>
          <w:sz w:val="22"/>
          <w:szCs w:val="22"/>
        </w:rPr>
        <w:t>行政職員の多くが被災者となり、行政機能の低下が生じた。これらによ</w:t>
      </w:r>
      <w:r w:rsidR="008454FC">
        <w:rPr>
          <w:rFonts w:asciiTheme="minorEastAsia" w:hAnsiTheme="minorEastAsia" w:hint="eastAsia"/>
          <w:sz w:val="22"/>
          <w:szCs w:val="22"/>
        </w:rPr>
        <w:t>り</w:t>
      </w:r>
      <w:r w:rsidRPr="00836AF6">
        <w:rPr>
          <w:rFonts w:asciiTheme="minorEastAsia" w:hAnsiTheme="minorEastAsia" w:hint="eastAsia"/>
          <w:sz w:val="22"/>
          <w:szCs w:val="22"/>
        </w:rPr>
        <w:t>、被災者に対する支援状況等の情報を一元的に集約することができず、被災者を支える体制の構築が非常に難しい状況であった。この災害は、</w:t>
      </w:r>
      <w:r w:rsidR="00CA64CD" w:rsidRPr="00A7094D">
        <w:rPr>
          <w:rFonts w:asciiTheme="minorEastAsia" w:hAnsiTheme="minorEastAsia" w:hint="eastAsia"/>
          <w:color w:val="000000" w:themeColor="text1"/>
          <w:sz w:val="22"/>
          <w:szCs w:val="22"/>
        </w:rPr>
        <w:t>広域的な</w:t>
      </w:r>
      <w:r w:rsidRPr="00836AF6">
        <w:rPr>
          <w:rFonts w:asciiTheme="minorEastAsia" w:hAnsiTheme="minorEastAsia" w:hint="eastAsia"/>
          <w:sz w:val="22"/>
          <w:szCs w:val="22"/>
        </w:rPr>
        <w:t>被災者台帳整備の重要性と、その管理・運用についても大規模災害の発生を想定して事前に定めておく必要性を改めて知らしめるものであった。</w:t>
      </w:r>
    </w:p>
    <w:p w14:paraId="249315BB" w14:textId="4BFCF076" w:rsidR="00C021E6" w:rsidRPr="00F37B07" w:rsidRDefault="582CFF71" w:rsidP="00827F08">
      <w:pPr>
        <w:pStyle w:val="a4"/>
        <w:spacing w:before="72" w:after="72"/>
        <w:ind w:leftChars="350" w:left="735" w:firstLine="220"/>
        <w:rPr>
          <w:rFonts w:asciiTheme="minorEastAsia" w:hAnsiTheme="minorEastAsia" w:hint="eastAsia"/>
          <w:color w:val="FF0000"/>
          <w:sz w:val="22"/>
          <w:szCs w:val="22"/>
          <w:highlight w:val="yellow"/>
        </w:rPr>
      </w:pPr>
      <w:r w:rsidRPr="6153F477">
        <w:rPr>
          <w:rFonts w:asciiTheme="minorEastAsia" w:hAnsiTheme="minorEastAsia"/>
          <w:sz w:val="22"/>
          <w:szCs w:val="22"/>
        </w:rPr>
        <w:t>大規模災害において、罹災証明の発行をはじめとする被災者支援業務を迅速・確実に行うためには、被災者台帳を管理し、他関連情報を連携することができるシステムを導入し、その管理・運用をデジタルで行うことが有用であることが</w:t>
      </w:r>
      <w:r w:rsidR="00666811" w:rsidRPr="00666811">
        <w:rPr>
          <w:rFonts w:asciiTheme="minorEastAsia" w:hAnsiTheme="minorEastAsia" w:hint="eastAsia"/>
          <w:color w:val="FF0000"/>
          <w:sz w:val="22"/>
          <w:szCs w:val="22"/>
          <w:highlight w:val="yellow"/>
        </w:rPr>
        <w:t>令和6年能登半島地震における石川県の取組において</w:t>
      </w:r>
      <w:r w:rsidRPr="6153F477">
        <w:rPr>
          <w:rFonts w:asciiTheme="minorEastAsia" w:hAnsiTheme="minorEastAsia"/>
          <w:sz w:val="22"/>
          <w:szCs w:val="22"/>
        </w:rPr>
        <w:t>明らかとなった。広域災害における切れ目のないきめ細やかな被災者支援の展開に資するものとなるよう、</w:t>
      </w:r>
      <w:r w:rsidR="00780166" w:rsidRPr="00780166">
        <w:rPr>
          <w:rFonts w:asciiTheme="minorEastAsia" w:hAnsiTheme="minorEastAsia" w:hint="eastAsia"/>
          <w:color w:val="FF0000"/>
          <w:sz w:val="22"/>
          <w:szCs w:val="22"/>
          <w:highlight w:val="yellow"/>
        </w:rPr>
        <w:t>その後のデジタル田園都市交付金TYPE Sに基づく石川県の検討</w:t>
      </w:r>
      <w:r w:rsidR="2427F947" w:rsidRPr="009B3EE6">
        <w:rPr>
          <w:rFonts w:asciiTheme="minorEastAsia" w:hAnsiTheme="minorEastAsia"/>
          <w:color w:val="000000" w:themeColor="text1"/>
          <w:sz w:val="22"/>
          <w:szCs w:val="22"/>
        </w:rPr>
        <w:t>で</w:t>
      </w:r>
      <w:r w:rsidR="798A937A" w:rsidRPr="009B3EE6">
        <w:rPr>
          <w:rFonts w:asciiTheme="minorEastAsia" w:hAnsiTheme="minorEastAsia"/>
          <w:color w:val="000000" w:themeColor="text1"/>
          <w:sz w:val="22"/>
          <w:szCs w:val="22"/>
        </w:rPr>
        <w:t>は</w:t>
      </w:r>
      <w:r w:rsidR="0EB60CD7" w:rsidRPr="009B3EE6">
        <w:rPr>
          <w:rFonts w:asciiTheme="minorEastAsia" w:hAnsiTheme="minorEastAsia"/>
          <w:color w:val="000000" w:themeColor="text1"/>
          <w:sz w:val="22"/>
          <w:szCs w:val="22"/>
        </w:rPr>
        <w:t>健康</w:t>
      </w:r>
      <w:r w:rsidR="0EB60CD7" w:rsidRPr="009B3EE6">
        <w:rPr>
          <w:rFonts w:asciiTheme="minorEastAsia" w:hAnsiTheme="minorEastAsia"/>
          <w:color w:val="000000" w:themeColor="text1"/>
          <w:sz w:val="22"/>
          <w:szCs w:val="22"/>
        </w:rPr>
        <w:lastRenderedPageBreak/>
        <w:t>管理や見守り支援を主眼に</w:t>
      </w:r>
      <w:r w:rsidR="00780166">
        <w:rPr>
          <w:rFonts w:asciiTheme="minorEastAsia" w:hAnsiTheme="minorEastAsia" w:hint="eastAsia"/>
          <w:color w:val="000000" w:themeColor="text1"/>
          <w:sz w:val="22"/>
          <w:szCs w:val="22"/>
        </w:rPr>
        <w:t>行われ</w:t>
      </w:r>
      <w:r w:rsidR="0EB60CD7" w:rsidRPr="009B3EE6">
        <w:rPr>
          <w:rFonts w:asciiTheme="minorEastAsia" w:hAnsiTheme="minorEastAsia"/>
          <w:color w:val="000000" w:themeColor="text1"/>
          <w:sz w:val="22"/>
          <w:szCs w:val="22"/>
        </w:rPr>
        <w:t>たが、</w:t>
      </w:r>
      <w:r w:rsidR="00F37B07">
        <w:rPr>
          <w:rFonts w:asciiTheme="minorEastAsia" w:hAnsiTheme="minorEastAsia" w:hint="eastAsia"/>
          <w:color w:val="FF0000"/>
          <w:sz w:val="22"/>
          <w:szCs w:val="22"/>
          <w:highlight w:val="yellow"/>
        </w:rPr>
        <w:t>石川県のシステムと同様の考え方に基づくシステムを導入するにあたり、主眼を当該検討</w:t>
      </w:r>
      <w:r w:rsidR="00F37B07" w:rsidRPr="00664348">
        <w:rPr>
          <w:rFonts w:asciiTheme="minorEastAsia" w:hAnsiTheme="minorEastAsia"/>
          <w:color w:val="FF0000"/>
          <w:sz w:val="22"/>
          <w:szCs w:val="22"/>
          <w:highlight w:val="yellow"/>
        </w:rPr>
        <w:t>に限定せず</w:t>
      </w:r>
      <w:r w:rsidR="00F37B07">
        <w:rPr>
          <w:rFonts w:asciiTheme="minorEastAsia" w:hAnsiTheme="minorEastAsia" w:hint="eastAsia"/>
          <w:color w:val="FF0000"/>
          <w:sz w:val="22"/>
          <w:szCs w:val="22"/>
          <w:highlight w:val="yellow"/>
        </w:rPr>
        <w:t>○○県独自の</w:t>
      </w:r>
      <w:r w:rsidR="00F37B07" w:rsidRPr="00664348">
        <w:rPr>
          <w:rFonts w:asciiTheme="minorEastAsia" w:hAnsiTheme="minorEastAsia"/>
          <w:color w:val="FF0000"/>
          <w:sz w:val="22"/>
          <w:szCs w:val="22"/>
          <w:highlight w:val="yellow"/>
        </w:rPr>
        <w:t>発展的活用を見据えたシステムと位置付け</w:t>
      </w:r>
      <w:r w:rsidR="00F37B07">
        <w:rPr>
          <w:rFonts w:asciiTheme="minorEastAsia" w:hAnsiTheme="minorEastAsia" w:hint="eastAsia"/>
          <w:color w:val="FF0000"/>
          <w:sz w:val="22"/>
          <w:szCs w:val="22"/>
          <w:highlight w:val="yellow"/>
        </w:rPr>
        <w:t>た</w:t>
      </w:r>
      <w:r w:rsidR="00F37B07" w:rsidRPr="00664348">
        <w:rPr>
          <w:rFonts w:asciiTheme="minorEastAsia" w:hAnsiTheme="minorEastAsia"/>
          <w:color w:val="FF0000"/>
          <w:sz w:val="22"/>
          <w:szCs w:val="22"/>
          <w:highlight w:val="yellow"/>
        </w:rPr>
        <w:t>「広域被災者データベース・システム」の</w:t>
      </w:r>
      <w:r w:rsidR="00F37B07">
        <w:rPr>
          <w:rFonts w:asciiTheme="minorEastAsia" w:hAnsiTheme="minorEastAsia" w:hint="eastAsia"/>
          <w:color w:val="FF0000"/>
          <w:sz w:val="22"/>
          <w:szCs w:val="22"/>
          <w:highlight w:val="yellow"/>
        </w:rPr>
        <w:t>調達</w:t>
      </w:r>
      <w:r w:rsidR="00F37B07" w:rsidRPr="00664348">
        <w:rPr>
          <w:rFonts w:asciiTheme="minorEastAsia" w:hAnsiTheme="minorEastAsia"/>
          <w:color w:val="FF0000"/>
          <w:sz w:val="22"/>
          <w:szCs w:val="22"/>
          <w:highlight w:val="yellow"/>
        </w:rPr>
        <w:t>を</w:t>
      </w:r>
      <w:r w:rsidR="00F37B07">
        <w:rPr>
          <w:rFonts w:asciiTheme="minorEastAsia" w:hAnsiTheme="minorEastAsia" w:hint="eastAsia"/>
          <w:color w:val="FF0000"/>
          <w:sz w:val="22"/>
          <w:szCs w:val="22"/>
          <w:highlight w:val="yellow"/>
        </w:rPr>
        <w:t>本仕様書に基づき</w:t>
      </w:r>
      <w:r w:rsidR="00F37B07" w:rsidRPr="00664348">
        <w:rPr>
          <w:rFonts w:asciiTheme="minorEastAsia" w:hAnsiTheme="minorEastAsia"/>
          <w:color w:val="FF0000"/>
          <w:sz w:val="22"/>
          <w:szCs w:val="22"/>
          <w:highlight w:val="yellow"/>
        </w:rPr>
        <w:t>実施する。</w:t>
      </w:r>
    </w:p>
    <w:p w14:paraId="7F5AE29A" w14:textId="600C1792" w:rsidR="0054330A" w:rsidRPr="00836AF6" w:rsidRDefault="00573599" w:rsidP="00F127CB">
      <w:pPr>
        <w:pStyle w:val="2"/>
        <w:spacing w:before="180"/>
        <w:ind w:leftChars="196" w:left="854" w:hanging="442"/>
        <w:rPr>
          <w:rFonts w:asciiTheme="majorEastAsia" w:eastAsiaTheme="majorEastAsia" w:hAnsiTheme="majorEastAsia"/>
          <w:b/>
          <w:bCs/>
          <w:sz w:val="22"/>
          <w:szCs w:val="22"/>
        </w:rPr>
      </w:pPr>
      <w:bookmarkStart w:id="6" w:name="_Toc180797599"/>
      <w:bookmarkStart w:id="7" w:name="_Toc191908355"/>
      <w:r w:rsidRPr="00836AF6">
        <w:rPr>
          <w:rFonts w:asciiTheme="majorEastAsia" w:eastAsiaTheme="majorEastAsia" w:hAnsiTheme="majorEastAsia" w:hint="eastAsia"/>
          <w:b/>
          <w:bCs/>
          <w:sz w:val="22"/>
          <w:szCs w:val="22"/>
        </w:rPr>
        <w:t>1</w:t>
      </w:r>
      <w:r w:rsidR="00605BBD" w:rsidRPr="00836AF6">
        <w:rPr>
          <w:rFonts w:asciiTheme="majorEastAsia" w:eastAsiaTheme="majorEastAsia" w:hAnsiTheme="majorEastAsia"/>
          <w:b/>
          <w:bCs/>
          <w:sz w:val="22"/>
          <w:szCs w:val="22"/>
        </w:rPr>
        <w:t>.</w:t>
      </w:r>
      <w:r w:rsidRPr="00836AF6">
        <w:rPr>
          <w:rFonts w:asciiTheme="majorEastAsia" w:eastAsiaTheme="majorEastAsia" w:hAnsiTheme="majorEastAsia"/>
          <w:b/>
          <w:bCs/>
          <w:sz w:val="22"/>
          <w:szCs w:val="22"/>
        </w:rPr>
        <w:t>3</w:t>
      </w:r>
      <w:r w:rsidR="00605BBD" w:rsidRPr="00836AF6">
        <w:rPr>
          <w:rFonts w:asciiTheme="majorEastAsia" w:eastAsiaTheme="majorEastAsia" w:hAnsiTheme="majorEastAsia"/>
          <w:b/>
          <w:bCs/>
          <w:sz w:val="22"/>
          <w:szCs w:val="22"/>
        </w:rPr>
        <w:t>.</w:t>
      </w:r>
      <w:r w:rsidR="002124DB" w:rsidRPr="00836AF6">
        <w:rPr>
          <w:rFonts w:asciiTheme="majorEastAsia" w:eastAsiaTheme="majorEastAsia" w:hAnsiTheme="majorEastAsia" w:hint="eastAsia"/>
          <w:b/>
          <w:bCs/>
          <w:sz w:val="22"/>
          <w:szCs w:val="22"/>
        </w:rPr>
        <w:t>システム化の範囲</w:t>
      </w:r>
      <w:bookmarkEnd w:id="6"/>
      <w:bookmarkEnd w:id="7"/>
    </w:p>
    <w:p w14:paraId="64D45929" w14:textId="71C6034E" w:rsidR="005B7145" w:rsidRDefault="0030392E" w:rsidP="005B7145">
      <w:pPr>
        <w:pStyle w:val="a4"/>
        <w:spacing w:before="72" w:after="72"/>
        <w:ind w:leftChars="400" w:left="840" w:firstLineChars="69" w:firstLine="152"/>
        <w:rPr>
          <w:rFonts w:asciiTheme="minorEastAsia" w:hAnsiTheme="minorEastAsia"/>
          <w:sz w:val="22"/>
          <w:szCs w:val="22"/>
        </w:rPr>
      </w:pPr>
      <w:r w:rsidRPr="00AF5DFD">
        <w:rPr>
          <w:rFonts w:asciiTheme="minorEastAsia" w:hAnsiTheme="minorEastAsia" w:hint="eastAsia"/>
          <w:sz w:val="22"/>
          <w:szCs w:val="22"/>
        </w:rPr>
        <w:t>広域被災者データベース・システム</w:t>
      </w:r>
      <w:r w:rsidR="00551FCD" w:rsidRPr="00AF5DFD">
        <w:rPr>
          <w:rFonts w:asciiTheme="minorEastAsia" w:hAnsiTheme="minorEastAsia"/>
          <w:sz w:val="22"/>
          <w:szCs w:val="22"/>
        </w:rPr>
        <w:t>（以下、「本システム」という。）</w:t>
      </w:r>
      <w:r w:rsidRPr="00AF5DFD">
        <w:rPr>
          <w:rFonts w:asciiTheme="minorEastAsia" w:hAnsiTheme="minorEastAsia" w:hint="eastAsia"/>
          <w:sz w:val="22"/>
          <w:szCs w:val="22"/>
        </w:rPr>
        <w:t>は、大規模災害時における被災者支援を迅速かつ効率的に行うために設計されたシステム</w:t>
      </w:r>
      <w:r w:rsidR="00F762D0" w:rsidRPr="00AF5DFD">
        <w:rPr>
          <w:rFonts w:asciiTheme="minorEastAsia" w:hAnsiTheme="minorEastAsia" w:hint="eastAsia"/>
          <w:sz w:val="22"/>
          <w:szCs w:val="22"/>
        </w:rPr>
        <w:t>である。</w:t>
      </w:r>
      <w:r w:rsidR="00E96C00" w:rsidRPr="00AF5DFD">
        <w:rPr>
          <w:rFonts w:asciiTheme="minorEastAsia" w:hAnsiTheme="minorEastAsia" w:hint="eastAsia"/>
          <w:sz w:val="22"/>
          <w:szCs w:val="22"/>
        </w:rPr>
        <w:t>システム化範囲</w:t>
      </w:r>
      <w:r w:rsidR="00F762D0" w:rsidRPr="00AF5DFD">
        <w:rPr>
          <w:rFonts w:asciiTheme="minorEastAsia" w:hAnsiTheme="minorEastAsia" w:hint="eastAsia"/>
          <w:sz w:val="22"/>
          <w:szCs w:val="22"/>
        </w:rPr>
        <w:t>は</w:t>
      </w:r>
      <w:r w:rsidR="00E96C00" w:rsidRPr="00AF5DFD">
        <w:rPr>
          <w:rFonts w:asciiTheme="minorEastAsia" w:hAnsiTheme="minorEastAsia" w:hint="eastAsia"/>
          <w:sz w:val="22"/>
          <w:szCs w:val="22"/>
        </w:rPr>
        <w:t>、被災者の</w:t>
      </w:r>
      <w:r w:rsidR="00D51F6B" w:rsidRPr="00AF5DFD">
        <w:rPr>
          <w:rFonts w:asciiTheme="minorEastAsia" w:hAnsiTheme="minorEastAsia" w:hint="eastAsia"/>
          <w:sz w:val="22"/>
          <w:szCs w:val="22"/>
        </w:rPr>
        <w:t>居場所や健康に関わる情報を</w:t>
      </w:r>
      <w:r w:rsidR="00F762D0" w:rsidRPr="00AF5DFD">
        <w:rPr>
          <w:rFonts w:asciiTheme="minorEastAsia" w:hAnsiTheme="minorEastAsia" w:hint="eastAsia"/>
          <w:sz w:val="22"/>
          <w:szCs w:val="22"/>
        </w:rPr>
        <w:t>収集・登録し、被災者支援にあたる行政職員</w:t>
      </w:r>
      <w:r w:rsidR="00F762D0" w:rsidRPr="00A15175">
        <w:rPr>
          <w:rFonts w:asciiTheme="minorEastAsia" w:hAnsiTheme="minorEastAsia" w:hint="eastAsia"/>
          <w:sz w:val="22"/>
          <w:szCs w:val="22"/>
        </w:rPr>
        <w:t>間</w:t>
      </w:r>
      <w:r w:rsidR="002C4565" w:rsidRPr="00A15175">
        <w:rPr>
          <w:rFonts w:asciiTheme="minorEastAsia" w:hAnsiTheme="minorEastAsia" w:hint="eastAsia"/>
          <w:sz w:val="22"/>
          <w:szCs w:val="22"/>
        </w:rPr>
        <w:t>等</w:t>
      </w:r>
      <w:r w:rsidR="00F762D0" w:rsidRPr="00A15175">
        <w:rPr>
          <w:rFonts w:asciiTheme="minorEastAsia" w:hAnsiTheme="minorEastAsia" w:hint="eastAsia"/>
          <w:sz w:val="22"/>
          <w:szCs w:val="22"/>
        </w:rPr>
        <w:t>での</w:t>
      </w:r>
      <w:r w:rsidR="000514FB" w:rsidRPr="00A15175">
        <w:rPr>
          <w:rFonts w:asciiTheme="minorEastAsia" w:hAnsiTheme="minorEastAsia" w:hint="eastAsia"/>
          <w:sz w:val="22"/>
          <w:szCs w:val="22"/>
        </w:rPr>
        <w:t>管</w:t>
      </w:r>
      <w:r w:rsidR="000514FB" w:rsidRPr="00AF5DFD">
        <w:rPr>
          <w:rFonts w:asciiTheme="minorEastAsia" w:hAnsiTheme="minorEastAsia" w:hint="eastAsia"/>
          <w:sz w:val="22"/>
          <w:szCs w:val="22"/>
        </w:rPr>
        <w:t>理・</w:t>
      </w:r>
      <w:r w:rsidR="00F762D0" w:rsidRPr="00AF5DFD">
        <w:rPr>
          <w:rFonts w:asciiTheme="minorEastAsia" w:hAnsiTheme="minorEastAsia" w:hint="eastAsia"/>
          <w:sz w:val="22"/>
          <w:szCs w:val="22"/>
        </w:rPr>
        <w:t>共有を図る</w:t>
      </w:r>
      <w:r w:rsidR="000514FB" w:rsidRPr="00AF5DFD">
        <w:rPr>
          <w:rFonts w:asciiTheme="minorEastAsia" w:hAnsiTheme="minorEastAsia" w:hint="eastAsia"/>
          <w:sz w:val="22"/>
          <w:szCs w:val="22"/>
        </w:rPr>
        <w:t>被災者データベースの仕組みを</w:t>
      </w:r>
      <w:r w:rsidR="00A83607">
        <w:rPr>
          <w:rFonts w:asciiTheme="minorEastAsia" w:hAnsiTheme="minorEastAsia" w:hint="eastAsia"/>
          <w:sz w:val="22"/>
          <w:szCs w:val="22"/>
        </w:rPr>
        <w:t>構築</w:t>
      </w:r>
      <w:r w:rsidR="000514FB" w:rsidRPr="00AF5DFD">
        <w:rPr>
          <w:rFonts w:asciiTheme="minorEastAsia" w:hAnsiTheme="minorEastAsia" w:hint="eastAsia"/>
          <w:sz w:val="22"/>
          <w:szCs w:val="22"/>
        </w:rPr>
        <w:t>することである。</w:t>
      </w:r>
    </w:p>
    <w:p w14:paraId="6B93849F" w14:textId="7C362322" w:rsidR="00275A90" w:rsidRPr="005B7145" w:rsidRDefault="005B7145" w:rsidP="005B7145">
      <w:pPr>
        <w:pStyle w:val="a4"/>
        <w:spacing w:before="72" w:after="72"/>
        <w:ind w:leftChars="400" w:left="840" w:firstLineChars="69" w:firstLine="152"/>
        <w:rPr>
          <w:rFonts w:asciiTheme="minorEastAsia" w:hAnsiTheme="minorEastAsia"/>
          <w:sz w:val="22"/>
          <w:szCs w:val="22"/>
        </w:rPr>
      </w:pPr>
      <w:r w:rsidRPr="009C1ECF">
        <w:rPr>
          <w:rFonts w:asciiTheme="minorEastAsia" w:hAnsiTheme="minorEastAsia" w:hint="eastAsia"/>
          <w:sz w:val="22"/>
          <w:szCs w:val="22"/>
        </w:rPr>
        <w:t>なお、本システムは主に発災後に活用することを鑑み、発災前の平時において構築・運用開始するものの、発災後に実運用をスタートさせるコールドスタンバイ形式を前提として本仕様書を定義する。また、本システムはクラウド型システムを想定していることから(（別紙</w:t>
      </w:r>
      <w:r w:rsidR="004523C1" w:rsidRPr="009C1ECF">
        <w:rPr>
          <w:rFonts w:asciiTheme="minorEastAsia" w:hAnsiTheme="minorEastAsia"/>
          <w:sz w:val="22"/>
          <w:szCs w:val="22"/>
        </w:rPr>
        <w:t>1</w:t>
      </w:r>
      <w:r w:rsidRPr="009C1ECF">
        <w:rPr>
          <w:rFonts w:asciiTheme="minorEastAsia" w:hAnsiTheme="minorEastAsia" w:hint="eastAsia"/>
          <w:sz w:val="22"/>
          <w:szCs w:val="22"/>
        </w:rPr>
        <w:t>）</w:t>
      </w:r>
      <w:r w:rsidR="004523C1" w:rsidRPr="009C1ECF">
        <w:rPr>
          <w:rFonts w:asciiTheme="minorEastAsia" w:hAnsiTheme="minorEastAsia" w:hint="eastAsia"/>
          <w:sz w:val="22"/>
          <w:szCs w:val="22"/>
        </w:rPr>
        <w:t>機能要件</w:t>
      </w:r>
      <w:r w:rsidRPr="009C1ECF">
        <w:rPr>
          <w:rFonts w:asciiTheme="minorEastAsia" w:hAnsiTheme="minorEastAsia" w:hint="eastAsia"/>
          <w:sz w:val="22"/>
          <w:szCs w:val="22"/>
        </w:rPr>
        <w:t>における</w:t>
      </w:r>
      <w:r w:rsidR="004523C1" w:rsidRPr="009C1ECF">
        <w:rPr>
          <w:rFonts w:asciiTheme="minorEastAsia" w:hAnsiTheme="minorEastAsia" w:hint="eastAsia"/>
          <w:sz w:val="22"/>
          <w:szCs w:val="22"/>
        </w:rPr>
        <w:t>基本要件XX</w:t>
      </w:r>
      <w:r w:rsidRPr="009C1ECF">
        <w:rPr>
          <w:rFonts w:asciiTheme="minorEastAsia" w:hAnsiTheme="minorEastAsia" w:hint="eastAsia"/>
          <w:sz w:val="22"/>
          <w:szCs w:val="22"/>
        </w:rPr>
        <w:t>を参照))、システム構築後かつ発災前には最低限のコストで運用・保守を行い、発災後は災害規模に応じて速やかにシステムを立上げられるようなシステム構成とすること。その他確認が必要な事項が生じた場合には、提案時において必要に応じて提案事業者にて自治体へ確認・提案書への反映を行うこと。</w:t>
      </w:r>
      <w:r w:rsidR="00DF05E6" w:rsidRPr="008502E2">
        <w:rPr>
          <w:rFonts w:asciiTheme="minorEastAsia" w:hAnsiTheme="minorEastAsia" w:hint="eastAsia"/>
          <w:sz w:val="22"/>
          <w:szCs w:val="22"/>
        </w:rPr>
        <w:t>ただし</w:t>
      </w:r>
      <w:r w:rsidR="0011193C" w:rsidRPr="008502E2">
        <w:rPr>
          <w:rFonts w:asciiTheme="minorEastAsia" w:hAnsiTheme="minorEastAsia" w:hint="eastAsia"/>
          <w:sz w:val="22"/>
          <w:szCs w:val="22"/>
        </w:rPr>
        <w:t>、本システムで定めている仕様</w:t>
      </w:r>
      <w:r w:rsidR="0052001E" w:rsidRPr="008502E2">
        <w:rPr>
          <w:rFonts w:asciiTheme="minorEastAsia" w:hAnsiTheme="minorEastAsia" w:hint="eastAsia"/>
          <w:sz w:val="22"/>
          <w:szCs w:val="22"/>
        </w:rPr>
        <w:t>に限っての対応</w:t>
      </w:r>
      <w:r w:rsidR="0090205E" w:rsidRPr="008502E2">
        <w:rPr>
          <w:rFonts w:asciiTheme="minorEastAsia" w:hAnsiTheme="minorEastAsia" w:hint="eastAsia"/>
          <w:sz w:val="22"/>
          <w:szCs w:val="22"/>
        </w:rPr>
        <w:t>を求めるものではな</w:t>
      </w:r>
      <w:r w:rsidR="00DC453A" w:rsidRPr="008502E2">
        <w:rPr>
          <w:rFonts w:asciiTheme="minorEastAsia" w:hAnsiTheme="minorEastAsia" w:hint="eastAsia"/>
          <w:sz w:val="22"/>
          <w:szCs w:val="22"/>
        </w:rPr>
        <w:t>いことに留意する。</w:t>
      </w:r>
      <w:r w:rsidR="00275A90" w:rsidRPr="00AF5DFD">
        <w:rPr>
          <w:rFonts w:asciiTheme="minorEastAsia" w:hAnsiTheme="minorEastAsia" w:hint="eastAsia"/>
          <w:sz w:val="22"/>
          <w:szCs w:val="22"/>
        </w:rPr>
        <w:t>参考として、令和○年度時点での当自治体（都道府県）内の想定される</w:t>
      </w:r>
      <w:r w:rsidR="00C6012C" w:rsidRPr="00AF5DFD">
        <w:rPr>
          <w:rFonts w:asciiTheme="minorEastAsia" w:hAnsiTheme="minorEastAsia" w:hint="eastAsia"/>
          <w:sz w:val="22"/>
          <w:szCs w:val="22"/>
        </w:rPr>
        <w:t>被災者</w:t>
      </w:r>
      <w:r w:rsidR="00275A90" w:rsidRPr="00AF5DFD">
        <w:rPr>
          <w:rFonts w:asciiTheme="minorEastAsia" w:hAnsiTheme="minorEastAsia" w:hint="eastAsia"/>
          <w:sz w:val="22"/>
          <w:szCs w:val="22"/>
        </w:rPr>
        <w:t>数、</w:t>
      </w:r>
      <w:r w:rsidR="00D11D3E" w:rsidRPr="00AF5DFD">
        <w:rPr>
          <w:rFonts w:asciiTheme="minorEastAsia" w:hAnsiTheme="minorEastAsia" w:hint="eastAsia"/>
          <w:sz w:val="22"/>
          <w:szCs w:val="22"/>
        </w:rPr>
        <w:t>居場所・健康情報として</w:t>
      </w:r>
      <w:r w:rsidR="00C6012C" w:rsidRPr="00AF5DFD">
        <w:rPr>
          <w:rFonts w:asciiTheme="minorEastAsia" w:hAnsiTheme="minorEastAsia" w:hint="eastAsia"/>
          <w:sz w:val="22"/>
          <w:szCs w:val="22"/>
        </w:rPr>
        <w:t>登録さ</w:t>
      </w:r>
      <w:r w:rsidR="00D11D3E" w:rsidRPr="00AF5DFD">
        <w:rPr>
          <w:rFonts w:asciiTheme="minorEastAsia" w:hAnsiTheme="minorEastAsia" w:hint="eastAsia"/>
          <w:sz w:val="22"/>
          <w:szCs w:val="22"/>
        </w:rPr>
        <w:t>れた</w:t>
      </w:r>
      <w:r w:rsidR="00C6012C" w:rsidRPr="00AF5DFD">
        <w:rPr>
          <w:rFonts w:asciiTheme="minorEastAsia" w:hAnsiTheme="minorEastAsia" w:hint="eastAsia"/>
          <w:sz w:val="22"/>
          <w:szCs w:val="22"/>
        </w:rPr>
        <w:t>レコード</w:t>
      </w:r>
      <w:r w:rsidR="00275A90" w:rsidRPr="00AF5DFD">
        <w:rPr>
          <w:rFonts w:asciiTheme="minorEastAsia" w:hAnsiTheme="minorEastAsia" w:hint="eastAsia"/>
          <w:sz w:val="22"/>
          <w:szCs w:val="22"/>
        </w:rPr>
        <w:t>数を以下に示す。</w:t>
      </w:r>
    </w:p>
    <w:p w14:paraId="1553AD11" w14:textId="0853E916" w:rsidR="00275A90" w:rsidRPr="00AF5DFD" w:rsidRDefault="00275A90" w:rsidP="00275A90">
      <w:pPr>
        <w:pStyle w:val="af7"/>
        <w:rPr>
          <w:rFonts w:asciiTheme="majorEastAsia" w:eastAsiaTheme="majorEastAsia" w:hAnsiTheme="majorEastAsia"/>
        </w:rPr>
      </w:pPr>
      <w:r w:rsidRPr="00AF5DFD">
        <w:rPr>
          <w:rFonts w:asciiTheme="majorEastAsia" w:eastAsiaTheme="majorEastAsia" w:hAnsiTheme="majorEastAsia" w:hint="eastAsia"/>
        </w:rPr>
        <w:t xml:space="preserve">図表 </w:t>
      </w:r>
      <w:r w:rsidRPr="00AF5DFD">
        <w:rPr>
          <w:rFonts w:asciiTheme="majorEastAsia" w:eastAsiaTheme="majorEastAsia" w:hAnsiTheme="majorEastAsia" w:hint="eastAsia"/>
          <w:noProof/>
        </w:rPr>
        <w:fldChar w:fldCharType="begin"/>
      </w:r>
      <w:r w:rsidRPr="00AF5DFD">
        <w:rPr>
          <w:rFonts w:asciiTheme="majorEastAsia" w:eastAsiaTheme="majorEastAsia" w:hAnsiTheme="majorEastAsia" w:hint="eastAsia"/>
          <w:noProof/>
        </w:rPr>
        <w:instrText xml:space="preserve"> SEQ 図表 \* DBCHAR </w:instrText>
      </w:r>
      <w:r w:rsidRPr="00AF5DFD">
        <w:rPr>
          <w:rFonts w:asciiTheme="majorEastAsia" w:eastAsiaTheme="majorEastAsia" w:hAnsiTheme="majorEastAsia" w:hint="eastAsia"/>
          <w:noProof/>
        </w:rPr>
        <w:fldChar w:fldCharType="separate"/>
      </w:r>
      <w:r w:rsidRPr="00AF5DFD">
        <w:rPr>
          <w:rFonts w:asciiTheme="majorEastAsia" w:eastAsiaTheme="majorEastAsia" w:hAnsiTheme="majorEastAsia" w:hint="eastAsia"/>
          <w:noProof/>
        </w:rPr>
        <w:t>１</w:t>
      </w:r>
      <w:r w:rsidRPr="00AF5DFD">
        <w:rPr>
          <w:rFonts w:asciiTheme="majorEastAsia" w:eastAsiaTheme="majorEastAsia" w:hAnsiTheme="majorEastAsia" w:hint="eastAsia"/>
          <w:noProof/>
        </w:rPr>
        <w:fldChar w:fldCharType="end"/>
      </w:r>
      <w:r w:rsidRPr="00AF5DFD">
        <w:rPr>
          <w:rFonts w:asciiTheme="majorEastAsia" w:eastAsiaTheme="majorEastAsia" w:hAnsiTheme="majorEastAsia" w:hint="eastAsia"/>
        </w:rPr>
        <w:t>想定される指定避難所と避難者数</w:t>
      </w:r>
    </w:p>
    <w:tbl>
      <w:tblPr>
        <w:tblStyle w:val="af3"/>
        <w:tblW w:w="0" w:type="auto"/>
        <w:jc w:val="center"/>
        <w:tblLook w:val="04A0" w:firstRow="1" w:lastRow="0" w:firstColumn="1" w:lastColumn="0" w:noHBand="0" w:noVBand="1"/>
      </w:tblPr>
      <w:tblGrid>
        <w:gridCol w:w="3736"/>
        <w:gridCol w:w="1316"/>
      </w:tblGrid>
      <w:tr w:rsidR="00275A90" w14:paraId="7999A2A1" w14:textId="77777777" w:rsidTr="00275A90">
        <w:trPr>
          <w:jc w:val="center"/>
        </w:trPr>
        <w:tc>
          <w:tcPr>
            <w:tcW w:w="0" w:type="auto"/>
            <w:tcBorders>
              <w:top w:val="single" w:sz="4" w:space="0" w:color="auto"/>
              <w:left w:val="single" w:sz="4" w:space="0" w:color="auto"/>
              <w:bottom w:val="single" w:sz="4" w:space="0" w:color="auto"/>
              <w:right w:val="single" w:sz="4" w:space="0" w:color="auto"/>
            </w:tcBorders>
            <w:hideMark/>
          </w:tcPr>
          <w:p w14:paraId="46232ED5" w14:textId="77777777" w:rsidR="00275A90" w:rsidRPr="00AF5DFD" w:rsidRDefault="00275A90">
            <w:pPr>
              <w:autoSpaceDE w:val="0"/>
              <w:autoSpaceDN w:val="0"/>
              <w:jc w:val="center"/>
              <w:rPr>
                <w:rFonts w:asciiTheme="minorEastAsia" w:hAnsiTheme="minorEastAsia"/>
                <w:sz w:val="22"/>
                <w:szCs w:val="22"/>
              </w:rPr>
            </w:pPr>
            <w:r w:rsidRPr="00AF5DFD">
              <w:rPr>
                <w:rFonts w:asciiTheme="minorEastAsia" w:hAnsiTheme="minorEastAsia" w:hint="eastAsia"/>
                <w:sz w:val="22"/>
                <w:szCs w:val="22"/>
              </w:rPr>
              <w:t>項　目</w:t>
            </w:r>
          </w:p>
        </w:tc>
        <w:tc>
          <w:tcPr>
            <w:tcW w:w="0" w:type="auto"/>
            <w:tcBorders>
              <w:top w:val="single" w:sz="4" w:space="0" w:color="auto"/>
              <w:left w:val="single" w:sz="4" w:space="0" w:color="auto"/>
              <w:bottom w:val="single" w:sz="4" w:space="0" w:color="auto"/>
              <w:right w:val="single" w:sz="4" w:space="0" w:color="auto"/>
            </w:tcBorders>
            <w:hideMark/>
          </w:tcPr>
          <w:p w14:paraId="4EC86A0F" w14:textId="77777777" w:rsidR="00275A90" w:rsidRPr="00AF5DFD" w:rsidRDefault="00275A90">
            <w:pPr>
              <w:autoSpaceDE w:val="0"/>
              <w:autoSpaceDN w:val="0"/>
              <w:jc w:val="center"/>
              <w:rPr>
                <w:rFonts w:asciiTheme="minorEastAsia" w:hAnsiTheme="minorEastAsia"/>
                <w:sz w:val="22"/>
                <w:szCs w:val="22"/>
              </w:rPr>
            </w:pPr>
            <w:r w:rsidRPr="00AF5DFD">
              <w:rPr>
                <w:rFonts w:asciiTheme="minorEastAsia" w:hAnsiTheme="minorEastAsia" w:hint="eastAsia"/>
                <w:sz w:val="22"/>
                <w:szCs w:val="22"/>
              </w:rPr>
              <w:t>想定数</w:t>
            </w:r>
          </w:p>
        </w:tc>
      </w:tr>
      <w:tr w:rsidR="00275A90" w14:paraId="1D65C17B" w14:textId="77777777" w:rsidTr="00275A90">
        <w:trPr>
          <w:jc w:val="center"/>
        </w:trPr>
        <w:tc>
          <w:tcPr>
            <w:tcW w:w="0" w:type="auto"/>
            <w:tcBorders>
              <w:top w:val="single" w:sz="4" w:space="0" w:color="auto"/>
              <w:left w:val="single" w:sz="4" w:space="0" w:color="auto"/>
              <w:bottom w:val="single" w:sz="4" w:space="0" w:color="auto"/>
              <w:right w:val="single" w:sz="4" w:space="0" w:color="auto"/>
            </w:tcBorders>
            <w:hideMark/>
          </w:tcPr>
          <w:p w14:paraId="3C094E46" w14:textId="12DB7692" w:rsidR="00275A90" w:rsidRPr="00AF5DFD" w:rsidRDefault="00275A90">
            <w:pPr>
              <w:autoSpaceDE w:val="0"/>
              <w:autoSpaceDN w:val="0"/>
              <w:rPr>
                <w:rFonts w:asciiTheme="minorEastAsia" w:hAnsiTheme="minorEastAsia"/>
                <w:sz w:val="22"/>
                <w:szCs w:val="22"/>
              </w:rPr>
            </w:pPr>
            <w:r w:rsidRPr="00AF5DFD">
              <w:rPr>
                <w:rFonts w:asciiTheme="minorEastAsia" w:hAnsiTheme="minorEastAsia" w:hint="eastAsia"/>
                <w:sz w:val="22"/>
                <w:szCs w:val="22"/>
              </w:rPr>
              <w:t>想定</w:t>
            </w:r>
            <w:r w:rsidR="00D11D3E" w:rsidRPr="00AF5DFD">
              <w:rPr>
                <w:rFonts w:asciiTheme="minorEastAsia" w:hAnsiTheme="minorEastAsia" w:hint="eastAsia"/>
                <w:sz w:val="22"/>
                <w:szCs w:val="22"/>
              </w:rPr>
              <w:t>被災者</w:t>
            </w:r>
            <w:r w:rsidR="00C13207">
              <w:rPr>
                <w:rFonts w:asciiTheme="minorEastAsia" w:hAnsiTheme="minorEastAsia" w:hint="eastAsia"/>
                <w:sz w:val="22"/>
                <w:szCs w:val="22"/>
              </w:rPr>
              <w:t>数</w:t>
            </w:r>
          </w:p>
        </w:tc>
        <w:tc>
          <w:tcPr>
            <w:tcW w:w="0" w:type="auto"/>
            <w:tcBorders>
              <w:top w:val="single" w:sz="4" w:space="0" w:color="auto"/>
              <w:left w:val="single" w:sz="4" w:space="0" w:color="auto"/>
              <w:bottom w:val="single" w:sz="4" w:space="0" w:color="auto"/>
              <w:right w:val="single" w:sz="4" w:space="0" w:color="auto"/>
            </w:tcBorders>
            <w:hideMark/>
          </w:tcPr>
          <w:p w14:paraId="4C0CAD6B" w14:textId="55CFD06E" w:rsidR="00275A90" w:rsidRPr="00AF5DFD" w:rsidRDefault="00592372">
            <w:pPr>
              <w:autoSpaceDE w:val="0"/>
              <w:autoSpaceDN w:val="0"/>
              <w:jc w:val="right"/>
              <w:rPr>
                <w:rFonts w:asciiTheme="minorEastAsia" w:hAnsiTheme="minorEastAsia"/>
                <w:sz w:val="22"/>
                <w:szCs w:val="22"/>
              </w:rPr>
            </w:pPr>
            <w:r>
              <w:rPr>
                <w:rFonts w:asciiTheme="minorEastAsia" w:hAnsiTheme="minorEastAsia"/>
                <w:sz w:val="22"/>
                <w:szCs w:val="22"/>
              </w:rPr>
              <w:t>X,</w:t>
            </w:r>
            <w:r w:rsidR="00275A90" w:rsidRPr="00AF5DFD">
              <w:rPr>
                <w:rFonts w:asciiTheme="minorEastAsia" w:hAnsiTheme="minorEastAsia" w:hint="eastAsia"/>
                <w:sz w:val="22"/>
                <w:szCs w:val="22"/>
              </w:rPr>
              <w:t>０００人</w:t>
            </w:r>
          </w:p>
        </w:tc>
      </w:tr>
      <w:tr w:rsidR="00275A90" w14:paraId="20C635C5" w14:textId="77777777" w:rsidTr="00275A90">
        <w:trPr>
          <w:jc w:val="center"/>
        </w:trPr>
        <w:tc>
          <w:tcPr>
            <w:tcW w:w="0" w:type="auto"/>
            <w:tcBorders>
              <w:top w:val="single" w:sz="4" w:space="0" w:color="auto"/>
              <w:left w:val="single" w:sz="4" w:space="0" w:color="auto"/>
              <w:bottom w:val="single" w:sz="4" w:space="0" w:color="auto"/>
              <w:right w:val="single" w:sz="4" w:space="0" w:color="auto"/>
            </w:tcBorders>
            <w:hideMark/>
          </w:tcPr>
          <w:p w14:paraId="63BC5CD4" w14:textId="4122CBB3" w:rsidR="00275A90" w:rsidRPr="00AF5DFD" w:rsidRDefault="00D11D3E">
            <w:pPr>
              <w:autoSpaceDE w:val="0"/>
              <w:autoSpaceDN w:val="0"/>
              <w:rPr>
                <w:rFonts w:asciiTheme="minorEastAsia" w:hAnsiTheme="minorEastAsia"/>
                <w:sz w:val="22"/>
                <w:szCs w:val="22"/>
              </w:rPr>
            </w:pPr>
            <w:r w:rsidRPr="00AF5DFD">
              <w:rPr>
                <w:rFonts w:asciiTheme="minorEastAsia" w:hAnsiTheme="minorEastAsia" w:hint="eastAsia"/>
                <w:sz w:val="22"/>
                <w:szCs w:val="22"/>
              </w:rPr>
              <w:t>登録された居場所</w:t>
            </w:r>
            <w:r w:rsidR="008601D1" w:rsidRPr="00AF5DFD">
              <w:rPr>
                <w:rFonts w:asciiTheme="minorEastAsia" w:hAnsiTheme="minorEastAsia" w:hint="eastAsia"/>
                <w:sz w:val="22"/>
                <w:szCs w:val="22"/>
              </w:rPr>
              <w:t>のレコード件数</w:t>
            </w:r>
          </w:p>
        </w:tc>
        <w:tc>
          <w:tcPr>
            <w:tcW w:w="0" w:type="auto"/>
            <w:tcBorders>
              <w:top w:val="single" w:sz="4" w:space="0" w:color="auto"/>
              <w:left w:val="single" w:sz="4" w:space="0" w:color="auto"/>
              <w:bottom w:val="single" w:sz="4" w:space="0" w:color="auto"/>
              <w:right w:val="single" w:sz="4" w:space="0" w:color="auto"/>
            </w:tcBorders>
            <w:hideMark/>
          </w:tcPr>
          <w:p w14:paraId="4C42265A" w14:textId="404AAE87" w:rsidR="00275A90" w:rsidRPr="00AF5DFD" w:rsidRDefault="00592372">
            <w:pPr>
              <w:autoSpaceDE w:val="0"/>
              <w:autoSpaceDN w:val="0"/>
              <w:jc w:val="right"/>
              <w:rPr>
                <w:rFonts w:asciiTheme="minorEastAsia" w:hAnsiTheme="minorEastAsia"/>
                <w:sz w:val="22"/>
                <w:szCs w:val="22"/>
              </w:rPr>
            </w:pPr>
            <w:r>
              <w:rPr>
                <w:rFonts w:asciiTheme="minorEastAsia" w:hAnsiTheme="minorEastAsia"/>
                <w:sz w:val="22"/>
                <w:szCs w:val="22"/>
              </w:rPr>
              <w:t>X,</w:t>
            </w:r>
            <w:r w:rsidR="00275A90" w:rsidRPr="00AF5DFD">
              <w:rPr>
                <w:rFonts w:asciiTheme="minorEastAsia" w:hAnsiTheme="minorEastAsia" w:hint="eastAsia"/>
                <w:sz w:val="22"/>
                <w:szCs w:val="22"/>
              </w:rPr>
              <w:t>０００</w:t>
            </w:r>
            <w:r w:rsidR="008601D1" w:rsidRPr="00AF5DFD">
              <w:rPr>
                <w:rFonts w:asciiTheme="minorEastAsia" w:hAnsiTheme="minorEastAsia" w:hint="eastAsia"/>
                <w:sz w:val="22"/>
                <w:szCs w:val="22"/>
              </w:rPr>
              <w:t>件</w:t>
            </w:r>
          </w:p>
        </w:tc>
      </w:tr>
      <w:tr w:rsidR="00275A90" w14:paraId="461208FD" w14:textId="77777777" w:rsidTr="00275A90">
        <w:trPr>
          <w:jc w:val="center"/>
        </w:trPr>
        <w:tc>
          <w:tcPr>
            <w:tcW w:w="0" w:type="auto"/>
            <w:tcBorders>
              <w:top w:val="single" w:sz="4" w:space="0" w:color="auto"/>
              <w:left w:val="single" w:sz="4" w:space="0" w:color="auto"/>
              <w:bottom w:val="single" w:sz="4" w:space="0" w:color="auto"/>
              <w:right w:val="single" w:sz="4" w:space="0" w:color="auto"/>
            </w:tcBorders>
            <w:hideMark/>
          </w:tcPr>
          <w:p w14:paraId="6F098FB2" w14:textId="5FF96185" w:rsidR="00275A90" w:rsidRPr="00AF5DFD" w:rsidRDefault="008601D1">
            <w:pPr>
              <w:autoSpaceDE w:val="0"/>
              <w:autoSpaceDN w:val="0"/>
              <w:rPr>
                <w:rFonts w:asciiTheme="minorEastAsia" w:hAnsiTheme="minorEastAsia"/>
                <w:sz w:val="22"/>
                <w:szCs w:val="22"/>
              </w:rPr>
            </w:pPr>
            <w:r w:rsidRPr="00AF5DFD">
              <w:rPr>
                <w:rFonts w:asciiTheme="minorEastAsia" w:hAnsiTheme="minorEastAsia" w:hint="eastAsia"/>
                <w:sz w:val="22"/>
                <w:szCs w:val="22"/>
              </w:rPr>
              <w:t>登録された健康情報のレコード件数</w:t>
            </w:r>
          </w:p>
        </w:tc>
        <w:tc>
          <w:tcPr>
            <w:tcW w:w="0" w:type="auto"/>
            <w:tcBorders>
              <w:top w:val="single" w:sz="4" w:space="0" w:color="auto"/>
              <w:left w:val="single" w:sz="4" w:space="0" w:color="auto"/>
              <w:bottom w:val="single" w:sz="4" w:space="0" w:color="auto"/>
              <w:right w:val="single" w:sz="4" w:space="0" w:color="auto"/>
            </w:tcBorders>
            <w:hideMark/>
          </w:tcPr>
          <w:p w14:paraId="5CDA844B" w14:textId="62EFEF55" w:rsidR="00275A90" w:rsidRPr="00AF5DFD" w:rsidRDefault="00592372">
            <w:pPr>
              <w:autoSpaceDE w:val="0"/>
              <w:autoSpaceDN w:val="0"/>
              <w:jc w:val="right"/>
              <w:rPr>
                <w:rFonts w:asciiTheme="minorEastAsia" w:hAnsiTheme="minorEastAsia"/>
                <w:sz w:val="22"/>
                <w:szCs w:val="22"/>
              </w:rPr>
            </w:pPr>
            <w:r>
              <w:rPr>
                <w:rFonts w:asciiTheme="minorEastAsia" w:hAnsiTheme="minorEastAsia"/>
                <w:sz w:val="22"/>
                <w:szCs w:val="22"/>
              </w:rPr>
              <w:t>X,</w:t>
            </w:r>
            <w:r w:rsidR="008601D1" w:rsidRPr="00AF5DFD">
              <w:rPr>
                <w:rFonts w:asciiTheme="minorEastAsia" w:hAnsiTheme="minorEastAsia" w:hint="eastAsia"/>
                <w:sz w:val="22"/>
                <w:szCs w:val="22"/>
              </w:rPr>
              <w:t>０００件</w:t>
            </w:r>
          </w:p>
        </w:tc>
      </w:tr>
    </w:tbl>
    <w:p w14:paraId="37107F93" w14:textId="53B31E46" w:rsidR="002124DB" w:rsidRPr="00AF5DFD" w:rsidRDefault="00B34B79" w:rsidP="00193A5B">
      <w:pPr>
        <w:pStyle w:val="a4"/>
        <w:spacing w:before="72" w:after="72"/>
        <w:ind w:leftChars="405" w:left="850" w:firstLineChars="19" w:firstLine="40"/>
        <w:rPr>
          <w:rFonts w:asciiTheme="minorEastAsia" w:hAnsiTheme="minorEastAsia"/>
          <w:sz w:val="22"/>
          <w:szCs w:val="22"/>
        </w:rPr>
      </w:pPr>
      <w:r>
        <w:br/>
      </w:r>
      <w:r w:rsidRPr="00AF5DFD">
        <w:rPr>
          <w:rFonts w:asciiTheme="minorEastAsia" w:hAnsiTheme="minorEastAsia" w:hint="eastAsia"/>
          <w:sz w:val="22"/>
          <w:szCs w:val="22"/>
        </w:rPr>
        <w:t>なお、関連法令として</w:t>
      </w:r>
      <w:r w:rsidR="0030392E" w:rsidRPr="00AF5DFD">
        <w:rPr>
          <w:rFonts w:asciiTheme="minorEastAsia" w:hAnsiTheme="minorEastAsia" w:hint="eastAsia"/>
          <w:sz w:val="22"/>
          <w:szCs w:val="22"/>
        </w:rPr>
        <w:t>このシステム化の範囲は以下を含む。</w:t>
      </w:r>
    </w:p>
    <w:p w14:paraId="1E3DF27F" w14:textId="3FCD90B2" w:rsidR="003658BA" w:rsidRPr="00AF5DFD" w:rsidRDefault="003658BA" w:rsidP="000A12F0">
      <w:pPr>
        <w:pStyle w:val="a4"/>
        <w:numPr>
          <w:ilvl w:val="0"/>
          <w:numId w:val="7"/>
        </w:numPr>
        <w:spacing w:before="72" w:after="72"/>
        <w:ind w:leftChars="0" w:left="1134" w:firstLineChars="0"/>
        <w:rPr>
          <w:rFonts w:asciiTheme="minorEastAsia" w:hAnsiTheme="minorEastAsia"/>
          <w:sz w:val="22"/>
          <w:szCs w:val="22"/>
        </w:rPr>
      </w:pPr>
      <w:r w:rsidRPr="00AF5DFD">
        <w:rPr>
          <w:rFonts w:asciiTheme="minorEastAsia" w:hAnsiTheme="minorEastAsia" w:hint="eastAsia"/>
          <w:sz w:val="22"/>
          <w:szCs w:val="22"/>
        </w:rPr>
        <w:t>災害対策基本法第９０条の３第１項に基づき市町村長が実施する被災者台帳の作成支援</w:t>
      </w:r>
    </w:p>
    <w:p w14:paraId="498CB1FA" w14:textId="05A1E598" w:rsidR="003658BA" w:rsidRPr="00AF5DFD" w:rsidRDefault="003658BA" w:rsidP="000A12F0">
      <w:pPr>
        <w:pStyle w:val="a4"/>
        <w:numPr>
          <w:ilvl w:val="0"/>
          <w:numId w:val="7"/>
        </w:numPr>
        <w:spacing w:before="72" w:after="72"/>
        <w:ind w:leftChars="0" w:left="1134" w:firstLineChars="0"/>
        <w:rPr>
          <w:rFonts w:asciiTheme="minorEastAsia" w:hAnsiTheme="minorEastAsia"/>
          <w:sz w:val="22"/>
          <w:szCs w:val="22"/>
        </w:rPr>
      </w:pPr>
      <w:r w:rsidRPr="00AF5DFD">
        <w:rPr>
          <w:rFonts w:asciiTheme="minorEastAsia" w:hAnsiTheme="minorEastAsia" w:hint="eastAsia"/>
          <w:sz w:val="22"/>
          <w:szCs w:val="22"/>
        </w:rPr>
        <w:t>災害対策基本法第９０条の４第１項第３号</w:t>
      </w:r>
      <w:r w:rsidR="00D76AAD">
        <w:rPr>
          <w:rFonts w:asciiTheme="minorEastAsia" w:hAnsiTheme="minorEastAsia" w:hint="eastAsia"/>
          <w:sz w:val="22"/>
          <w:szCs w:val="22"/>
        </w:rPr>
        <w:t>に</w:t>
      </w:r>
      <w:r w:rsidRPr="00AF5DFD">
        <w:rPr>
          <w:rFonts w:asciiTheme="minorEastAsia" w:hAnsiTheme="minorEastAsia" w:hint="eastAsia"/>
          <w:sz w:val="22"/>
          <w:szCs w:val="22"/>
        </w:rPr>
        <w:t>基づく地方公共団体への台帳情報の提供</w:t>
      </w:r>
    </w:p>
    <w:p w14:paraId="2733C209" w14:textId="775B98AE" w:rsidR="003658BA" w:rsidRPr="008502E2" w:rsidRDefault="003658BA" w:rsidP="008E1B7A">
      <w:pPr>
        <w:pStyle w:val="a4"/>
        <w:numPr>
          <w:ilvl w:val="0"/>
          <w:numId w:val="7"/>
        </w:numPr>
        <w:spacing w:before="72" w:after="72"/>
        <w:ind w:leftChars="0" w:firstLineChars="0"/>
        <w:rPr>
          <w:rFonts w:asciiTheme="minorEastAsia" w:hAnsiTheme="minorEastAsia"/>
          <w:sz w:val="22"/>
          <w:szCs w:val="22"/>
        </w:rPr>
      </w:pPr>
      <w:r w:rsidRPr="00AF5DFD">
        <w:rPr>
          <w:rFonts w:asciiTheme="minorEastAsia" w:hAnsiTheme="minorEastAsia" w:hint="eastAsia"/>
          <w:sz w:val="22"/>
          <w:szCs w:val="22"/>
        </w:rPr>
        <w:t>個人情報保護法第６９条第１項に基づく保有個人情報の提供</w:t>
      </w:r>
      <w:r w:rsidR="006F2218" w:rsidRPr="008502E2">
        <w:rPr>
          <w:rFonts w:asciiTheme="minorEastAsia" w:hAnsiTheme="minorEastAsia" w:hint="eastAsia"/>
          <w:sz w:val="22"/>
          <w:szCs w:val="22"/>
          <w:vertAlign w:val="superscript"/>
        </w:rPr>
        <w:t>※</w:t>
      </w:r>
      <w:r w:rsidR="006F2218" w:rsidRPr="008502E2">
        <w:rPr>
          <w:rFonts w:asciiTheme="minorEastAsia" w:hAnsiTheme="minorEastAsia"/>
          <w:sz w:val="22"/>
          <w:szCs w:val="22"/>
        </w:rPr>
        <w:br/>
      </w:r>
      <w:r w:rsidR="006F2218" w:rsidRPr="008502E2">
        <w:rPr>
          <w:rFonts w:asciiTheme="minorEastAsia" w:hAnsiTheme="minorEastAsia" w:hint="eastAsia"/>
          <w:sz w:val="22"/>
          <w:szCs w:val="22"/>
        </w:rPr>
        <w:t>※</w:t>
      </w:r>
      <w:r w:rsidR="00E91618" w:rsidRPr="008502E2">
        <w:rPr>
          <w:rFonts w:asciiTheme="minorEastAsia" w:hAnsiTheme="minorEastAsia" w:hint="eastAsia"/>
          <w:sz w:val="22"/>
          <w:szCs w:val="22"/>
        </w:rPr>
        <w:t>当該</w:t>
      </w:r>
      <w:r w:rsidR="005E473F" w:rsidRPr="008502E2">
        <w:rPr>
          <w:rFonts w:asciiTheme="minorEastAsia" w:hAnsiTheme="minorEastAsia" w:hint="eastAsia"/>
          <w:sz w:val="22"/>
          <w:szCs w:val="22"/>
        </w:rPr>
        <w:t>条文において</w:t>
      </w:r>
      <w:r w:rsidR="00EF2157" w:rsidRPr="008502E2">
        <w:rPr>
          <w:rFonts w:asciiTheme="minorEastAsia" w:hAnsiTheme="minorEastAsia" w:hint="eastAsia"/>
          <w:sz w:val="22"/>
          <w:szCs w:val="22"/>
        </w:rPr>
        <w:t>規定されている</w:t>
      </w:r>
      <w:r w:rsidR="00F54A8F" w:rsidRPr="008502E2">
        <w:rPr>
          <w:rFonts w:asciiTheme="minorEastAsia" w:hAnsiTheme="minorEastAsia" w:hint="eastAsia"/>
          <w:sz w:val="22"/>
          <w:szCs w:val="22"/>
        </w:rPr>
        <w:t>「</w:t>
      </w:r>
      <w:r w:rsidR="00D71309" w:rsidRPr="008502E2">
        <w:rPr>
          <w:rFonts w:asciiTheme="minorEastAsia" w:hAnsiTheme="minorEastAsia" w:hint="eastAsia"/>
          <w:sz w:val="22"/>
          <w:szCs w:val="22"/>
        </w:rPr>
        <w:t>法令に基づく場合」</w:t>
      </w:r>
      <w:r w:rsidR="00F9307B" w:rsidRPr="008502E2">
        <w:rPr>
          <w:rFonts w:asciiTheme="minorEastAsia" w:hAnsiTheme="minorEastAsia" w:hint="eastAsia"/>
          <w:sz w:val="22"/>
          <w:szCs w:val="22"/>
        </w:rPr>
        <w:t>とは</w:t>
      </w:r>
      <w:r w:rsidR="00D71309" w:rsidRPr="008502E2">
        <w:rPr>
          <w:rFonts w:asciiTheme="minorEastAsia" w:hAnsiTheme="minorEastAsia" w:hint="eastAsia"/>
          <w:sz w:val="22"/>
          <w:szCs w:val="22"/>
        </w:rPr>
        <w:t>、</w:t>
      </w:r>
      <w:r w:rsidR="00441420" w:rsidRPr="008502E2">
        <w:rPr>
          <w:rFonts w:asciiTheme="minorEastAsia" w:hAnsiTheme="minorEastAsia" w:hint="eastAsia"/>
          <w:sz w:val="22"/>
          <w:szCs w:val="22"/>
        </w:rPr>
        <w:t>災害対策基本</w:t>
      </w:r>
      <w:r w:rsidR="00441420" w:rsidRPr="008502E2">
        <w:rPr>
          <w:rFonts w:asciiTheme="minorEastAsia" w:hAnsiTheme="minorEastAsia" w:hint="eastAsia"/>
          <w:sz w:val="22"/>
          <w:szCs w:val="22"/>
        </w:rPr>
        <w:lastRenderedPageBreak/>
        <w:t>法第</w:t>
      </w:r>
      <w:r w:rsidR="00AE7AE3" w:rsidRPr="008502E2">
        <w:rPr>
          <w:rFonts w:asciiTheme="minorEastAsia" w:hAnsiTheme="minorEastAsia" w:hint="eastAsia"/>
          <w:sz w:val="22"/>
          <w:szCs w:val="22"/>
        </w:rPr>
        <w:t>９０</w:t>
      </w:r>
      <w:r w:rsidR="0092618E" w:rsidRPr="008502E2">
        <w:rPr>
          <w:rFonts w:asciiTheme="minorEastAsia" w:hAnsiTheme="minorEastAsia" w:hint="eastAsia"/>
          <w:sz w:val="22"/>
          <w:szCs w:val="22"/>
        </w:rPr>
        <w:t>条</w:t>
      </w:r>
      <w:r w:rsidR="00AA188A" w:rsidRPr="008502E2">
        <w:rPr>
          <w:rFonts w:asciiTheme="minorEastAsia" w:hAnsiTheme="minorEastAsia" w:hint="eastAsia"/>
          <w:sz w:val="22"/>
          <w:szCs w:val="22"/>
        </w:rPr>
        <w:t>の</w:t>
      </w:r>
      <w:r w:rsidR="00FF31E0" w:rsidRPr="008502E2">
        <w:rPr>
          <w:rFonts w:asciiTheme="minorEastAsia" w:hAnsiTheme="minorEastAsia" w:hint="eastAsia"/>
          <w:sz w:val="22"/>
          <w:szCs w:val="22"/>
        </w:rPr>
        <w:t>４</w:t>
      </w:r>
      <w:r w:rsidR="00D36313" w:rsidRPr="008502E2">
        <w:rPr>
          <w:rFonts w:asciiTheme="minorEastAsia" w:hAnsiTheme="minorEastAsia" w:hint="eastAsia"/>
          <w:sz w:val="22"/>
          <w:szCs w:val="22"/>
        </w:rPr>
        <w:t>第</w:t>
      </w:r>
      <w:r w:rsidR="008B2D64" w:rsidRPr="008502E2">
        <w:rPr>
          <w:rFonts w:asciiTheme="minorEastAsia" w:hAnsiTheme="minorEastAsia" w:hint="eastAsia"/>
          <w:sz w:val="22"/>
          <w:szCs w:val="22"/>
        </w:rPr>
        <w:t>１</w:t>
      </w:r>
      <w:r w:rsidR="000945CA" w:rsidRPr="008502E2">
        <w:rPr>
          <w:rFonts w:asciiTheme="minorEastAsia" w:hAnsiTheme="minorEastAsia" w:hint="eastAsia"/>
          <w:sz w:val="22"/>
          <w:szCs w:val="22"/>
        </w:rPr>
        <w:t>項</w:t>
      </w:r>
      <w:r w:rsidR="008B2D64" w:rsidRPr="008502E2">
        <w:rPr>
          <w:rFonts w:asciiTheme="minorEastAsia" w:hAnsiTheme="minorEastAsia" w:hint="eastAsia"/>
          <w:sz w:val="22"/>
          <w:szCs w:val="22"/>
        </w:rPr>
        <w:t>第３号</w:t>
      </w:r>
      <w:r w:rsidR="001D33EA" w:rsidRPr="008502E2">
        <w:rPr>
          <w:rFonts w:asciiTheme="minorEastAsia" w:hAnsiTheme="minorEastAsia" w:hint="eastAsia"/>
          <w:sz w:val="22"/>
          <w:szCs w:val="22"/>
        </w:rPr>
        <w:t>において</w:t>
      </w:r>
      <w:r w:rsidR="00D53E34" w:rsidRPr="008502E2">
        <w:rPr>
          <w:rFonts w:asciiTheme="minorEastAsia" w:hAnsiTheme="minorEastAsia" w:hint="eastAsia"/>
          <w:sz w:val="22"/>
          <w:szCs w:val="22"/>
        </w:rPr>
        <w:t>規定されている</w:t>
      </w:r>
      <w:r w:rsidR="00CD6DC5" w:rsidRPr="008502E2">
        <w:rPr>
          <w:rFonts w:asciiTheme="minorEastAsia" w:hAnsiTheme="minorEastAsia" w:hint="eastAsia"/>
          <w:sz w:val="22"/>
          <w:szCs w:val="22"/>
        </w:rPr>
        <w:t>「</w:t>
      </w:r>
      <w:r w:rsidR="00880552" w:rsidRPr="008502E2">
        <w:rPr>
          <w:rFonts w:asciiTheme="minorEastAsia" w:hAnsiTheme="minorEastAsia" w:hint="eastAsia"/>
          <w:sz w:val="22"/>
          <w:szCs w:val="22"/>
        </w:rPr>
        <w:t>他の地方公共団体に台帳情報を提供する場合において、</w:t>
      </w:r>
      <w:r w:rsidR="00ED1772" w:rsidRPr="008502E2">
        <w:rPr>
          <w:rFonts w:asciiTheme="minorEastAsia" w:hAnsiTheme="minorEastAsia" w:hint="eastAsia"/>
          <w:sz w:val="22"/>
          <w:szCs w:val="22"/>
        </w:rPr>
        <w:t>台帳情報の提供を受ける者が、被災者に対する</w:t>
      </w:r>
      <w:r w:rsidR="002970AC" w:rsidRPr="008502E2">
        <w:rPr>
          <w:rFonts w:asciiTheme="minorEastAsia" w:hAnsiTheme="minorEastAsia" w:hint="eastAsia"/>
          <w:sz w:val="22"/>
          <w:szCs w:val="22"/>
        </w:rPr>
        <w:t>援護の実施に必要な限度で提供に係る台帳情報を利用するとき。</w:t>
      </w:r>
      <w:r w:rsidR="00B5729A" w:rsidRPr="008502E2">
        <w:rPr>
          <w:rFonts w:asciiTheme="minorEastAsia" w:hAnsiTheme="minorEastAsia" w:hint="eastAsia"/>
          <w:sz w:val="22"/>
          <w:szCs w:val="22"/>
        </w:rPr>
        <w:t>」</w:t>
      </w:r>
      <w:r w:rsidR="00255ABC" w:rsidRPr="008502E2">
        <w:rPr>
          <w:rFonts w:asciiTheme="minorEastAsia" w:hAnsiTheme="minorEastAsia" w:hint="eastAsia"/>
          <w:sz w:val="22"/>
          <w:szCs w:val="22"/>
        </w:rPr>
        <w:t>が該当する。</w:t>
      </w:r>
    </w:p>
    <w:p w14:paraId="1B71DEC8" w14:textId="77777777" w:rsidR="00597AD7" w:rsidRPr="008502E2" w:rsidRDefault="00597AD7" w:rsidP="00597AD7">
      <w:pPr>
        <w:pStyle w:val="a4"/>
        <w:spacing w:before="72" w:after="72"/>
        <w:ind w:leftChars="0" w:left="0" w:firstLineChars="0" w:firstLine="0"/>
      </w:pPr>
    </w:p>
    <w:p w14:paraId="224EC91F" w14:textId="199D5014" w:rsidR="00842962" w:rsidRPr="00061429" w:rsidRDefault="0073589B" w:rsidP="00641406">
      <w:pPr>
        <w:pStyle w:val="2"/>
        <w:spacing w:before="180"/>
        <w:ind w:leftChars="200" w:left="862" w:hanging="442"/>
        <w:rPr>
          <w:rFonts w:asciiTheme="majorEastAsia" w:eastAsiaTheme="majorEastAsia" w:hAnsiTheme="majorEastAsia"/>
          <w:b/>
          <w:bCs/>
          <w:sz w:val="22"/>
          <w:szCs w:val="22"/>
        </w:rPr>
      </w:pPr>
      <w:bookmarkStart w:id="8" w:name="_Toc180797601"/>
      <w:bookmarkStart w:id="9" w:name="_Toc191908356"/>
      <w:r w:rsidRPr="00061429">
        <w:rPr>
          <w:rFonts w:asciiTheme="majorEastAsia" w:eastAsiaTheme="majorEastAsia" w:hAnsiTheme="majorEastAsia"/>
          <w:b/>
          <w:bCs/>
          <w:sz w:val="22"/>
          <w:szCs w:val="22"/>
        </w:rPr>
        <w:t>1</w:t>
      </w:r>
      <w:r w:rsidR="00B877EF" w:rsidRPr="00061429">
        <w:rPr>
          <w:rFonts w:asciiTheme="majorEastAsia" w:eastAsiaTheme="majorEastAsia" w:hAnsiTheme="majorEastAsia" w:hint="eastAsia"/>
          <w:b/>
          <w:bCs/>
          <w:sz w:val="22"/>
          <w:szCs w:val="22"/>
        </w:rPr>
        <w:t>.</w:t>
      </w:r>
      <w:r w:rsidRPr="00061429">
        <w:rPr>
          <w:rFonts w:asciiTheme="majorEastAsia" w:eastAsiaTheme="majorEastAsia" w:hAnsiTheme="majorEastAsia"/>
          <w:b/>
          <w:bCs/>
          <w:sz w:val="22"/>
          <w:szCs w:val="22"/>
        </w:rPr>
        <w:t>4.</w:t>
      </w:r>
      <w:r w:rsidR="00597AD7" w:rsidRPr="00061429">
        <w:rPr>
          <w:rFonts w:asciiTheme="majorEastAsia" w:eastAsiaTheme="majorEastAsia" w:hAnsiTheme="majorEastAsia" w:hint="eastAsia"/>
          <w:b/>
          <w:bCs/>
          <w:sz w:val="22"/>
          <w:szCs w:val="22"/>
        </w:rPr>
        <w:t>本</w:t>
      </w:r>
      <w:r w:rsidR="002124DB" w:rsidRPr="00061429">
        <w:rPr>
          <w:rFonts w:asciiTheme="majorEastAsia" w:eastAsiaTheme="majorEastAsia" w:hAnsiTheme="majorEastAsia" w:hint="eastAsia"/>
          <w:b/>
          <w:bCs/>
          <w:sz w:val="22"/>
          <w:szCs w:val="22"/>
        </w:rPr>
        <w:t>業務の範囲</w:t>
      </w:r>
      <w:bookmarkEnd w:id="8"/>
      <w:bookmarkEnd w:id="9"/>
    </w:p>
    <w:p w14:paraId="3B133016" w14:textId="77777777" w:rsidR="00842962" w:rsidRPr="00AF5DFD" w:rsidRDefault="00842962" w:rsidP="00107964">
      <w:pPr>
        <w:pStyle w:val="a4"/>
        <w:spacing w:before="72" w:after="72"/>
        <w:ind w:leftChars="413" w:left="867" w:firstLineChars="57" w:firstLine="125"/>
        <w:rPr>
          <w:rFonts w:asciiTheme="minorEastAsia" w:hAnsiTheme="minorEastAsia"/>
          <w:sz w:val="22"/>
          <w:szCs w:val="22"/>
        </w:rPr>
      </w:pPr>
      <w:r w:rsidRPr="00AF5DFD">
        <w:rPr>
          <w:rFonts w:asciiTheme="minorEastAsia" w:hAnsiTheme="minorEastAsia" w:hint="eastAsia"/>
          <w:sz w:val="22"/>
          <w:szCs w:val="22"/>
        </w:rPr>
        <w:t>本業務の範囲は、次のとおりとする。</w:t>
      </w:r>
    </w:p>
    <w:p w14:paraId="6A288652" w14:textId="5C23F1A7" w:rsidR="00842962" w:rsidRPr="00AF5DFD" w:rsidRDefault="00842962" w:rsidP="003424E9">
      <w:pPr>
        <w:pStyle w:val="a4"/>
        <w:numPr>
          <w:ilvl w:val="0"/>
          <w:numId w:val="46"/>
        </w:numPr>
        <w:spacing w:before="72" w:after="72"/>
        <w:ind w:leftChars="0" w:left="1701" w:firstLineChars="0"/>
        <w:rPr>
          <w:rFonts w:asciiTheme="minorEastAsia" w:hAnsiTheme="minorEastAsia"/>
          <w:sz w:val="22"/>
          <w:szCs w:val="22"/>
        </w:rPr>
      </w:pPr>
      <w:r w:rsidRPr="00AF5DFD">
        <w:rPr>
          <w:rFonts w:asciiTheme="minorEastAsia" w:hAnsiTheme="minorEastAsia" w:hint="eastAsia"/>
          <w:sz w:val="22"/>
          <w:szCs w:val="22"/>
        </w:rPr>
        <w:t>広域被災者データベース・システム</w:t>
      </w:r>
      <w:r w:rsidRPr="00AF5DFD">
        <w:rPr>
          <w:rFonts w:asciiTheme="minorEastAsia" w:hAnsiTheme="minorEastAsia"/>
          <w:sz w:val="22"/>
          <w:szCs w:val="22"/>
        </w:rPr>
        <w:t>の初期構築作業</w:t>
      </w:r>
    </w:p>
    <w:p w14:paraId="2FB5D8D3" w14:textId="45D55BA0" w:rsidR="00842962" w:rsidRPr="00AF5DFD" w:rsidRDefault="00842962" w:rsidP="00BC00E7">
      <w:pPr>
        <w:pStyle w:val="a4"/>
        <w:numPr>
          <w:ilvl w:val="1"/>
          <w:numId w:val="48"/>
        </w:numPr>
        <w:spacing w:before="72" w:after="72"/>
        <w:ind w:leftChars="0" w:left="1985" w:firstLineChars="0"/>
        <w:rPr>
          <w:rFonts w:asciiTheme="minorEastAsia" w:hAnsiTheme="minorEastAsia"/>
          <w:sz w:val="22"/>
          <w:szCs w:val="22"/>
        </w:rPr>
      </w:pPr>
      <w:r w:rsidRPr="00AF5DFD">
        <w:rPr>
          <w:rFonts w:asciiTheme="minorEastAsia" w:hAnsiTheme="minorEastAsia"/>
          <w:sz w:val="22"/>
          <w:szCs w:val="22"/>
        </w:rPr>
        <w:t>ネットワークや端末設定等の利用環境の整備</w:t>
      </w:r>
    </w:p>
    <w:p w14:paraId="6E4BD2BE" w14:textId="5A15DBC3" w:rsidR="00842962" w:rsidRPr="00AF5DFD" w:rsidRDefault="00842962" w:rsidP="00BC00E7">
      <w:pPr>
        <w:pStyle w:val="a4"/>
        <w:numPr>
          <w:ilvl w:val="0"/>
          <w:numId w:val="49"/>
        </w:numPr>
        <w:spacing w:before="72" w:after="72"/>
        <w:ind w:leftChars="0" w:left="1985" w:firstLineChars="0"/>
        <w:rPr>
          <w:rFonts w:asciiTheme="minorEastAsia" w:hAnsiTheme="minorEastAsia"/>
          <w:sz w:val="22"/>
          <w:szCs w:val="22"/>
        </w:rPr>
      </w:pPr>
      <w:r w:rsidRPr="00AF5DFD">
        <w:rPr>
          <w:rFonts w:asciiTheme="minorEastAsia" w:hAnsiTheme="minorEastAsia"/>
          <w:sz w:val="22"/>
          <w:szCs w:val="22"/>
        </w:rPr>
        <w:t>システムの初期セットアップ</w:t>
      </w:r>
    </w:p>
    <w:p w14:paraId="6DE0B6C9" w14:textId="419310FE" w:rsidR="00842962" w:rsidRPr="00AF5DFD" w:rsidRDefault="00842962" w:rsidP="00BC00E7">
      <w:pPr>
        <w:pStyle w:val="a4"/>
        <w:numPr>
          <w:ilvl w:val="0"/>
          <w:numId w:val="50"/>
        </w:numPr>
        <w:spacing w:before="72" w:after="72"/>
        <w:ind w:leftChars="0" w:left="1985" w:firstLineChars="0"/>
        <w:rPr>
          <w:rFonts w:asciiTheme="minorEastAsia" w:hAnsiTheme="minorEastAsia"/>
          <w:sz w:val="22"/>
          <w:szCs w:val="22"/>
        </w:rPr>
      </w:pPr>
      <w:r w:rsidRPr="00AF5DFD">
        <w:rPr>
          <w:rFonts w:asciiTheme="minorEastAsia" w:hAnsiTheme="minorEastAsia"/>
          <w:sz w:val="22"/>
          <w:szCs w:val="22"/>
        </w:rPr>
        <w:t>テストの実施及び</w:t>
      </w:r>
      <w:r w:rsidR="000A6126" w:rsidRPr="00AF5DFD">
        <w:rPr>
          <w:rFonts w:asciiTheme="minorEastAsia" w:hAnsiTheme="minorEastAsia" w:hint="eastAsia"/>
          <w:sz w:val="22"/>
          <w:szCs w:val="22"/>
        </w:rPr>
        <w:t>発注者</w:t>
      </w:r>
      <w:r w:rsidRPr="00AF5DFD">
        <w:rPr>
          <w:rFonts w:asciiTheme="minorEastAsia" w:hAnsiTheme="minorEastAsia"/>
          <w:sz w:val="22"/>
          <w:szCs w:val="22"/>
        </w:rPr>
        <w:t>職員によるテスト実施への支援</w:t>
      </w:r>
    </w:p>
    <w:p w14:paraId="60D12F49" w14:textId="4362D888" w:rsidR="00842962" w:rsidRPr="00AF5DFD" w:rsidRDefault="00842962" w:rsidP="00BC00E7">
      <w:pPr>
        <w:pStyle w:val="a4"/>
        <w:numPr>
          <w:ilvl w:val="1"/>
          <w:numId w:val="51"/>
        </w:numPr>
        <w:spacing w:before="72" w:after="72"/>
        <w:ind w:leftChars="0" w:left="1985" w:firstLineChars="0"/>
        <w:rPr>
          <w:rFonts w:asciiTheme="minorEastAsia" w:hAnsiTheme="minorEastAsia"/>
          <w:sz w:val="22"/>
          <w:szCs w:val="22"/>
        </w:rPr>
      </w:pPr>
      <w:r w:rsidRPr="00AF5DFD">
        <w:rPr>
          <w:rFonts w:asciiTheme="minorEastAsia" w:hAnsiTheme="minorEastAsia"/>
          <w:sz w:val="22"/>
          <w:szCs w:val="22"/>
        </w:rPr>
        <w:t>データ移行（データ移行が必要な場合に記載）</w:t>
      </w:r>
    </w:p>
    <w:p w14:paraId="540FDD82" w14:textId="702A2C61" w:rsidR="00842962" w:rsidRPr="00AF5DFD" w:rsidRDefault="00842962" w:rsidP="003424E9">
      <w:pPr>
        <w:pStyle w:val="a4"/>
        <w:numPr>
          <w:ilvl w:val="0"/>
          <w:numId w:val="46"/>
        </w:numPr>
        <w:spacing w:before="72" w:after="72"/>
        <w:ind w:leftChars="0" w:left="1701" w:firstLineChars="0"/>
        <w:rPr>
          <w:rFonts w:asciiTheme="minorEastAsia" w:hAnsiTheme="minorEastAsia"/>
          <w:sz w:val="22"/>
          <w:szCs w:val="22"/>
        </w:rPr>
      </w:pPr>
      <w:r w:rsidRPr="00AF5DFD">
        <w:rPr>
          <w:rFonts w:asciiTheme="minorEastAsia" w:hAnsiTheme="minorEastAsia" w:hint="eastAsia"/>
          <w:sz w:val="22"/>
          <w:szCs w:val="22"/>
        </w:rPr>
        <w:t>本システムの提供</w:t>
      </w:r>
      <w:r w:rsidR="00F352BB" w:rsidRPr="00A7094D">
        <w:rPr>
          <w:rFonts w:asciiTheme="minorEastAsia" w:hAnsiTheme="minorEastAsia" w:hint="eastAsia"/>
          <w:color w:val="000000" w:themeColor="text1"/>
          <w:sz w:val="22"/>
          <w:szCs w:val="22"/>
        </w:rPr>
        <w:t>(アカウント付与</w:t>
      </w:r>
      <w:r w:rsidR="000C21BD" w:rsidRPr="00A7094D">
        <w:rPr>
          <w:rFonts w:asciiTheme="minorEastAsia" w:hAnsiTheme="minorEastAsia" w:hint="eastAsia"/>
          <w:color w:val="000000" w:themeColor="text1"/>
          <w:sz w:val="22"/>
          <w:szCs w:val="22"/>
        </w:rPr>
        <w:t>/データ入出力</w:t>
      </w:r>
      <w:r w:rsidR="00F352BB" w:rsidRPr="00A7094D">
        <w:rPr>
          <w:rFonts w:asciiTheme="minorEastAsia" w:hAnsiTheme="minorEastAsia" w:hint="eastAsia"/>
          <w:color w:val="000000" w:themeColor="text1"/>
          <w:sz w:val="22"/>
          <w:szCs w:val="22"/>
        </w:rPr>
        <w:t>等)</w:t>
      </w:r>
    </w:p>
    <w:p w14:paraId="7FB1A3D5" w14:textId="03F7EC53" w:rsidR="00842962" w:rsidRPr="00AF5DFD" w:rsidRDefault="00842962" w:rsidP="003424E9">
      <w:pPr>
        <w:pStyle w:val="a4"/>
        <w:numPr>
          <w:ilvl w:val="0"/>
          <w:numId w:val="46"/>
        </w:numPr>
        <w:spacing w:before="72" w:after="72"/>
        <w:ind w:leftChars="0" w:left="1701" w:firstLineChars="0"/>
        <w:rPr>
          <w:rFonts w:asciiTheme="minorEastAsia" w:hAnsiTheme="minorEastAsia"/>
          <w:sz w:val="22"/>
          <w:szCs w:val="22"/>
        </w:rPr>
      </w:pPr>
      <w:r w:rsidRPr="00AF5DFD">
        <w:rPr>
          <w:rFonts w:asciiTheme="minorEastAsia" w:hAnsiTheme="minorEastAsia" w:hint="eastAsia"/>
          <w:sz w:val="22"/>
          <w:szCs w:val="22"/>
        </w:rPr>
        <w:t>本システムの運用・保守</w:t>
      </w:r>
    </w:p>
    <w:p w14:paraId="5CE719E3" w14:textId="3AE10B61" w:rsidR="00842962" w:rsidRPr="00AF5DFD" w:rsidRDefault="00842962" w:rsidP="003424E9">
      <w:pPr>
        <w:pStyle w:val="a4"/>
        <w:numPr>
          <w:ilvl w:val="0"/>
          <w:numId w:val="46"/>
        </w:numPr>
        <w:spacing w:before="72" w:after="72"/>
        <w:ind w:leftChars="0" w:left="1701" w:firstLineChars="0"/>
        <w:rPr>
          <w:rFonts w:asciiTheme="minorEastAsia" w:hAnsiTheme="minorEastAsia"/>
          <w:sz w:val="22"/>
          <w:szCs w:val="22"/>
        </w:rPr>
      </w:pPr>
      <w:r w:rsidRPr="00AF5DFD">
        <w:rPr>
          <w:rFonts w:asciiTheme="minorEastAsia" w:hAnsiTheme="minorEastAsia" w:hint="eastAsia"/>
          <w:sz w:val="22"/>
          <w:szCs w:val="22"/>
        </w:rPr>
        <w:t>システム導入に係るプロジェクト管理</w:t>
      </w:r>
    </w:p>
    <w:p w14:paraId="28D90EE1" w14:textId="6B89C568" w:rsidR="00842962" w:rsidRPr="00AF5DFD" w:rsidRDefault="00842962" w:rsidP="003424E9">
      <w:pPr>
        <w:pStyle w:val="a4"/>
        <w:numPr>
          <w:ilvl w:val="0"/>
          <w:numId w:val="46"/>
        </w:numPr>
        <w:spacing w:before="72" w:after="72"/>
        <w:ind w:leftChars="0" w:left="1701" w:firstLineChars="0"/>
        <w:rPr>
          <w:rFonts w:asciiTheme="minorEastAsia" w:hAnsiTheme="minorEastAsia"/>
          <w:sz w:val="22"/>
          <w:szCs w:val="22"/>
          <w:lang w:eastAsia="zh-TW"/>
        </w:rPr>
      </w:pPr>
      <w:r w:rsidRPr="00AF5DFD">
        <w:rPr>
          <w:rFonts w:asciiTheme="minorEastAsia" w:hAnsiTheme="minorEastAsia" w:hint="eastAsia"/>
          <w:sz w:val="22"/>
          <w:szCs w:val="22"/>
          <w:lang w:eastAsia="zh-TW"/>
        </w:rPr>
        <w:t>会議体運営</w:t>
      </w:r>
    </w:p>
    <w:p w14:paraId="2A1C996B" w14:textId="6520DC69" w:rsidR="00842962" w:rsidRPr="00AF5DFD" w:rsidRDefault="00842962" w:rsidP="003424E9">
      <w:pPr>
        <w:pStyle w:val="a4"/>
        <w:numPr>
          <w:ilvl w:val="0"/>
          <w:numId w:val="46"/>
        </w:numPr>
        <w:spacing w:before="72" w:after="72"/>
        <w:ind w:leftChars="0" w:left="1701" w:firstLineChars="0"/>
        <w:rPr>
          <w:rFonts w:asciiTheme="minorEastAsia" w:hAnsiTheme="minorEastAsia"/>
          <w:sz w:val="22"/>
          <w:szCs w:val="22"/>
          <w:lang w:eastAsia="zh-TW"/>
        </w:rPr>
      </w:pPr>
      <w:r w:rsidRPr="00AF5DFD">
        <w:rPr>
          <w:rFonts w:asciiTheme="minorEastAsia" w:hAnsiTheme="minorEastAsia" w:hint="eastAsia"/>
          <w:sz w:val="22"/>
          <w:szCs w:val="22"/>
          <w:lang w:eastAsia="zh-TW"/>
        </w:rPr>
        <w:t>研修</w:t>
      </w:r>
    </w:p>
    <w:p w14:paraId="182A051C" w14:textId="38B49DDC" w:rsidR="002124DB" w:rsidRPr="006E726B" w:rsidRDefault="00D84914" w:rsidP="6153F477">
      <w:pPr>
        <w:pStyle w:val="a4"/>
        <w:spacing w:before="72" w:after="72"/>
        <w:ind w:leftChars="405" w:left="850" w:firstLineChars="0" w:firstLine="284"/>
        <w:rPr>
          <w:rFonts w:asciiTheme="minorEastAsia" w:hAnsiTheme="minorEastAsia" w:hint="eastAsia"/>
          <w:color w:val="000000" w:themeColor="text1"/>
          <w:sz w:val="22"/>
          <w:szCs w:val="22"/>
        </w:rPr>
      </w:pPr>
      <w:r w:rsidRPr="00A7094D">
        <w:rPr>
          <w:rFonts w:asciiTheme="minorEastAsia" w:hAnsiTheme="minorEastAsia" w:hint="eastAsia"/>
          <w:noProof/>
          <w:sz w:val="36"/>
          <w:szCs w:val="36"/>
          <w:lang w:val="zh-TW" w:eastAsia="zh-TW"/>
        </w:rPr>
        <mc:AlternateContent>
          <mc:Choice Requires="wps">
            <w:drawing>
              <wp:anchor distT="0" distB="0" distL="114300" distR="114300" simplePos="0" relativeHeight="251660288" behindDoc="0" locked="0" layoutInCell="1" allowOverlap="1" wp14:anchorId="6E363AEE" wp14:editId="13A13EE3">
                <wp:simplePos x="0" y="0"/>
                <wp:positionH relativeFrom="column">
                  <wp:posOffset>520700</wp:posOffset>
                </wp:positionH>
                <wp:positionV relativeFrom="paragraph">
                  <wp:posOffset>491119</wp:posOffset>
                </wp:positionV>
                <wp:extent cx="4961901" cy="524043"/>
                <wp:effectExtent l="0" t="0" r="10160" b="28575"/>
                <wp:wrapNone/>
                <wp:docPr id="2035962295" name="正方形/長方形 2035962295"/>
                <wp:cNvGraphicFramePr/>
                <a:graphic xmlns:a="http://schemas.openxmlformats.org/drawingml/2006/main">
                  <a:graphicData uri="http://schemas.microsoft.com/office/word/2010/wordprocessingShape">
                    <wps:wsp>
                      <wps:cNvSpPr/>
                      <wps:spPr>
                        <a:xfrm>
                          <a:off x="0" y="0"/>
                          <a:ext cx="4961901" cy="524043"/>
                        </a:xfrm>
                        <a:prstGeom prst="rect">
                          <a:avLst/>
                        </a:prstGeom>
                        <a:solidFill>
                          <a:schemeClr val="bg1">
                            <a:lumMod val="95000"/>
                          </a:schemeClr>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D19F80" w14:textId="538A45C2" w:rsidR="002E439F" w:rsidRPr="00D84914" w:rsidRDefault="00D84914" w:rsidP="00D84914">
                            <w:pPr>
                              <w:jc w:val="left"/>
                              <w:rPr>
                                <w:rFonts w:hint="eastAsia"/>
                                <w:color w:val="000000" w:themeColor="text1"/>
                              </w:rPr>
                            </w:pPr>
                            <w:r w:rsidRPr="00D84914">
                              <w:rPr>
                                <w:rFonts w:hint="eastAsia"/>
                                <w:color w:val="000000" w:themeColor="text1"/>
                              </w:rPr>
                              <w:t>【留意事項】</w:t>
                            </w:r>
                            <w:r w:rsidR="00210038" w:rsidRPr="00210038">
                              <w:rPr>
                                <w:rFonts w:hint="eastAsia"/>
                                <w:color w:val="000000" w:themeColor="text1"/>
                              </w:rPr>
                              <w:t>※本システムの標準仕様は、いかなる場合でも本仕様を求めるものではなく、技術進化や環境変化に応じて柔軟に対応するものである。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63AEE" id="正方形/長方形 2035962295" o:spid="_x0000_s1027" style="position:absolute;left:0;text-align:left;margin-left:41pt;margin-top:38.65pt;width:390.7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" fillcolor="#f2f2f2 [3052]" strokecolor="black [3213]" strokeweight="1.5pt">
                <v:textbox>
                  <w:txbxContent>
                    <w:p w14:paraId="14D19F80" w14:textId="538A45C2" w:rsidR="002E439F" w:rsidRPr="00D84914" w:rsidRDefault="00D84914" w:rsidP="00D84914">
                      <w:pPr>
                        <w:jc w:val="left"/>
                        <w:rPr>
                          <w:rFonts w:hint="eastAsia"/>
                          <w:color w:val="000000" w:themeColor="text1"/>
                        </w:rPr>
                      </w:pPr>
                      <w:r w:rsidRPr="00D84914">
                        <w:rPr>
                          <w:rFonts w:hint="eastAsia"/>
                          <w:color w:val="000000" w:themeColor="text1"/>
                        </w:rPr>
                        <w:t>【留意事項】</w:t>
                      </w:r>
                      <w:r w:rsidR="00210038" w:rsidRPr="00210038">
                        <w:rPr>
                          <w:rFonts w:hint="eastAsia"/>
                          <w:color w:val="000000" w:themeColor="text1"/>
                        </w:rPr>
                        <w:t>※本システムの標準仕様は、いかなる場合でも本仕様を求めるものではなく、技術進化や環境変化に応じて柔軟に対応するものである。</w:t>
                      </w:r>
                    </w:p>
                  </w:txbxContent>
                </v:textbox>
              </v:rect>
            </w:pict>
          </mc:Fallback>
        </mc:AlternateContent>
      </w:r>
      <w:r w:rsidR="5C614EA1" w:rsidRPr="006E726B">
        <w:rPr>
          <w:rFonts w:asciiTheme="minorEastAsia" w:hAnsiTheme="minorEastAsia"/>
          <w:color w:val="000000" w:themeColor="text1"/>
          <w:sz w:val="22"/>
          <w:szCs w:val="22"/>
        </w:rPr>
        <w:t>なお、本仕様書に基づく調達の過程で明らかとなる作業及び</w:t>
      </w:r>
      <w:r w:rsidR="02BBE281" w:rsidRPr="006E726B">
        <w:rPr>
          <w:rFonts w:asciiTheme="minorEastAsia" w:hAnsiTheme="minorEastAsia"/>
          <w:color w:val="000000" w:themeColor="text1"/>
          <w:sz w:val="22"/>
          <w:szCs w:val="22"/>
        </w:rPr>
        <w:t>受託</w:t>
      </w:r>
      <w:r w:rsidR="5C614EA1" w:rsidRPr="006E726B">
        <w:rPr>
          <w:rFonts w:asciiTheme="minorEastAsia" w:hAnsiTheme="minorEastAsia"/>
          <w:color w:val="000000" w:themeColor="text1"/>
          <w:sz w:val="22"/>
          <w:szCs w:val="22"/>
        </w:rPr>
        <w:t>者が提案時に必要とした作業は、原則、本業務の範囲とする。</w:t>
      </w:r>
      <w:r w:rsidR="002E439F">
        <w:rPr>
          <w:rFonts w:asciiTheme="minorEastAsia" w:hAnsiTheme="minorEastAsia"/>
          <w:color w:val="000000" w:themeColor="text1"/>
          <w:sz w:val="22"/>
          <w:szCs w:val="22"/>
        </w:rPr>
        <w:br/>
      </w:r>
    </w:p>
    <w:p w14:paraId="191BD511" w14:textId="298FCA86" w:rsidR="00761A45" w:rsidRDefault="00761A45" w:rsidP="00761A45">
      <w:pPr>
        <w:pStyle w:val="a4"/>
        <w:spacing w:before="72" w:after="72"/>
        <w:ind w:leftChars="0" w:left="0" w:firstLineChars="0" w:firstLine="0"/>
      </w:pPr>
    </w:p>
    <w:p w14:paraId="542D18FD" w14:textId="59AD4790" w:rsidR="00BD05C4" w:rsidRPr="00061429" w:rsidRDefault="00BD05C4" w:rsidP="00CA4E76">
      <w:pPr>
        <w:pStyle w:val="2"/>
        <w:spacing w:before="180"/>
        <w:ind w:leftChars="200" w:left="862" w:hanging="442"/>
        <w:rPr>
          <w:rFonts w:asciiTheme="majorEastAsia" w:eastAsiaTheme="majorEastAsia" w:hAnsiTheme="majorEastAsia"/>
          <w:b/>
          <w:bCs/>
          <w:sz w:val="22"/>
          <w:szCs w:val="22"/>
        </w:rPr>
      </w:pPr>
      <w:bookmarkStart w:id="10" w:name="_Toc191908357"/>
      <w:r w:rsidRPr="00061429">
        <w:rPr>
          <w:rFonts w:asciiTheme="majorEastAsia" w:eastAsiaTheme="majorEastAsia" w:hAnsiTheme="majorEastAsia"/>
          <w:b/>
          <w:bCs/>
          <w:sz w:val="22"/>
          <w:szCs w:val="22"/>
        </w:rPr>
        <w:t>1.5.</w:t>
      </w:r>
      <w:r w:rsidRPr="00061429">
        <w:rPr>
          <w:rFonts w:asciiTheme="majorEastAsia" w:eastAsiaTheme="majorEastAsia" w:hAnsiTheme="majorEastAsia" w:hint="eastAsia"/>
          <w:b/>
          <w:bCs/>
          <w:sz w:val="22"/>
          <w:szCs w:val="22"/>
        </w:rPr>
        <w:t>対象となる自治体</w:t>
      </w:r>
      <w:bookmarkEnd w:id="10"/>
    </w:p>
    <w:p w14:paraId="30FFE143" w14:textId="2909595C" w:rsidR="00761A45" w:rsidRPr="00BD4418" w:rsidRDefault="00BD05C4" w:rsidP="00BD4418">
      <w:pPr>
        <w:pStyle w:val="a4"/>
        <w:spacing w:before="72" w:after="72" w:line="20" w:lineRule="atLeast"/>
        <w:ind w:leftChars="415" w:left="871" w:firstLineChars="55" w:firstLine="121"/>
        <w:rPr>
          <w:sz w:val="22"/>
          <w:szCs w:val="22"/>
        </w:rPr>
      </w:pPr>
      <w:r w:rsidRPr="00061429">
        <w:rPr>
          <w:rFonts w:hint="eastAsia"/>
          <w:sz w:val="22"/>
          <w:szCs w:val="22"/>
        </w:rPr>
        <w:t>本仕様書の対象自治体は都道府県とする</w:t>
      </w:r>
      <w:r w:rsidR="00B17430">
        <w:rPr>
          <w:rFonts w:hint="eastAsia"/>
          <w:sz w:val="22"/>
          <w:szCs w:val="22"/>
        </w:rPr>
        <w:t>。</w:t>
      </w:r>
      <w:r w:rsidR="00BD4418">
        <w:rPr>
          <w:sz w:val="22"/>
          <w:szCs w:val="22"/>
        </w:rPr>
        <w:br/>
      </w:r>
    </w:p>
    <w:p w14:paraId="3F51E12E" w14:textId="08A4FAD7" w:rsidR="002124DB" w:rsidRPr="00061429" w:rsidRDefault="00BD05C4" w:rsidP="002124DB">
      <w:pPr>
        <w:pStyle w:val="1"/>
        <w:spacing w:before="360"/>
        <w:ind w:left="442" w:hanging="442"/>
        <w:rPr>
          <w:rFonts w:asciiTheme="majorEastAsia" w:eastAsiaTheme="majorEastAsia" w:hAnsiTheme="majorEastAsia"/>
          <w:sz w:val="22"/>
          <w:szCs w:val="22"/>
        </w:rPr>
      </w:pPr>
      <w:bookmarkStart w:id="11" w:name="_Toc191908358"/>
      <w:r w:rsidRPr="00061429">
        <w:rPr>
          <w:rFonts w:asciiTheme="majorEastAsia" w:eastAsiaTheme="majorEastAsia" w:hAnsiTheme="majorEastAsia"/>
          <w:sz w:val="22"/>
          <w:szCs w:val="22"/>
        </w:rPr>
        <w:t>2</w:t>
      </w:r>
      <w:r w:rsidR="00C058B3" w:rsidRPr="00061429">
        <w:rPr>
          <w:rFonts w:asciiTheme="majorEastAsia" w:eastAsiaTheme="majorEastAsia" w:hAnsiTheme="majorEastAsia" w:hint="eastAsia"/>
          <w:sz w:val="22"/>
          <w:szCs w:val="22"/>
        </w:rPr>
        <w:t>．</w:t>
      </w:r>
      <w:r w:rsidR="00D64F55" w:rsidRPr="00061429">
        <w:rPr>
          <w:rFonts w:asciiTheme="majorEastAsia" w:eastAsiaTheme="majorEastAsia" w:hAnsiTheme="majorEastAsia" w:hint="eastAsia"/>
          <w:sz w:val="22"/>
          <w:szCs w:val="22"/>
        </w:rPr>
        <w:t>本</w:t>
      </w:r>
      <w:r w:rsidR="002124DB" w:rsidRPr="00061429">
        <w:rPr>
          <w:rFonts w:asciiTheme="majorEastAsia" w:eastAsiaTheme="majorEastAsia" w:hAnsiTheme="majorEastAsia" w:hint="eastAsia"/>
          <w:sz w:val="22"/>
          <w:szCs w:val="22"/>
        </w:rPr>
        <w:t>調達の要件</w:t>
      </w:r>
      <w:bookmarkEnd w:id="11"/>
    </w:p>
    <w:p w14:paraId="2EFB43E9" w14:textId="13634075" w:rsidR="00CE17DA" w:rsidRPr="00061429" w:rsidRDefault="00D64F55" w:rsidP="003A1BD3">
      <w:pPr>
        <w:pStyle w:val="2"/>
        <w:spacing w:before="180"/>
        <w:ind w:leftChars="196" w:left="854" w:hanging="442"/>
        <w:rPr>
          <w:rFonts w:asciiTheme="majorEastAsia" w:eastAsiaTheme="majorEastAsia" w:hAnsiTheme="majorEastAsia"/>
          <w:b/>
          <w:bCs/>
          <w:sz w:val="22"/>
          <w:szCs w:val="22"/>
        </w:rPr>
      </w:pPr>
      <w:bookmarkStart w:id="12" w:name="_Toc191908359"/>
      <w:r w:rsidRPr="00061429">
        <w:rPr>
          <w:rFonts w:asciiTheme="majorEastAsia" w:eastAsiaTheme="majorEastAsia" w:hAnsiTheme="majorEastAsia"/>
          <w:b/>
          <w:bCs/>
          <w:sz w:val="22"/>
          <w:szCs w:val="22"/>
        </w:rPr>
        <w:t>2</w:t>
      </w:r>
      <w:r w:rsidR="00CE17DA" w:rsidRPr="00061429">
        <w:rPr>
          <w:rFonts w:asciiTheme="majorEastAsia" w:eastAsiaTheme="majorEastAsia" w:hAnsiTheme="majorEastAsia"/>
          <w:b/>
          <w:bCs/>
          <w:sz w:val="22"/>
          <w:szCs w:val="22"/>
        </w:rPr>
        <w:t>.1</w:t>
      </w:r>
      <w:r w:rsidR="002124DB" w:rsidRPr="00061429">
        <w:rPr>
          <w:rFonts w:asciiTheme="majorEastAsia" w:eastAsiaTheme="majorEastAsia" w:hAnsiTheme="majorEastAsia" w:hint="eastAsia"/>
          <w:b/>
          <w:bCs/>
          <w:sz w:val="22"/>
          <w:szCs w:val="22"/>
        </w:rPr>
        <w:t>.履行期間</w:t>
      </w:r>
      <w:bookmarkEnd w:id="12"/>
    </w:p>
    <w:p w14:paraId="7C5F9494" w14:textId="730F4FE1" w:rsidR="00BD4552" w:rsidRPr="00061429" w:rsidRDefault="00BD4552" w:rsidP="000E78E9">
      <w:pPr>
        <w:pStyle w:val="a4"/>
        <w:numPr>
          <w:ilvl w:val="0"/>
          <w:numId w:val="44"/>
        </w:numPr>
        <w:spacing w:before="72" w:after="72"/>
        <w:ind w:leftChars="0" w:firstLineChars="0" w:hanging="416"/>
        <w:rPr>
          <w:rFonts w:asciiTheme="minorEastAsia" w:hAnsiTheme="minorEastAsia"/>
          <w:sz w:val="22"/>
          <w:szCs w:val="22"/>
        </w:rPr>
      </w:pPr>
      <w:r w:rsidRPr="00061429">
        <w:rPr>
          <w:rFonts w:asciiTheme="minorEastAsia" w:hAnsiTheme="minorEastAsia" w:hint="eastAsia"/>
          <w:sz w:val="22"/>
          <w:szCs w:val="22"/>
        </w:rPr>
        <w:t>本システムの初期構築作業</w:t>
      </w:r>
    </w:p>
    <w:p w14:paraId="79D3F69C" w14:textId="77777777" w:rsidR="00BD4552" w:rsidRPr="00061429" w:rsidRDefault="00BD4552" w:rsidP="008940C4">
      <w:pPr>
        <w:pStyle w:val="a4"/>
        <w:spacing w:before="72" w:after="72"/>
        <w:ind w:leftChars="513" w:left="1077" w:firstLineChars="47" w:firstLine="103"/>
        <w:rPr>
          <w:rFonts w:asciiTheme="minorEastAsia" w:hAnsiTheme="minorEastAsia"/>
          <w:sz w:val="22"/>
          <w:szCs w:val="22"/>
        </w:rPr>
      </w:pPr>
      <w:r w:rsidRPr="00061429">
        <w:rPr>
          <w:rFonts w:asciiTheme="minorEastAsia" w:hAnsiTheme="minorEastAsia" w:hint="eastAsia"/>
          <w:sz w:val="22"/>
          <w:szCs w:val="22"/>
        </w:rPr>
        <w:t>契約締結日から令和○年○月○日まで</w:t>
      </w:r>
    </w:p>
    <w:p w14:paraId="53A8C0D2" w14:textId="6C3A6F5C" w:rsidR="00BD4552" w:rsidRPr="00061429" w:rsidRDefault="00BD4552" w:rsidP="00814992">
      <w:pPr>
        <w:pStyle w:val="a4"/>
        <w:numPr>
          <w:ilvl w:val="0"/>
          <w:numId w:val="44"/>
        </w:numPr>
        <w:spacing w:before="72" w:after="72"/>
        <w:ind w:leftChars="0" w:firstLineChars="0"/>
        <w:rPr>
          <w:rFonts w:asciiTheme="minorEastAsia" w:hAnsiTheme="minorEastAsia"/>
          <w:sz w:val="22"/>
          <w:szCs w:val="22"/>
        </w:rPr>
      </w:pPr>
      <w:r w:rsidRPr="00061429">
        <w:rPr>
          <w:rFonts w:asciiTheme="minorEastAsia" w:hAnsiTheme="minorEastAsia"/>
          <w:sz w:val="22"/>
          <w:szCs w:val="22"/>
        </w:rPr>
        <w:t>本システムの提供</w:t>
      </w:r>
    </w:p>
    <w:p w14:paraId="21CA0B2C" w14:textId="1B3F9E9C" w:rsidR="00D4164C" w:rsidRPr="00794039" w:rsidRDefault="00E9240A" w:rsidP="00323DB4">
      <w:pPr>
        <w:pStyle w:val="a4"/>
        <w:spacing w:before="72" w:after="72"/>
        <w:ind w:leftChars="513" w:left="1077" w:firstLineChars="47" w:firstLine="103"/>
        <w:rPr>
          <w:rFonts w:asciiTheme="minorEastAsia" w:hAnsiTheme="minorEastAsia"/>
          <w:sz w:val="22"/>
          <w:szCs w:val="22"/>
        </w:rPr>
      </w:pPr>
      <w:r w:rsidRPr="00794039">
        <w:rPr>
          <w:rFonts w:asciiTheme="minorEastAsia" w:hAnsiTheme="minorEastAsia" w:hint="eastAsia"/>
          <w:sz w:val="22"/>
          <w:szCs w:val="22"/>
        </w:rPr>
        <w:t>システムリリース</w:t>
      </w:r>
      <w:r w:rsidR="00A7246C" w:rsidRPr="00794039">
        <w:rPr>
          <w:rFonts w:asciiTheme="minorEastAsia" w:hAnsiTheme="minorEastAsia" w:hint="eastAsia"/>
          <w:sz w:val="22"/>
          <w:szCs w:val="22"/>
        </w:rPr>
        <w:t>日</w:t>
      </w:r>
      <w:r w:rsidR="00BD4552" w:rsidRPr="00794039">
        <w:rPr>
          <w:rFonts w:asciiTheme="minorEastAsia" w:hAnsiTheme="minorEastAsia" w:hint="eastAsia"/>
          <w:sz w:val="22"/>
          <w:szCs w:val="22"/>
        </w:rPr>
        <w:t>（令和〇年〇月〇日）から令和〇年〇月〇日まで</w:t>
      </w:r>
    </w:p>
    <w:p w14:paraId="059E08EF" w14:textId="062703D1" w:rsidR="002124DB" w:rsidRPr="00794039" w:rsidRDefault="00BD4552" w:rsidP="008940C4">
      <w:pPr>
        <w:pStyle w:val="a4"/>
        <w:spacing w:before="72" w:after="72"/>
        <w:ind w:leftChars="513" w:left="1077" w:firstLineChars="47" w:firstLine="103"/>
        <w:rPr>
          <w:rFonts w:asciiTheme="minorEastAsia" w:hAnsiTheme="minorEastAsia"/>
          <w:sz w:val="22"/>
          <w:szCs w:val="22"/>
        </w:rPr>
      </w:pPr>
      <w:r w:rsidRPr="00794039">
        <w:rPr>
          <w:rFonts w:asciiTheme="minorEastAsia" w:hAnsiTheme="minorEastAsia" w:hint="eastAsia"/>
          <w:sz w:val="22"/>
          <w:szCs w:val="22"/>
        </w:rPr>
        <w:t>なお、履行期間満了時については、必要に応じて契約更新をする場合があ</w:t>
      </w:r>
      <w:r w:rsidRPr="00794039">
        <w:rPr>
          <w:rFonts w:asciiTheme="minorEastAsia" w:hAnsiTheme="minorEastAsia" w:hint="eastAsia"/>
          <w:sz w:val="22"/>
          <w:szCs w:val="22"/>
        </w:rPr>
        <w:lastRenderedPageBreak/>
        <w:t>る。</w:t>
      </w:r>
    </w:p>
    <w:p w14:paraId="64F3F72F" w14:textId="3D86E670" w:rsidR="00BF18FA" w:rsidRPr="00794039" w:rsidRDefault="00BF18FA" w:rsidP="008940C4">
      <w:pPr>
        <w:pStyle w:val="a4"/>
        <w:spacing w:before="72" w:after="72"/>
        <w:ind w:leftChars="513" w:left="1077" w:firstLineChars="47" w:firstLine="103"/>
        <w:rPr>
          <w:rFonts w:asciiTheme="minorEastAsia" w:hAnsiTheme="minorEastAsia"/>
          <w:sz w:val="22"/>
          <w:szCs w:val="22"/>
        </w:rPr>
      </w:pPr>
      <w:r w:rsidRPr="00794039">
        <w:rPr>
          <w:rFonts w:asciiTheme="minorEastAsia" w:hAnsiTheme="minorEastAsia" w:hint="eastAsia"/>
          <w:sz w:val="22"/>
          <w:szCs w:val="22"/>
        </w:rPr>
        <w:t>※</w:t>
      </w:r>
      <w:r w:rsidR="00704CB9" w:rsidRPr="00794039">
        <w:rPr>
          <w:rFonts w:asciiTheme="minorEastAsia" w:hAnsiTheme="minorEastAsia" w:hint="eastAsia"/>
          <w:sz w:val="22"/>
          <w:szCs w:val="22"/>
        </w:rPr>
        <w:t>システムリリース後</w:t>
      </w:r>
      <w:r w:rsidR="0084416C" w:rsidRPr="00794039">
        <w:rPr>
          <w:rFonts w:asciiTheme="minorEastAsia" w:hAnsiTheme="minorEastAsia" w:hint="eastAsia"/>
          <w:sz w:val="22"/>
          <w:szCs w:val="22"/>
        </w:rPr>
        <w:t>から</w:t>
      </w:r>
      <w:r w:rsidR="00704CB9" w:rsidRPr="00794039">
        <w:rPr>
          <w:rFonts w:asciiTheme="minorEastAsia" w:hAnsiTheme="minorEastAsia" w:hint="eastAsia"/>
          <w:sz w:val="22"/>
          <w:szCs w:val="22"/>
        </w:rPr>
        <w:t>アカウント付与までをコールドスタンバイの状態</w:t>
      </w:r>
      <w:r w:rsidR="00CF44A0" w:rsidRPr="00794039">
        <w:rPr>
          <w:rFonts w:asciiTheme="minorEastAsia" w:hAnsiTheme="minorEastAsia" w:hint="eastAsia"/>
          <w:sz w:val="22"/>
          <w:szCs w:val="22"/>
        </w:rPr>
        <w:t>とし、アカウント付与の完了を</w:t>
      </w:r>
      <w:r w:rsidR="00454698" w:rsidRPr="00794039">
        <w:rPr>
          <w:rFonts w:asciiTheme="minorEastAsia" w:hAnsiTheme="minorEastAsia" w:hint="eastAsia"/>
          <w:sz w:val="22"/>
          <w:szCs w:val="22"/>
        </w:rPr>
        <w:t>以って</w:t>
      </w:r>
      <w:r w:rsidR="0001222C" w:rsidRPr="00794039">
        <w:rPr>
          <w:rFonts w:asciiTheme="minorEastAsia" w:hAnsiTheme="minorEastAsia" w:hint="eastAsia"/>
          <w:sz w:val="22"/>
          <w:szCs w:val="22"/>
        </w:rPr>
        <w:t>システムの</w:t>
      </w:r>
      <w:r w:rsidR="00454698" w:rsidRPr="00794039">
        <w:rPr>
          <w:rFonts w:asciiTheme="minorEastAsia" w:hAnsiTheme="minorEastAsia" w:hint="eastAsia"/>
          <w:sz w:val="22"/>
          <w:szCs w:val="22"/>
        </w:rPr>
        <w:t>起動とする</w:t>
      </w:r>
      <w:r w:rsidR="00A429C1" w:rsidRPr="00794039">
        <w:rPr>
          <w:rFonts w:asciiTheme="minorEastAsia" w:hAnsiTheme="minorEastAsia" w:hint="eastAsia"/>
          <w:sz w:val="22"/>
          <w:szCs w:val="22"/>
        </w:rPr>
        <w:t>。</w:t>
      </w:r>
    </w:p>
    <w:p w14:paraId="0CFD986F" w14:textId="5439AE3D" w:rsidR="002124DB" w:rsidRDefault="002124DB" w:rsidP="003A1BD3">
      <w:pPr>
        <w:ind w:leftChars="196" w:left="412"/>
      </w:pPr>
    </w:p>
    <w:p w14:paraId="58308DA5" w14:textId="59A0BD35" w:rsidR="00854199" w:rsidRPr="00061429" w:rsidRDefault="00D64F55" w:rsidP="00193A5B">
      <w:pPr>
        <w:pStyle w:val="2"/>
        <w:spacing w:before="180"/>
        <w:ind w:leftChars="196" w:left="854" w:hanging="442"/>
        <w:rPr>
          <w:rFonts w:asciiTheme="majorEastAsia" w:eastAsiaTheme="majorEastAsia" w:hAnsiTheme="majorEastAsia"/>
          <w:b/>
          <w:bCs/>
          <w:sz w:val="22"/>
          <w:szCs w:val="22"/>
        </w:rPr>
      </w:pPr>
      <w:bookmarkStart w:id="13" w:name="_Toc191908360"/>
      <w:r w:rsidRPr="00061429">
        <w:rPr>
          <w:rFonts w:asciiTheme="majorEastAsia" w:eastAsiaTheme="majorEastAsia" w:hAnsiTheme="majorEastAsia"/>
          <w:b/>
          <w:bCs/>
          <w:sz w:val="22"/>
          <w:szCs w:val="22"/>
        </w:rPr>
        <w:t>2</w:t>
      </w:r>
      <w:r w:rsidR="002124DB" w:rsidRPr="00061429">
        <w:rPr>
          <w:rFonts w:asciiTheme="majorEastAsia" w:eastAsiaTheme="majorEastAsia" w:hAnsiTheme="majorEastAsia"/>
          <w:b/>
          <w:bCs/>
          <w:sz w:val="22"/>
          <w:szCs w:val="22"/>
        </w:rPr>
        <w:t>.2</w:t>
      </w:r>
      <w:r w:rsidR="002124DB" w:rsidRPr="00061429">
        <w:rPr>
          <w:rFonts w:asciiTheme="majorEastAsia" w:eastAsiaTheme="majorEastAsia" w:hAnsiTheme="majorEastAsia" w:hint="eastAsia"/>
          <w:b/>
          <w:bCs/>
          <w:sz w:val="22"/>
          <w:szCs w:val="22"/>
        </w:rPr>
        <w:t>.成果物</w:t>
      </w:r>
      <w:bookmarkEnd w:id="13"/>
    </w:p>
    <w:p w14:paraId="1D0FB119" w14:textId="674E611E" w:rsidR="00854199" w:rsidRPr="008940C4" w:rsidRDefault="00854199" w:rsidP="005F531B">
      <w:pPr>
        <w:pStyle w:val="a4"/>
        <w:numPr>
          <w:ilvl w:val="0"/>
          <w:numId w:val="20"/>
        </w:numPr>
        <w:spacing w:before="72" w:after="72"/>
        <w:ind w:leftChars="398" w:left="1276" w:firstLineChars="0"/>
        <w:rPr>
          <w:rFonts w:asciiTheme="minorEastAsia" w:hAnsiTheme="minorEastAsia"/>
          <w:sz w:val="22"/>
          <w:szCs w:val="22"/>
        </w:rPr>
      </w:pPr>
      <w:r w:rsidRPr="008940C4">
        <w:rPr>
          <w:rFonts w:asciiTheme="minorEastAsia" w:hAnsiTheme="minorEastAsia" w:hint="eastAsia"/>
          <w:sz w:val="22"/>
          <w:szCs w:val="22"/>
        </w:rPr>
        <w:t>成果物は他に指定のない限り、履行期間終了日までに</w:t>
      </w:r>
      <w:r w:rsidR="00587816" w:rsidRPr="008940C4">
        <w:rPr>
          <w:rFonts w:asciiTheme="minorEastAsia" w:hAnsiTheme="minorEastAsia" w:hint="eastAsia"/>
          <w:sz w:val="22"/>
          <w:szCs w:val="22"/>
        </w:rPr>
        <w:t>発注者</w:t>
      </w:r>
      <w:r w:rsidRPr="008940C4">
        <w:rPr>
          <w:rFonts w:asciiTheme="minorEastAsia" w:hAnsiTheme="minorEastAsia" w:hint="eastAsia"/>
          <w:sz w:val="22"/>
          <w:szCs w:val="22"/>
        </w:rPr>
        <w:t>に提出し、確認を受けること。</w:t>
      </w:r>
    </w:p>
    <w:p w14:paraId="7E09BEA8" w14:textId="3F4E297F" w:rsidR="00854199" w:rsidRPr="008940C4" w:rsidRDefault="00854199" w:rsidP="005F531B">
      <w:pPr>
        <w:pStyle w:val="a4"/>
        <w:numPr>
          <w:ilvl w:val="0"/>
          <w:numId w:val="20"/>
        </w:numPr>
        <w:spacing w:before="72" w:after="72"/>
        <w:ind w:leftChars="398" w:left="1276" w:firstLineChars="0"/>
        <w:rPr>
          <w:rFonts w:asciiTheme="minorEastAsia" w:hAnsiTheme="minorEastAsia"/>
          <w:sz w:val="22"/>
          <w:szCs w:val="22"/>
        </w:rPr>
      </w:pPr>
      <w:r w:rsidRPr="008940C4">
        <w:rPr>
          <w:rFonts w:asciiTheme="minorEastAsia" w:hAnsiTheme="minorEastAsia" w:hint="eastAsia"/>
          <w:sz w:val="22"/>
          <w:szCs w:val="22"/>
        </w:rPr>
        <w:t>成果物としての書類はＡ４用紙に印刷できる形式とすること。</w:t>
      </w:r>
    </w:p>
    <w:p w14:paraId="56E4242C" w14:textId="5EDFFD32" w:rsidR="00854199" w:rsidRPr="008940C4" w:rsidRDefault="00854199" w:rsidP="005F531B">
      <w:pPr>
        <w:pStyle w:val="a4"/>
        <w:numPr>
          <w:ilvl w:val="0"/>
          <w:numId w:val="20"/>
        </w:numPr>
        <w:spacing w:before="72" w:after="72"/>
        <w:ind w:leftChars="398" w:left="1276" w:firstLineChars="0"/>
        <w:rPr>
          <w:rFonts w:asciiTheme="minorEastAsia" w:hAnsiTheme="minorEastAsia"/>
          <w:sz w:val="22"/>
          <w:szCs w:val="22"/>
        </w:rPr>
      </w:pPr>
      <w:r w:rsidRPr="008940C4">
        <w:rPr>
          <w:rFonts w:asciiTheme="minorEastAsia" w:hAnsiTheme="minorEastAsia" w:hint="eastAsia"/>
          <w:sz w:val="22"/>
          <w:szCs w:val="22"/>
        </w:rPr>
        <w:t>成果物は電子ファイルで提出することとし、</w:t>
      </w:r>
      <w:r w:rsidRPr="008940C4">
        <w:rPr>
          <w:rFonts w:asciiTheme="minorEastAsia" w:hAnsiTheme="minorEastAsia"/>
          <w:sz w:val="22"/>
          <w:szCs w:val="22"/>
        </w:rPr>
        <w:t>PDF形式およびMicrosoft Office 2010（Word、ExcelまたはPowerPoint）以降の</w:t>
      </w:r>
      <w:proofErr w:type="spellStart"/>
      <w:r w:rsidRPr="008940C4">
        <w:rPr>
          <w:rFonts w:asciiTheme="minorEastAsia" w:hAnsiTheme="minorEastAsia"/>
          <w:sz w:val="22"/>
          <w:szCs w:val="22"/>
        </w:rPr>
        <w:t>OpenXML</w:t>
      </w:r>
      <w:proofErr w:type="spellEnd"/>
      <w:r w:rsidRPr="008940C4">
        <w:rPr>
          <w:rFonts w:asciiTheme="minorEastAsia" w:hAnsiTheme="minorEastAsia"/>
          <w:sz w:val="22"/>
          <w:szCs w:val="22"/>
        </w:rPr>
        <w:t>形式とすること。</w:t>
      </w:r>
    </w:p>
    <w:p w14:paraId="094C909E" w14:textId="687E3BE6" w:rsidR="00854199" w:rsidRPr="008940C4" w:rsidRDefault="00854199" w:rsidP="005F531B">
      <w:pPr>
        <w:pStyle w:val="a4"/>
        <w:numPr>
          <w:ilvl w:val="0"/>
          <w:numId w:val="20"/>
        </w:numPr>
        <w:spacing w:before="72" w:after="72"/>
        <w:ind w:leftChars="398" w:left="1276" w:firstLineChars="0"/>
        <w:rPr>
          <w:rFonts w:asciiTheme="minorEastAsia" w:hAnsiTheme="minorEastAsia"/>
          <w:sz w:val="22"/>
          <w:szCs w:val="22"/>
        </w:rPr>
      </w:pPr>
      <w:r w:rsidRPr="008940C4">
        <w:rPr>
          <w:rFonts w:asciiTheme="minorEastAsia" w:hAnsiTheme="minorEastAsia" w:hint="eastAsia"/>
          <w:sz w:val="22"/>
          <w:szCs w:val="22"/>
        </w:rPr>
        <w:t>成果物として次の資料と必要に応じて補足資料を提出すること。</w:t>
      </w:r>
    </w:p>
    <w:p w14:paraId="20BEF6CD" w14:textId="61974878" w:rsidR="00854199" w:rsidRPr="008940C4" w:rsidRDefault="00854199" w:rsidP="003A1BD3">
      <w:pPr>
        <w:pStyle w:val="a4"/>
        <w:numPr>
          <w:ilvl w:val="0"/>
          <w:numId w:val="18"/>
        </w:numPr>
        <w:spacing w:before="72" w:after="72"/>
        <w:ind w:leftChars="527" w:left="1547" w:firstLineChars="0"/>
        <w:rPr>
          <w:rFonts w:asciiTheme="minorEastAsia" w:hAnsiTheme="minorEastAsia"/>
          <w:sz w:val="22"/>
          <w:szCs w:val="22"/>
        </w:rPr>
      </w:pPr>
      <w:r w:rsidRPr="008940C4">
        <w:rPr>
          <w:rFonts w:asciiTheme="minorEastAsia" w:hAnsiTheme="minorEastAsia" w:hint="eastAsia"/>
          <w:sz w:val="22"/>
          <w:szCs w:val="22"/>
        </w:rPr>
        <w:t>プロジェクト計画書及び作業計画書、作業工程表</w:t>
      </w:r>
    </w:p>
    <w:p w14:paraId="590ECDEB" w14:textId="7D7BC1FF" w:rsidR="00854199" w:rsidRPr="008940C4" w:rsidRDefault="00854199" w:rsidP="003A1BD3">
      <w:pPr>
        <w:pStyle w:val="a4"/>
        <w:spacing w:before="72" w:after="72"/>
        <w:ind w:leftChars="736" w:left="1546" w:firstLineChars="0" w:firstLine="0"/>
        <w:rPr>
          <w:rFonts w:asciiTheme="minorEastAsia" w:hAnsiTheme="minorEastAsia"/>
          <w:sz w:val="22"/>
          <w:szCs w:val="22"/>
        </w:rPr>
      </w:pPr>
      <w:r w:rsidRPr="008940C4">
        <w:rPr>
          <w:rFonts w:asciiTheme="minorEastAsia" w:hAnsiTheme="minorEastAsia" w:hint="eastAsia"/>
          <w:sz w:val="22"/>
          <w:szCs w:val="22"/>
        </w:rPr>
        <w:t>本資料は、契約締結後、作業着手までに</w:t>
      </w:r>
      <w:r w:rsidR="001926F9" w:rsidRPr="008940C4">
        <w:rPr>
          <w:rFonts w:asciiTheme="minorEastAsia" w:hAnsiTheme="minorEastAsia" w:hint="eastAsia"/>
          <w:sz w:val="22"/>
          <w:szCs w:val="22"/>
        </w:rPr>
        <w:t>発注者</w:t>
      </w:r>
      <w:r w:rsidRPr="008940C4">
        <w:rPr>
          <w:rFonts w:asciiTheme="minorEastAsia" w:hAnsiTheme="minorEastAsia" w:hint="eastAsia"/>
          <w:sz w:val="22"/>
          <w:szCs w:val="22"/>
        </w:rPr>
        <w:t>に提出し承認を受けること。</w:t>
      </w:r>
    </w:p>
    <w:p w14:paraId="27FE9A19" w14:textId="6C49DA3B" w:rsidR="00854199" w:rsidRPr="008940C4" w:rsidRDefault="00854199" w:rsidP="003A1BD3">
      <w:pPr>
        <w:pStyle w:val="a4"/>
        <w:numPr>
          <w:ilvl w:val="0"/>
          <w:numId w:val="18"/>
        </w:numPr>
        <w:spacing w:before="72" w:after="72"/>
        <w:ind w:leftChars="527" w:left="1547" w:firstLineChars="0"/>
        <w:rPr>
          <w:rFonts w:asciiTheme="minorEastAsia" w:hAnsiTheme="minorEastAsia"/>
          <w:sz w:val="22"/>
          <w:szCs w:val="22"/>
        </w:rPr>
      </w:pPr>
      <w:r w:rsidRPr="008940C4">
        <w:rPr>
          <w:rFonts w:asciiTheme="minorEastAsia" w:hAnsiTheme="minorEastAsia" w:hint="eastAsia"/>
          <w:sz w:val="22"/>
          <w:szCs w:val="22"/>
        </w:rPr>
        <w:t>設計書（システムセットアップ内容を記載した資料）</w:t>
      </w:r>
    </w:p>
    <w:p w14:paraId="6D6A6FDF" w14:textId="6845ECF0" w:rsidR="00854199" w:rsidRPr="008940C4" w:rsidRDefault="00854199" w:rsidP="003A1BD3">
      <w:pPr>
        <w:pStyle w:val="a4"/>
        <w:numPr>
          <w:ilvl w:val="0"/>
          <w:numId w:val="18"/>
        </w:numPr>
        <w:spacing w:before="72" w:after="72"/>
        <w:ind w:leftChars="527" w:left="1547" w:firstLineChars="0"/>
        <w:rPr>
          <w:rFonts w:asciiTheme="minorEastAsia" w:hAnsiTheme="minorEastAsia"/>
          <w:sz w:val="22"/>
          <w:szCs w:val="22"/>
        </w:rPr>
      </w:pPr>
      <w:r w:rsidRPr="008940C4">
        <w:rPr>
          <w:rFonts w:asciiTheme="minorEastAsia" w:hAnsiTheme="minorEastAsia" w:hint="eastAsia"/>
          <w:sz w:val="22"/>
          <w:szCs w:val="22"/>
        </w:rPr>
        <w:t>テスト報告書</w:t>
      </w:r>
    </w:p>
    <w:p w14:paraId="2752A018" w14:textId="6B05451F" w:rsidR="00854199" w:rsidRPr="008940C4" w:rsidRDefault="00854199" w:rsidP="003A1BD3">
      <w:pPr>
        <w:pStyle w:val="a4"/>
        <w:numPr>
          <w:ilvl w:val="0"/>
          <w:numId w:val="18"/>
        </w:numPr>
        <w:spacing w:before="72" w:after="72"/>
        <w:ind w:leftChars="527" w:left="1547" w:firstLineChars="0"/>
        <w:rPr>
          <w:rFonts w:asciiTheme="minorEastAsia" w:hAnsiTheme="minorEastAsia"/>
          <w:sz w:val="22"/>
          <w:szCs w:val="22"/>
        </w:rPr>
      </w:pPr>
      <w:r w:rsidRPr="008940C4">
        <w:rPr>
          <w:rFonts w:asciiTheme="minorEastAsia" w:hAnsiTheme="minorEastAsia" w:hint="eastAsia"/>
          <w:sz w:val="22"/>
          <w:szCs w:val="22"/>
        </w:rPr>
        <w:t>研修資料</w:t>
      </w:r>
    </w:p>
    <w:p w14:paraId="32C61CC3" w14:textId="77777777" w:rsidR="009F5B66" w:rsidRPr="008940C4" w:rsidRDefault="00854199" w:rsidP="003A1BD3">
      <w:pPr>
        <w:pStyle w:val="a4"/>
        <w:numPr>
          <w:ilvl w:val="0"/>
          <w:numId w:val="18"/>
        </w:numPr>
        <w:spacing w:before="72" w:after="72"/>
        <w:ind w:leftChars="527" w:left="1547" w:firstLineChars="0"/>
        <w:rPr>
          <w:rFonts w:asciiTheme="minorEastAsia" w:hAnsiTheme="minorEastAsia"/>
          <w:sz w:val="22"/>
          <w:szCs w:val="22"/>
        </w:rPr>
      </w:pPr>
      <w:r w:rsidRPr="008940C4">
        <w:rPr>
          <w:rFonts w:asciiTheme="minorEastAsia" w:hAnsiTheme="minorEastAsia" w:hint="eastAsia"/>
          <w:sz w:val="22"/>
          <w:szCs w:val="22"/>
        </w:rPr>
        <w:t>操作マニュアル</w:t>
      </w:r>
    </w:p>
    <w:p w14:paraId="1FB418E2" w14:textId="3D71EB77" w:rsidR="00854199" w:rsidRPr="008940C4" w:rsidRDefault="009B023E" w:rsidP="003A1BD3">
      <w:pPr>
        <w:pStyle w:val="a4"/>
        <w:numPr>
          <w:ilvl w:val="0"/>
          <w:numId w:val="16"/>
        </w:numPr>
        <w:spacing w:before="72" w:after="72"/>
        <w:ind w:leftChars="729" w:left="1971" w:firstLineChars="0"/>
        <w:rPr>
          <w:rFonts w:asciiTheme="minorEastAsia" w:hAnsiTheme="minorEastAsia"/>
          <w:sz w:val="22"/>
          <w:szCs w:val="22"/>
        </w:rPr>
      </w:pPr>
      <w:r w:rsidRPr="008502E2">
        <w:rPr>
          <w:rFonts w:asciiTheme="minorEastAsia" w:hAnsiTheme="minorEastAsia" w:hint="eastAsia"/>
          <w:sz w:val="22"/>
          <w:szCs w:val="22"/>
        </w:rPr>
        <w:t>管理者、利用者</w:t>
      </w:r>
      <w:r w:rsidR="00D714CA" w:rsidRPr="008502E2">
        <w:rPr>
          <w:rFonts w:asciiTheme="minorEastAsia" w:hAnsiTheme="minorEastAsia" w:hint="eastAsia"/>
          <w:sz w:val="22"/>
          <w:szCs w:val="22"/>
        </w:rPr>
        <w:t>に向けた</w:t>
      </w:r>
      <w:r w:rsidR="00854199" w:rsidRPr="008940C4">
        <w:rPr>
          <w:rFonts w:asciiTheme="minorEastAsia" w:hAnsiTheme="minorEastAsia"/>
          <w:sz w:val="22"/>
          <w:szCs w:val="22"/>
        </w:rPr>
        <w:t>詳細版および簡易版</w:t>
      </w:r>
      <w:r w:rsidR="00B54ED3" w:rsidRPr="008502E2">
        <w:rPr>
          <w:rFonts w:asciiTheme="minorEastAsia" w:hAnsiTheme="minorEastAsia" w:hint="eastAsia"/>
          <w:sz w:val="22"/>
          <w:szCs w:val="22"/>
        </w:rPr>
        <w:t>の操作マニュアル</w:t>
      </w:r>
      <w:r w:rsidR="00854199" w:rsidRPr="008940C4">
        <w:rPr>
          <w:rFonts w:asciiTheme="minorEastAsia" w:hAnsiTheme="minorEastAsia"/>
          <w:sz w:val="22"/>
          <w:szCs w:val="22"/>
        </w:rPr>
        <w:t>を用意すること。</w:t>
      </w:r>
    </w:p>
    <w:p w14:paraId="2324674F" w14:textId="122AD9F0" w:rsidR="00A2792E" w:rsidRPr="008940C4" w:rsidRDefault="00854199" w:rsidP="003A1BD3">
      <w:pPr>
        <w:pStyle w:val="a4"/>
        <w:numPr>
          <w:ilvl w:val="0"/>
          <w:numId w:val="16"/>
        </w:numPr>
        <w:spacing w:before="72" w:after="72"/>
        <w:ind w:leftChars="729" w:left="1971" w:firstLineChars="0"/>
        <w:rPr>
          <w:rFonts w:asciiTheme="minorEastAsia" w:hAnsiTheme="minorEastAsia"/>
          <w:sz w:val="22"/>
          <w:szCs w:val="22"/>
        </w:rPr>
      </w:pPr>
      <w:r w:rsidRPr="008940C4">
        <w:rPr>
          <w:rFonts w:asciiTheme="minorEastAsia" w:hAnsiTheme="minorEastAsia"/>
          <w:sz w:val="22"/>
          <w:szCs w:val="22"/>
        </w:rPr>
        <w:t>機能改善等により機能が更新されたときは、必要に応じマニュアルの改訂を行うこと。</w:t>
      </w:r>
    </w:p>
    <w:p w14:paraId="2A83D878" w14:textId="12DF64A9" w:rsidR="00854199" w:rsidRPr="008940C4" w:rsidRDefault="00854199" w:rsidP="003A1BD3">
      <w:pPr>
        <w:pStyle w:val="a4"/>
        <w:numPr>
          <w:ilvl w:val="0"/>
          <w:numId w:val="16"/>
        </w:numPr>
        <w:spacing w:before="72" w:after="72"/>
        <w:ind w:leftChars="729" w:left="1971" w:firstLineChars="0"/>
        <w:rPr>
          <w:rFonts w:asciiTheme="minorEastAsia" w:hAnsiTheme="minorEastAsia"/>
          <w:sz w:val="22"/>
          <w:szCs w:val="22"/>
        </w:rPr>
      </w:pPr>
      <w:r w:rsidRPr="008940C4">
        <w:rPr>
          <w:rFonts w:asciiTheme="minorEastAsia" w:hAnsiTheme="minorEastAsia"/>
          <w:sz w:val="22"/>
          <w:szCs w:val="22"/>
        </w:rPr>
        <w:t>テスト開始日までに納品すること。</w:t>
      </w:r>
    </w:p>
    <w:p w14:paraId="09F5BD75" w14:textId="6B9F6B45" w:rsidR="005C1E51" w:rsidRPr="008940C4" w:rsidRDefault="006D2065" w:rsidP="003A1BD3">
      <w:pPr>
        <w:pStyle w:val="a4"/>
        <w:numPr>
          <w:ilvl w:val="0"/>
          <w:numId w:val="18"/>
        </w:numPr>
        <w:spacing w:before="72" w:after="72"/>
        <w:ind w:leftChars="527" w:left="1547" w:firstLineChars="0"/>
        <w:rPr>
          <w:rFonts w:asciiTheme="minorEastAsia" w:hAnsiTheme="minorEastAsia"/>
          <w:sz w:val="22"/>
          <w:szCs w:val="22"/>
        </w:rPr>
      </w:pPr>
      <w:r>
        <w:rPr>
          <w:rFonts w:asciiTheme="minorEastAsia" w:hAnsiTheme="minorEastAsia" w:hint="eastAsia"/>
          <w:sz w:val="22"/>
          <w:szCs w:val="22"/>
        </w:rPr>
        <w:t>月次にて</w:t>
      </w:r>
      <w:r w:rsidR="005C1E51" w:rsidRPr="008940C4">
        <w:rPr>
          <w:rFonts w:asciiTheme="minorEastAsia" w:hAnsiTheme="minorEastAsia" w:hint="eastAsia"/>
          <w:sz w:val="22"/>
          <w:szCs w:val="22"/>
        </w:rPr>
        <w:t>、以下の項目</w:t>
      </w:r>
      <w:r w:rsidR="00083025">
        <w:rPr>
          <w:rFonts w:asciiTheme="minorEastAsia" w:hAnsiTheme="minorEastAsia" w:hint="eastAsia"/>
          <w:sz w:val="22"/>
          <w:szCs w:val="22"/>
        </w:rPr>
        <w:t>を</w:t>
      </w:r>
      <w:r w:rsidR="005C1E51" w:rsidRPr="008940C4">
        <w:rPr>
          <w:rFonts w:asciiTheme="minorEastAsia" w:hAnsiTheme="minorEastAsia" w:hint="eastAsia"/>
          <w:sz w:val="22"/>
          <w:szCs w:val="22"/>
        </w:rPr>
        <w:t>発注者</w:t>
      </w:r>
      <w:r w:rsidR="001840DC" w:rsidRPr="00A7094D">
        <w:rPr>
          <w:rFonts w:asciiTheme="minorEastAsia" w:hAnsiTheme="minorEastAsia" w:hint="eastAsia"/>
          <w:color w:val="000000" w:themeColor="text1"/>
          <w:sz w:val="22"/>
          <w:szCs w:val="22"/>
        </w:rPr>
        <w:t>へ</w:t>
      </w:r>
      <w:r w:rsidR="005C1E51" w:rsidRPr="00A7094D">
        <w:rPr>
          <w:rFonts w:asciiTheme="minorEastAsia" w:hAnsiTheme="minorEastAsia" w:hint="eastAsia"/>
          <w:color w:val="000000" w:themeColor="text1"/>
          <w:sz w:val="22"/>
          <w:szCs w:val="22"/>
        </w:rPr>
        <w:t>報告</w:t>
      </w:r>
      <w:r w:rsidR="0068242A" w:rsidRPr="00A7094D">
        <w:rPr>
          <w:rFonts w:asciiTheme="minorEastAsia" w:hAnsiTheme="minorEastAsia" w:hint="eastAsia"/>
          <w:color w:val="000000" w:themeColor="text1"/>
          <w:sz w:val="22"/>
          <w:szCs w:val="22"/>
        </w:rPr>
        <w:t>をする</w:t>
      </w:r>
      <w:r w:rsidR="006463D2" w:rsidRPr="00A7094D">
        <w:rPr>
          <w:rFonts w:asciiTheme="minorEastAsia" w:hAnsiTheme="minorEastAsia" w:hint="eastAsia"/>
          <w:color w:val="000000" w:themeColor="text1"/>
          <w:sz w:val="22"/>
          <w:szCs w:val="22"/>
        </w:rPr>
        <w:t>運用</w:t>
      </w:r>
      <w:r w:rsidR="007B3F62" w:rsidRPr="00A7094D">
        <w:rPr>
          <w:rFonts w:asciiTheme="minorEastAsia" w:hAnsiTheme="minorEastAsia" w:hint="eastAsia"/>
          <w:color w:val="000000" w:themeColor="text1"/>
          <w:sz w:val="22"/>
          <w:szCs w:val="22"/>
        </w:rPr>
        <w:t>を</w:t>
      </w:r>
      <w:r w:rsidR="006463D2" w:rsidRPr="00A7094D">
        <w:rPr>
          <w:rFonts w:asciiTheme="minorEastAsia" w:hAnsiTheme="minorEastAsia" w:hint="eastAsia"/>
          <w:color w:val="000000" w:themeColor="text1"/>
          <w:sz w:val="22"/>
          <w:szCs w:val="22"/>
        </w:rPr>
        <w:t>構築</w:t>
      </w:r>
      <w:r w:rsidR="005C1E51" w:rsidRPr="008940C4">
        <w:rPr>
          <w:rFonts w:asciiTheme="minorEastAsia" w:hAnsiTheme="minorEastAsia" w:hint="eastAsia"/>
          <w:sz w:val="22"/>
          <w:szCs w:val="22"/>
        </w:rPr>
        <w:t>すること。</w:t>
      </w:r>
    </w:p>
    <w:p w14:paraId="4186A8A5" w14:textId="2C6B65CA" w:rsidR="00FF54DA" w:rsidRDefault="00FF54DA" w:rsidP="003A1BD3">
      <w:pPr>
        <w:pStyle w:val="a4"/>
        <w:spacing w:before="72" w:after="72"/>
        <w:ind w:leftChars="196" w:left="412" w:firstLineChars="0" w:firstLine="0"/>
      </w:pPr>
    </w:p>
    <w:p w14:paraId="271A33F7" w14:textId="263A37AE" w:rsidR="00E54383" w:rsidRPr="0081127A" w:rsidRDefault="00E54383" w:rsidP="003A1BD3">
      <w:pPr>
        <w:pStyle w:val="af7"/>
        <w:ind w:leftChars="196" w:left="412"/>
        <w:rPr>
          <w:rFonts w:asciiTheme="majorEastAsia" w:eastAsiaTheme="majorEastAsia" w:hAnsiTheme="majorEastAsia"/>
        </w:rPr>
      </w:pPr>
      <w:r w:rsidRPr="0081127A">
        <w:rPr>
          <w:rFonts w:asciiTheme="majorEastAsia" w:eastAsiaTheme="majorEastAsia" w:hAnsiTheme="majorEastAsia"/>
        </w:rPr>
        <w:t>図表</w:t>
      </w:r>
      <w:r w:rsidRPr="0081127A">
        <w:rPr>
          <w:rFonts w:asciiTheme="majorEastAsia" w:eastAsiaTheme="majorEastAsia" w:hAnsiTheme="majorEastAsia"/>
          <w:noProof/>
        </w:rPr>
        <w:fldChar w:fldCharType="begin"/>
      </w:r>
      <w:r w:rsidRPr="0081127A">
        <w:rPr>
          <w:rFonts w:asciiTheme="majorEastAsia" w:eastAsiaTheme="majorEastAsia" w:hAnsiTheme="majorEastAsia"/>
          <w:noProof/>
        </w:rPr>
        <w:instrText xml:space="preserve"> SEQ 図表 \* DBCHAR </w:instrText>
      </w:r>
      <w:r w:rsidRPr="0081127A">
        <w:rPr>
          <w:rFonts w:asciiTheme="majorEastAsia" w:eastAsiaTheme="majorEastAsia" w:hAnsiTheme="majorEastAsia"/>
          <w:noProof/>
        </w:rPr>
        <w:fldChar w:fldCharType="separate"/>
      </w:r>
      <w:r w:rsidRPr="0081127A">
        <w:rPr>
          <w:rFonts w:asciiTheme="majorEastAsia" w:eastAsiaTheme="majorEastAsia" w:hAnsiTheme="majorEastAsia" w:hint="eastAsia"/>
          <w:noProof/>
        </w:rPr>
        <w:t>２</w:t>
      </w:r>
      <w:r w:rsidRPr="0081127A">
        <w:rPr>
          <w:rFonts w:asciiTheme="majorEastAsia" w:eastAsiaTheme="majorEastAsia" w:hAnsiTheme="majorEastAsia"/>
          <w:noProof/>
        </w:rPr>
        <w:fldChar w:fldCharType="end"/>
      </w:r>
      <w:r w:rsidR="00643F67">
        <w:rPr>
          <w:rFonts w:asciiTheme="majorEastAsia" w:eastAsiaTheme="majorEastAsia" w:hAnsiTheme="majorEastAsia" w:hint="eastAsia"/>
          <w:noProof/>
        </w:rPr>
        <w:t xml:space="preserve">　</w:t>
      </w:r>
      <w:r w:rsidRPr="0081127A">
        <w:rPr>
          <w:rFonts w:asciiTheme="majorEastAsia" w:eastAsiaTheme="majorEastAsia" w:hAnsiTheme="majorEastAsia" w:hint="eastAsia"/>
        </w:rPr>
        <w:t>月次報告項目一覧</w:t>
      </w:r>
    </w:p>
    <w:tbl>
      <w:tblPr>
        <w:tblStyle w:val="af3"/>
        <w:tblW w:w="0" w:type="auto"/>
        <w:jc w:val="center"/>
        <w:tblLook w:val="04A0" w:firstRow="1" w:lastRow="0" w:firstColumn="1" w:lastColumn="0" w:noHBand="0" w:noVBand="1"/>
      </w:tblPr>
      <w:tblGrid>
        <w:gridCol w:w="1096"/>
        <w:gridCol w:w="4616"/>
      </w:tblGrid>
      <w:tr w:rsidR="00E54383" w:rsidRPr="00AF4BE1" w14:paraId="19192BE2" w14:textId="77777777" w:rsidTr="003A1BD3">
        <w:trPr>
          <w:tblHeader/>
          <w:jc w:val="center"/>
        </w:trPr>
        <w:tc>
          <w:tcPr>
            <w:tcW w:w="0" w:type="auto"/>
            <w:vAlign w:val="center"/>
          </w:tcPr>
          <w:p w14:paraId="334840AE" w14:textId="77777777" w:rsidR="00E54383" w:rsidRPr="0081127A" w:rsidRDefault="00E54383">
            <w:pPr>
              <w:autoSpaceDE w:val="0"/>
              <w:autoSpaceDN w:val="0"/>
              <w:jc w:val="center"/>
              <w:rPr>
                <w:sz w:val="22"/>
                <w:szCs w:val="22"/>
              </w:rPr>
            </w:pPr>
            <w:r w:rsidRPr="0081127A">
              <w:rPr>
                <w:rFonts w:hint="eastAsia"/>
                <w:sz w:val="22"/>
                <w:szCs w:val="22"/>
              </w:rPr>
              <w:t>項　　目</w:t>
            </w:r>
          </w:p>
        </w:tc>
        <w:tc>
          <w:tcPr>
            <w:tcW w:w="0" w:type="auto"/>
            <w:vAlign w:val="center"/>
          </w:tcPr>
          <w:p w14:paraId="75E624A8" w14:textId="77777777" w:rsidR="00E54383" w:rsidRPr="0081127A" w:rsidRDefault="00E54383">
            <w:pPr>
              <w:autoSpaceDE w:val="0"/>
              <w:autoSpaceDN w:val="0"/>
              <w:jc w:val="center"/>
              <w:rPr>
                <w:sz w:val="22"/>
                <w:szCs w:val="22"/>
              </w:rPr>
            </w:pPr>
            <w:r w:rsidRPr="0081127A">
              <w:rPr>
                <w:sz w:val="22"/>
                <w:szCs w:val="22"/>
              </w:rPr>
              <w:t>内　　容</w:t>
            </w:r>
          </w:p>
        </w:tc>
      </w:tr>
      <w:tr w:rsidR="00E54383" w:rsidRPr="00AF4BE1" w14:paraId="53ADEBEA" w14:textId="77777777" w:rsidTr="003A1BD3">
        <w:trPr>
          <w:jc w:val="center"/>
        </w:trPr>
        <w:tc>
          <w:tcPr>
            <w:tcW w:w="0" w:type="auto"/>
          </w:tcPr>
          <w:p w14:paraId="75B53179" w14:textId="77777777" w:rsidR="00E54383" w:rsidRPr="0081127A" w:rsidRDefault="00E54383">
            <w:pPr>
              <w:autoSpaceDE w:val="0"/>
              <w:autoSpaceDN w:val="0"/>
              <w:rPr>
                <w:sz w:val="22"/>
                <w:szCs w:val="22"/>
              </w:rPr>
            </w:pPr>
            <w:r w:rsidRPr="0081127A">
              <w:rPr>
                <w:rFonts w:hint="eastAsia"/>
                <w:sz w:val="22"/>
                <w:szCs w:val="22"/>
              </w:rPr>
              <w:t>ＳＬＡ</w:t>
            </w:r>
          </w:p>
        </w:tc>
        <w:tc>
          <w:tcPr>
            <w:tcW w:w="0" w:type="auto"/>
          </w:tcPr>
          <w:p w14:paraId="4337EDE3" w14:textId="77777777" w:rsidR="00E54383" w:rsidRPr="0081127A" w:rsidRDefault="00E54383">
            <w:pPr>
              <w:autoSpaceDE w:val="0"/>
              <w:autoSpaceDN w:val="0"/>
              <w:rPr>
                <w:sz w:val="22"/>
                <w:szCs w:val="22"/>
              </w:rPr>
            </w:pPr>
            <w:r w:rsidRPr="0081127A">
              <w:rPr>
                <w:sz w:val="22"/>
                <w:szCs w:val="22"/>
              </w:rPr>
              <w:t xml:space="preserve">　ＳＬＡ順守状況</w:t>
            </w:r>
          </w:p>
        </w:tc>
      </w:tr>
      <w:tr w:rsidR="00E54383" w:rsidRPr="00AF4BE1" w14:paraId="69C2614D" w14:textId="77777777" w:rsidTr="003A1BD3">
        <w:trPr>
          <w:jc w:val="center"/>
        </w:trPr>
        <w:tc>
          <w:tcPr>
            <w:tcW w:w="0" w:type="auto"/>
          </w:tcPr>
          <w:p w14:paraId="524050AA" w14:textId="77777777" w:rsidR="00E54383" w:rsidRPr="0081127A" w:rsidRDefault="00E54383">
            <w:pPr>
              <w:autoSpaceDE w:val="0"/>
              <w:autoSpaceDN w:val="0"/>
              <w:rPr>
                <w:sz w:val="22"/>
                <w:szCs w:val="22"/>
              </w:rPr>
            </w:pPr>
            <w:r w:rsidRPr="0081127A">
              <w:rPr>
                <w:rFonts w:hint="eastAsia"/>
                <w:sz w:val="22"/>
                <w:szCs w:val="22"/>
              </w:rPr>
              <w:t>障害報告</w:t>
            </w:r>
          </w:p>
        </w:tc>
        <w:tc>
          <w:tcPr>
            <w:tcW w:w="0" w:type="auto"/>
          </w:tcPr>
          <w:p w14:paraId="08636FBD" w14:textId="77777777" w:rsidR="00E54383" w:rsidRPr="0081127A" w:rsidRDefault="00E54383">
            <w:pPr>
              <w:autoSpaceDE w:val="0"/>
              <w:autoSpaceDN w:val="0"/>
              <w:ind w:firstLineChars="100" w:firstLine="220"/>
              <w:rPr>
                <w:sz w:val="22"/>
                <w:szCs w:val="22"/>
              </w:rPr>
            </w:pPr>
            <w:r w:rsidRPr="0081127A">
              <w:rPr>
                <w:sz w:val="22"/>
                <w:szCs w:val="22"/>
              </w:rPr>
              <w:t>障害対応実績</w:t>
            </w:r>
          </w:p>
        </w:tc>
      </w:tr>
      <w:tr w:rsidR="00E54383" w:rsidRPr="00AF4BE1" w14:paraId="4C158B14" w14:textId="77777777" w:rsidTr="003A1BD3">
        <w:trPr>
          <w:jc w:val="center"/>
        </w:trPr>
        <w:tc>
          <w:tcPr>
            <w:tcW w:w="0" w:type="auto"/>
          </w:tcPr>
          <w:p w14:paraId="611BB74A" w14:textId="77777777" w:rsidR="00E54383" w:rsidRPr="0081127A" w:rsidRDefault="00E54383">
            <w:pPr>
              <w:autoSpaceDE w:val="0"/>
              <w:autoSpaceDN w:val="0"/>
              <w:rPr>
                <w:sz w:val="22"/>
                <w:szCs w:val="22"/>
              </w:rPr>
            </w:pPr>
            <w:r w:rsidRPr="0081127A">
              <w:rPr>
                <w:rFonts w:hint="eastAsia"/>
                <w:sz w:val="22"/>
                <w:szCs w:val="22"/>
              </w:rPr>
              <w:t>その他</w:t>
            </w:r>
          </w:p>
        </w:tc>
        <w:tc>
          <w:tcPr>
            <w:tcW w:w="0" w:type="auto"/>
          </w:tcPr>
          <w:p w14:paraId="7F53766F" w14:textId="77777777" w:rsidR="00E54383" w:rsidRPr="0081127A" w:rsidRDefault="00E54383">
            <w:pPr>
              <w:autoSpaceDE w:val="0"/>
              <w:autoSpaceDN w:val="0"/>
              <w:rPr>
                <w:sz w:val="22"/>
                <w:szCs w:val="22"/>
              </w:rPr>
            </w:pPr>
            <w:r w:rsidRPr="0081127A">
              <w:rPr>
                <w:sz w:val="22"/>
                <w:szCs w:val="22"/>
              </w:rPr>
              <w:t>（以下、必要に応じて）</w:t>
            </w:r>
          </w:p>
          <w:p w14:paraId="3FF37763" w14:textId="77777777" w:rsidR="00E54383" w:rsidRPr="0081127A" w:rsidRDefault="00E54383">
            <w:pPr>
              <w:autoSpaceDE w:val="0"/>
              <w:autoSpaceDN w:val="0"/>
              <w:rPr>
                <w:sz w:val="22"/>
                <w:szCs w:val="22"/>
              </w:rPr>
            </w:pPr>
            <w:r w:rsidRPr="0081127A">
              <w:rPr>
                <w:rFonts w:hint="eastAsia"/>
                <w:sz w:val="22"/>
                <w:szCs w:val="22"/>
              </w:rPr>
              <w:t>上記以外の一時的業務遂行についての報告</w:t>
            </w:r>
          </w:p>
          <w:p w14:paraId="7A37DC90" w14:textId="77777777" w:rsidR="00E54383" w:rsidRPr="0081127A" w:rsidRDefault="00E54383">
            <w:pPr>
              <w:autoSpaceDE w:val="0"/>
              <w:autoSpaceDN w:val="0"/>
              <w:rPr>
                <w:sz w:val="22"/>
                <w:szCs w:val="22"/>
              </w:rPr>
            </w:pPr>
            <w:r w:rsidRPr="0081127A">
              <w:rPr>
                <w:rFonts w:hint="eastAsia"/>
                <w:sz w:val="22"/>
                <w:szCs w:val="22"/>
              </w:rPr>
              <w:lastRenderedPageBreak/>
              <w:t>更なるシステム品質向上に向けた提案　など</w:t>
            </w:r>
          </w:p>
        </w:tc>
      </w:tr>
    </w:tbl>
    <w:p w14:paraId="41BDB0AF" w14:textId="6B8831A8" w:rsidR="00FF54DA" w:rsidRPr="00E54383" w:rsidRDefault="00FF54DA" w:rsidP="003A1BD3">
      <w:pPr>
        <w:pStyle w:val="a4"/>
        <w:spacing w:before="72" w:after="72"/>
        <w:ind w:leftChars="315" w:left="661" w:firstLineChars="47" w:firstLine="99"/>
      </w:pPr>
    </w:p>
    <w:p w14:paraId="50CC2CD1" w14:textId="16C3DF7E" w:rsidR="00FF54DA" w:rsidRDefault="00FF54DA" w:rsidP="003A1BD3">
      <w:pPr>
        <w:pStyle w:val="a4"/>
        <w:spacing w:before="72" w:after="72"/>
        <w:ind w:leftChars="315" w:left="661" w:firstLineChars="47" w:firstLine="99"/>
      </w:pPr>
    </w:p>
    <w:p w14:paraId="48F21406" w14:textId="7DFB9D8E" w:rsidR="002124DB" w:rsidRPr="0081127A" w:rsidRDefault="005C1E51" w:rsidP="003A1BD3">
      <w:pPr>
        <w:pStyle w:val="2"/>
        <w:spacing w:before="180"/>
        <w:ind w:leftChars="196" w:left="854" w:hanging="442"/>
        <w:rPr>
          <w:rFonts w:asciiTheme="majorEastAsia" w:eastAsiaTheme="majorEastAsia" w:hAnsiTheme="majorEastAsia"/>
          <w:b/>
          <w:bCs/>
          <w:sz w:val="22"/>
          <w:szCs w:val="22"/>
        </w:rPr>
      </w:pPr>
      <w:bookmarkStart w:id="14" w:name="_Toc191908361"/>
      <w:r w:rsidRPr="0081127A">
        <w:rPr>
          <w:rFonts w:asciiTheme="majorEastAsia" w:eastAsiaTheme="majorEastAsia" w:hAnsiTheme="majorEastAsia"/>
          <w:b/>
          <w:bCs/>
          <w:sz w:val="22"/>
          <w:szCs w:val="22"/>
        </w:rPr>
        <w:t>2</w:t>
      </w:r>
      <w:r w:rsidR="002124DB" w:rsidRPr="0081127A">
        <w:rPr>
          <w:rFonts w:asciiTheme="majorEastAsia" w:eastAsiaTheme="majorEastAsia" w:hAnsiTheme="majorEastAsia"/>
          <w:b/>
          <w:bCs/>
          <w:sz w:val="22"/>
          <w:szCs w:val="22"/>
        </w:rPr>
        <w:t>.3</w:t>
      </w:r>
      <w:r w:rsidR="002124DB" w:rsidRPr="0081127A">
        <w:rPr>
          <w:rFonts w:asciiTheme="majorEastAsia" w:eastAsiaTheme="majorEastAsia" w:hAnsiTheme="majorEastAsia" w:hint="eastAsia"/>
          <w:b/>
          <w:bCs/>
          <w:sz w:val="22"/>
          <w:szCs w:val="22"/>
        </w:rPr>
        <w:t>.費用の考え方</w:t>
      </w:r>
      <w:bookmarkEnd w:id="14"/>
    </w:p>
    <w:p w14:paraId="2DBE82A3" w14:textId="77777777" w:rsidR="00013350" w:rsidRPr="0081127A" w:rsidRDefault="006546AB" w:rsidP="003A1BD3">
      <w:pPr>
        <w:pStyle w:val="a4"/>
        <w:numPr>
          <w:ilvl w:val="1"/>
          <w:numId w:val="22"/>
        </w:numPr>
        <w:spacing w:before="72" w:after="72"/>
        <w:ind w:leftChars="362" w:left="1200" w:firstLineChars="0"/>
        <w:rPr>
          <w:rFonts w:asciiTheme="minorEastAsia" w:hAnsiTheme="minorEastAsia"/>
          <w:sz w:val="22"/>
          <w:szCs w:val="22"/>
        </w:rPr>
      </w:pPr>
      <w:r w:rsidRPr="0081127A">
        <w:rPr>
          <w:rFonts w:asciiTheme="minorEastAsia" w:hAnsiTheme="minorEastAsia" w:hint="eastAsia"/>
          <w:sz w:val="22"/>
          <w:szCs w:val="22"/>
        </w:rPr>
        <w:t>構築費用（初期費用）</w:t>
      </w:r>
    </w:p>
    <w:p w14:paraId="67E402AA" w14:textId="278B2D95" w:rsidR="001704CC" w:rsidRPr="0081127A" w:rsidRDefault="001704CC" w:rsidP="003350DB">
      <w:pPr>
        <w:pStyle w:val="a4"/>
        <w:numPr>
          <w:ilvl w:val="0"/>
          <w:numId w:val="23"/>
        </w:numPr>
        <w:spacing w:before="72" w:after="72"/>
        <w:ind w:leftChars="533" w:left="1559" w:firstLineChars="0"/>
        <w:rPr>
          <w:rFonts w:asciiTheme="minorEastAsia" w:hAnsiTheme="minorEastAsia"/>
          <w:sz w:val="22"/>
          <w:szCs w:val="22"/>
        </w:rPr>
      </w:pPr>
      <w:r w:rsidRPr="0081127A">
        <w:rPr>
          <w:rFonts w:asciiTheme="minorEastAsia" w:hAnsiTheme="minorEastAsia"/>
          <w:sz w:val="22"/>
          <w:szCs w:val="22"/>
        </w:rPr>
        <w:t>システム導入にあたり構築費用（初期費用）が必要な場合は提案書に明記すること。</w:t>
      </w:r>
    </w:p>
    <w:p w14:paraId="2601AC5A" w14:textId="77777777" w:rsidR="001704CC" w:rsidRPr="0081127A" w:rsidRDefault="00013350" w:rsidP="003A1BD3">
      <w:pPr>
        <w:pStyle w:val="a4"/>
        <w:numPr>
          <w:ilvl w:val="1"/>
          <w:numId w:val="22"/>
        </w:numPr>
        <w:spacing w:before="72" w:after="72"/>
        <w:ind w:leftChars="362" w:left="1200" w:firstLineChars="0"/>
        <w:rPr>
          <w:rFonts w:asciiTheme="minorEastAsia" w:hAnsiTheme="minorEastAsia"/>
          <w:sz w:val="22"/>
          <w:szCs w:val="22"/>
        </w:rPr>
      </w:pPr>
      <w:r w:rsidRPr="0081127A">
        <w:rPr>
          <w:rFonts w:asciiTheme="minorEastAsia" w:hAnsiTheme="minorEastAsia" w:hint="eastAsia"/>
          <w:sz w:val="22"/>
          <w:szCs w:val="22"/>
        </w:rPr>
        <w:t>利用料</w:t>
      </w:r>
    </w:p>
    <w:p w14:paraId="7459A388" w14:textId="41CF4B3E" w:rsidR="006546AB" w:rsidRDefault="006546AB" w:rsidP="003350DB">
      <w:pPr>
        <w:pStyle w:val="a4"/>
        <w:numPr>
          <w:ilvl w:val="0"/>
          <w:numId w:val="23"/>
        </w:numPr>
        <w:spacing w:before="72" w:after="72"/>
        <w:ind w:leftChars="533" w:left="1559" w:firstLineChars="0"/>
        <w:rPr>
          <w:rFonts w:asciiTheme="minorEastAsia" w:hAnsiTheme="minorEastAsia"/>
          <w:sz w:val="22"/>
          <w:szCs w:val="22"/>
        </w:rPr>
      </w:pPr>
      <w:r w:rsidRPr="0081127A">
        <w:rPr>
          <w:rFonts w:asciiTheme="minorEastAsia" w:hAnsiTheme="minorEastAsia"/>
          <w:sz w:val="22"/>
          <w:szCs w:val="22"/>
        </w:rPr>
        <w:t>本システムの運用・保守費用を含む利用料金の月額費用を記載すること。ただし、利用料金の支払いについては、本</w:t>
      </w:r>
      <w:r w:rsidR="009E3957">
        <w:rPr>
          <w:rFonts w:asciiTheme="minorEastAsia" w:hAnsiTheme="minorEastAsia" w:hint="eastAsia"/>
          <w:sz w:val="22"/>
          <w:szCs w:val="22"/>
        </w:rPr>
        <w:t>番</w:t>
      </w:r>
      <w:r w:rsidRPr="0081127A">
        <w:rPr>
          <w:rFonts w:asciiTheme="minorEastAsia" w:hAnsiTheme="minorEastAsia"/>
          <w:sz w:val="22"/>
          <w:szCs w:val="22"/>
        </w:rPr>
        <w:t>稼働後から開始するものとする。</w:t>
      </w:r>
    </w:p>
    <w:p w14:paraId="36A101B0" w14:textId="77777777" w:rsidR="00DA7AF0" w:rsidRPr="0081127A" w:rsidRDefault="001704CC" w:rsidP="003A1BD3">
      <w:pPr>
        <w:pStyle w:val="a4"/>
        <w:numPr>
          <w:ilvl w:val="1"/>
          <w:numId w:val="22"/>
        </w:numPr>
        <w:spacing w:before="72" w:after="72"/>
        <w:ind w:leftChars="362" w:left="1200" w:firstLineChars="0"/>
        <w:rPr>
          <w:rFonts w:asciiTheme="minorEastAsia" w:hAnsiTheme="minorEastAsia"/>
          <w:sz w:val="22"/>
          <w:szCs w:val="22"/>
        </w:rPr>
      </w:pPr>
      <w:r w:rsidRPr="0081127A">
        <w:rPr>
          <w:rFonts w:asciiTheme="minorEastAsia" w:hAnsiTheme="minorEastAsia" w:hint="eastAsia"/>
          <w:sz w:val="22"/>
          <w:szCs w:val="22"/>
        </w:rPr>
        <w:t>その他個別に適用する料金</w:t>
      </w:r>
    </w:p>
    <w:p w14:paraId="101D41F1" w14:textId="070E9CD5" w:rsidR="006546AB" w:rsidRPr="0081127A" w:rsidRDefault="006546AB" w:rsidP="003350DB">
      <w:pPr>
        <w:pStyle w:val="a4"/>
        <w:numPr>
          <w:ilvl w:val="0"/>
          <w:numId w:val="24"/>
        </w:numPr>
        <w:spacing w:before="72" w:after="72"/>
        <w:ind w:leftChars="533" w:left="1559" w:firstLineChars="0"/>
        <w:rPr>
          <w:rFonts w:asciiTheme="minorEastAsia" w:hAnsiTheme="minorEastAsia"/>
          <w:sz w:val="22"/>
          <w:szCs w:val="22"/>
        </w:rPr>
      </w:pPr>
      <w:r w:rsidRPr="0081127A">
        <w:rPr>
          <w:rFonts w:asciiTheme="minorEastAsia" w:hAnsiTheme="minorEastAsia"/>
          <w:sz w:val="22"/>
          <w:szCs w:val="22"/>
        </w:rPr>
        <w:t>本契約期間終了後、</w:t>
      </w:r>
      <w:r w:rsidR="007B6D18" w:rsidRPr="0081127A">
        <w:rPr>
          <w:rFonts w:asciiTheme="minorEastAsia" w:hAnsiTheme="minorEastAsia" w:hint="eastAsia"/>
          <w:sz w:val="22"/>
          <w:szCs w:val="22"/>
        </w:rPr>
        <w:t>当都道府県</w:t>
      </w:r>
      <w:r w:rsidRPr="0081127A">
        <w:rPr>
          <w:rFonts w:asciiTheme="minorEastAsia" w:hAnsiTheme="minorEastAsia"/>
          <w:sz w:val="22"/>
          <w:szCs w:val="22"/>
        </w:rPr>
        <w:t>の希望により契約更新（延長）する場合について契約条件を提案書に明記すること。</w:t>
      </w:r>
    </w:p>
    <w:p w14:paraId="79CD73D3" w14:textId="363E32BA" w:rsidR="006546AB" w:rsidRPr="0081127A" w:rsidRDefault="006546AB" w:rsidP="003350DB">
      <w:pPr>
        <w:pStyle w:val="a4"/>
        <w:numPr>
          <w:ilvl w:val="0"/>
          <w:numId w:val="24"/>
        </w:numPr>
        <w:spacing w:before="72" w:after="72"/>
        <w:ind w:leftChars="533" w:left="1559" w:firstLineChars="0"/>
        <w:rPr>
          <w:rFonts w:asciiTheme="minorEastAsia" w:hAnsiTheme="minorEastAsia"/>
          <w:sz w:val="22"/>
          <w:szCs w:val="22"/>
        </w:rPr>
      </w:pPr>
      <w:r w:rsidRPr="0081127A">
        <w:rPr>
          <w:rFonts w:asciiTheme="minorEastAsia" w:hAnsiTheme="minorEastAsia"/>
          <w:sz w:val="22"/>
          <w:szCs w:val="22"/>
        </w:rPr>
        <w:t>契約期間中に利用可能な有償オプションがある場合、契約条件を提案書に明記すること。</w:t>
      </w:r>
    </w:p>
    <w:p w14:paraId="4FEBAEAA" w14:textId="7D47BDAF" w:rsidR="003B10BF" w:rsidRPr="00A15175" w:rsidRDefault="00DA7AF0" w:rsidP="00A15175">
      <w:pPr>
        <w:pStyle w:val="a4"/>
        <w:numPr>
          <w:ilvl w:val="1"/>
          <w:numId w:val="22"/>
        </w:numPr>
        <w:spacing w:before="72" w:after="72"/>
        <w:ind w:leftChars="362" w:left="1200" w:firstLineChars="0"/>
        <w:rPr>
          <w:rFonts w:asciiTheme="minorEastAsia" w:hAnsiTheme="minorEastAsia"/>
          <w:sz w:val="22"/>
          <w:szCs w:val="22"/>
        </w:rPr>
      </w:pPr>
      <w:r w:rsidRPr="0081127A">
        <w:rPr>
          <w:rFonts w:asciiTheme="minorEastAsia" w:hAnsiTheme="minorEastAsia" w:hint="eastAsia"/>
          <w:sz w:val="22"/>
          <w:szCs w:val="22"/>
        </w:rPr>
        <w:t>本システムを利用する地方共通団体共通で対応すべき事項にかかる費用</w:t>
      </w:r>
    </w:p>
    <w:p w14:paraId="434610FD" w14:textId="310DE705" w:rsidR="002124DB" w:rsidRPr="0081127A" w:rsidRDefault="006546AB" w:rsidP="003350DB">
      <w:pPr>
        <w:pStyle w:val="a4"/>
        <w:numPr>
          <w:ilvl w:val="0"/>
          <w:numId w:val="25"/>
        </w:numPr>
        <w:spacing w:before="72" w:after="72"/>
        <w:ind w:leftChars="533" w:left="1559" w:firstLineChars="0"/>
        <w:rPr>
          <w:rFonts w:asciiTheme="minorEastAsia" w:hAnsiTheme="minorEastAsia"/>
          <w:sz w:val="22"/>
          <w:szCs w:val="22"/>
        </w:rPr>
      </w:pPr>
      <w:r w:rsidRPr="008502E2">
        <w:rPr>
          <w:rFonts w:asciiTheme="minorEastAsia" w:hAnsiTheme="minorEastAsia"/>
          <w:sz w:val="22"/>
          <w:szCs w:val="22"/>
        </w:rPr>
        <w:t>追加経費が必要となる際は、追加経費の積算根拠等が分かる資料を提示し、</w:t>
      </w:r>
      <w:r w:rsidR="00E6372C" w:rsidRPr="008502E2">
        <w:rPr>
          <w:rFonts w:asciiTheme="minorEastAsia" w:hAnsiTheme="minorEastAsia" w:hint="eastAsia"/>
          <w:sz w:val="22"/>
          <w:szCs w:val="22"/>
        </w:rPr>
        <w:t>発注者</w:t>
      </w:r>
      <w:r w:rsidRPr="008502E2">
        <w:rPr>
          <w:rFonts w:asciiTheme="minorEastAsia" w:hAnsiTheme="minorEastAsia"/>
          <w:sz w:val="22"/>
          <w:szCs w:val="22"/>
        </w:rPr>
        <w:t>と協議の上、承認を得ること。</w:t>
      </w:r>
    </w:p>
    <w:p w14:paraId="4C50017E" w14:textId="7E912D7E" w:rsidR="00E61BAD" w:rsidRPr="008502E2" w:rsidRDefault="006478E1" w:rsidP="00E61BAD">
      <w:pPr>
        <w:pStyle w:val="a4"/>
        <w:numPr>
          <w:ilvl w:val="0"/>
          <w:numId w:val="25"/>
        </w:numPr>
        <w:spacing w:before="72" w:after="72"/>
        <w:ind w:leftChars="533" w:left="1559" w:firstLineChars="0"/>
        <w:rPr>
          <w:rFonts w:asciiTheme="minorEastAsia" w:hAnsiTheme="minorEastAsia"/>
          <w:sz w:val="22"/>
          <w:szCs w:val="22"/>
        </w:rPr>
      </w:pPr>
      <w:r w:rsidRPr="008502E2">
        <w:rPr>
          <w:rFonts w:asciiTheme="minorEastAsia" w:hAnsiTheme="minorEastAsia" w:hint="eastAsia"/>
          <w:sz w:val="22"/>
          <w:szCs w:val="22"/>
        </w:rPr>
        <w:t>軽微な改修(以下に例示)と判断される作業は、保守費用内での対応とし、追加費用は請求せずに行うこと</w:t>
      </w:r>
      <w:r w:rsidR="00270E2A" w:rsidRPr="008502E2">
        <w:rPr>
          <w:rFonts w:asciiTheme="minorEastAsia" w:hAnsiTheme="minorEastAsia" w:hint="eastAsia"/>
          <w:sz w:val="22"/>
          <w:szCs w:val="22"/>
        </w:rPr>
        <w:t>。ただし、保守運用の範囲外となる場合は、協議の上対応</w:t>
      </w:r>
      <w:r w:rsidR="000D227F" w:rsidRPr="008502E2">
        <w:rPr>
          <w:rFonts w:asciiTheme="minorEastAsia" w:hAnsiTheme="minorEastAsia" w:hint="eastAsia"/>
          <w:sz w:val="22"/>
          <w:szCs w:val="22"/>
        </w:rPr>
        <w:t>を行うこと</w:t>
      </w:r>
      <w:r w:rsidR="00E61BAD" w:rsidRPr="008502E2">
        <w:rPr>
          <w:rFonts w:asciiTheme="minorEastAsia" w:hAnsiTheme="minorEastAsia"/>
          <w:sz w:val="22"/>
          <w:szCs w:val="22"/>
        </w:rPr>
        <w:br/>
      </w:r>
      <w:r w:rsidR="00E61BAD" w:rsidRPr="008502E2">
        <w:rPr>
          <w:rFonts w:asciiTheme="minorEastAsia" w:hAnsiTheme="minorEastAsia" w:hint="eastAsia"/>
          <w:sz w:val="22"/>
          <w:szCs w:val="22"/>
        </w:rPr>
        <w:t>例）DB・画面等への項目追加、バリデーションの追加、文言追加・変更など</w:t>
      </w:r>
    </w:p>
    <w:p w14:paraId="659EDA15" w14:textId="4EAE1068" w:rsidR="00FB51E6" w:rsidRPr="00304C6E" w:rsidRDefault="00FB51E6" w:rsidP="008D42D1">
      <w:pPr>
        <w:pStyle w:val="2"/>
        <w:spacing w:before="180"/>
        <w:ind w:leftChars="198" w:left="858" w:hanging="442"/>
        <w:rPr>
          <w:rFonts w:asciiTheme="majorEastAsia" w:eastAsiaTheme="majorEastAsia" w:hAnsiTheme="majorEastAsia"/>
          <w:b/>
          <w:bCs/>
          <w:sz w:val="22"/>
          <w:szCs w:val="22"/>
        </w:rPr>
      </w:pPr>
      <w:bookmarkStart w:id="15" w:name="_Toc191908363"/>
      <w:bookmarkStart w:id="16" w:name="_Toc180797613"/>
      <w:r w:rsidRPr="00304C6E">
        <w:rPr>
          <w:rFonts w:asciiTheme="majorEastAsia" w:eastAsiaTheme="majorEastAsia" w:hAnsiTheme="majorEastAsia"/>
          <w:b/>
          <w:bCs/>
          <w:sz w:val="22"/>
          <w:szCs w:val="22"/>
        </w:rPr>
        <w:t>3.1.</w:t>
      </w:r>
      <w:r w:rsidR="009A580A" w:rsidRPr="00304C6E">
        <w:rPr>
          <w:rFonts w:asciiTheme="majorEastAsia" w:eastAsiaTheme="majorEastAsia" w:hAnsiTheme="majorEastAsia" w:hint="eastAsia"/>
          <w:b/>
          <w:bCs/>
          <w:sz w:val="22"/>
          <w:szCs w:val="22"/>
        </w:rPr>
        <w:t>本システムの提供</w:t>
      </w:r>
      <w:bookmarkEnd w:id="15"/>
    </w:p>
    <w:p w14:paraId="5B265067" w14:textId="37F3ABF8" w:rsidR="007300F6" w:rsidRPr="00A06469" w:rsidRDefault="009A580A" w:rsidP="00A06469">
      <w:pPr>
        <w:pStyle w:val="2"/>
        <w:spacing w:before="180"/>
        <w:ind w:leftChars="397" w:left="1276" w:hanging="442"/>
        <w:rPr>
          <w:rFonts w:asciiTheme="majorEastAsia" w:eastAsiaTheme="majorEastAsia" w:hAnsiTheme="majorEastAsia"/>
          <w:b/>
          <w:bCs/>
          <w:sz w:val="22"/>
          <w:szCs w:val="22"/>
        </w:rPr>
      </w:pPr>
      <w:bookmarkStart w:id="17" w:name="_Toc191908364"/>
      <w:r w:rsidRPr="00304C6E">
        <w:rPr>
          <w:rFonts w:asciiTheme="majorEastAsia" w:eastAsiaTheme="majorEastAsia" w:hAnsiTheme="majorEastAsia"/>
          <w:b/>
          <w:bCs/>
          <w:sz w:val="22"/>
          <w:szCs w:val="22"/>
        </w:rPr>
        <w:t>3</w:t>
      </w:r>
      <w:r w:rsidR="00DE2FF1" w:rsidRPr="00304C6E">
        <w:rPr>
          <w:rFonts w:asciiTheme="majorEastAsia" w:eastAsiaTheme="majorEastAsia" w:hAnsiTheme="majorEastAsia"/>
          <w:b/>
          <w:bCs/>
          <w:sz w:val="22"/>
          <w:szCs w:val="22"/>
        </w:rPr>
        <w:t>.1.</w:t>
      </w:r>
      <w:r w:rsidRPr="00304C6E">
        <w:rPr>
          <w:rFonts w:asciiTheme="majorEastAsia" w:eastAsiaTheme="majorEastAsia" w:hAnsiTheme="majorEastAsia"/>
          <w:b/>
          <w:bCs/>
          <w:sz w:val="22"/>
          <w:szCs w:val="22"/>
        </w:rPr>
        <w:t>1.</w:t>
      </w:r>
      <w:r w:rsidRPr="00304C6E">
        <w:rPr>
          <w:rFonts w:asciiTheme="majorEastAsia" w:eastAsiaTheme="majorEastAsia" w:hAnsiTheme="majorEastAsia" w:hint="eastAsia"/>
          <w:b/>
          <w:bCs/>
          <w:sz w:val="22"/>
          <w:szCs w:val="22"/>
        </w:rPr>
        <w:t>基本要件</w:t>
      </w:r>
      <w:bookmarkEnd w:id="16"/>
      <w:bookmarkEnd w:id="17"/>
    </w:p>
    <w:p w14:paraId="73F54A20" w14:textId="7E277DC4" w:rsidR="00082738" w:rsidRPr="00D8328E" w:rsidRDefault="00082738" w:rsidP="002B66EB">
      <w:pPr>
        <w:pStyle w:val="a4"/>
        <w:spacing w:before="72" w:after="72"/>
        <w:ind w:leftChars="0" w:left="978" w:firstLine="220"/>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t>本システム</w:t>
      </w:r>
      <w:r w:rsidR="008B6A43" w:rsidRPr="00D8328E">
        <w:rPr>
          <w:rFonts w:asciiTheme="minorEastAsia" w:hAnsiTheme="minorEastAsia" w:hint="eastAsia"/>
          <w:color w:val="000000" w:themeColor="text1"/>
          <w:sz w:val="22"/>
          <w:szCs w:val="22"/>
        </w:rPr>
        <w:t>における</w:t>
      </w:r>
      <w:r w:rsidR="00566945" w:rsidRPr="00D8328E">
        <w:rPr>
          <w:rFonts w:asciiTheme="minorEastAsia" w:hAnsiTheme="minorEastAsia" w:hint="eastAsia"/>
          <w:color w:val="000000" w:themeColor="text1"/>
          <w:sz w:val="22"/>
          <w:szCs w:val="22"/>
        </w:rPr>
        <w:t>利用環境や構成等の</w:t>
      </w:r>
      <w:r w:rsidR="002B66EB" w:rsidRPr="00D8328E">
        <w:rPr>
          <w:rFonts w:asciiTheme="minorEastAsia" w:hAnsiTheme="minorEastAsia" w:hint="eastAsia"/>
          <w:color w:val="000000" w:themeColor="text1"/>
          <w:sz w:val="22"/>
          <w:szCs w:val="22"/>
        </w:rPr>
        <w:t>システム</w:t>
      </w:r>
      <w:r w:rsidR="00986B85" w:rsidRPr="00D8328E">
        <w:rPr>
          <w:rFonts w:asciiTheme="minorEastAsia" w:hAnsiTheme="minorEastAsia" w:hint="eastAsia"/>
          <w:color w:val="000000" w:themeColor="text1"/>
          <w:sz w:val="22"/>
          <w:szCs w:val="22"/>
        </w:rPr>
        <w:t>環境上</w:t>
      </w:r>
      <w:r w:rsidR="0018131C" w:rsidRPr="00D8328E">
        <w:rPr>
          <w:rFonts w:asciiTheme="minorEastAsia" w:hAnsiTheme="minorEastAsia" w:hint="eastAsia"/>
          <w:color w:val="000000" w:themeColor="text1"/>
          <w:sz w:val="22"/>
          <w:szCs w:val="22"/>
        </w:rPr>
        <w:t>満たすべき要件を基本要件として</w:t>
      </w:r>
      <w:r w:rsidR="00041ADE" w:rsidRPr="00D8328E">
        <w:rPr>
          <w:rFonts w:asciiTheme="minorEastAsia" w:hAnsiTheme="minorEastAsia" w:hint="eastAsia"/>
          <w:color w:val="000000" w:themeColor="text1"/>
          <w:sz w:val="22"/>
          <w:szCs w:val="22"/>
        </w:rPr>
        <w:t>下記に</w:t>
      </w:r>
      <w:r w:rsidR="0018131C" w:rsidRPr="00D8328E">
        <w:rPr>
          <w:rFonts w:asciiTheme="minorEastAsia" w:hAnsiTheme="minorEastAsia" w:hint="eastAsia"/>
          <w:color w:val="000000" w:themeColor="text1"/>
          <w:sz w:val="22"/>
          <w:szCs w:val="22"/>
        </w:rPr>
        <w:t>定義</w:t>
      </w:r>
      <w:r w:rsidR="00041ADE" w:rsidRPr="00D8328E">
        <w:rPr>
          <w:rFonts w:asciiTheme="minorEastAsia" w:hAnsiTheme="minorEastAsia" w:hint="eastAsia"/>
          <w:color w:val="000000" w:themeColor="text1"/>
          <w:sz w:val="22"/>
          <w:szCs w:val="22"/>
        </w:rPr>
        <w:t>する。</w:t>
      </w:r>
      <w:r w:rsidR="001A6B43">
        <w:rPr>
          <w:rFonts w:asciiTheme="minorEastAsia" w:hAnsiTheme="minorEastAsia"/>
          <w:color w:val="000000" w:themeColor="text1"/>
          <w:sz w:val="22"/>
          <w:szCs w:val="22"/>
        </w:rPr>
        <w:br/>
      </w:r>
      <w:r w:rsidR="001A6B43" w:rsidRPr="008502E2">
        <w:rPr>
          <w:rFonts w:asciiTheme="minorEastAsia" w:hAnsiTheme="minorEastAsia" w:hint="eastAsia"/>
          <w:sz w:val="22"/>
          <w:szCs w:val="22"/>
        </w:rPr>
        <w:t>※本要件は、令和６年能登半島地震での実績を元に集約統治型の外部データベース利用を前提としているが、新たに構築する場合において、必ずしも本要件を求めるものではなく、分散型アーキテクチャの発展等の技術進化や環境変化をふまえて各自において柔軟に修正することを想定する。</w:t>
      </w:r>
    </w:p>
    <w:p w14:paraId="0981CAB6" w14:textId="7C24B68F" w:rsidR="007300F6" w:rsidRPr="00D8328E" w:rsidRDefault="007300F6" w:rsidP="00C2140A">
      <w:pPr>
        <w:pStyle w:val="a4"/>
        <w:numPr>
          <w:ilvl w:val="0"/>
          <w:numId w:val="52"/>
        </w:numPr>
        <w:spacing w:before="72" w:after="72"/>
        <w:ind w:leftChars="0" w:left="1418" w:firstLineChars="0"/>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lastRenderedPageBreak/>
        <w:t>システム利用環境</w:t>
      </w:r>
    </w:p>
    <w:p w14:paraId="5B1D41F4" w14:textId="78B4F55D" w:rsidR="00EA2E05" w:rsidRPr="00D8328E" w:rsidRDefault="00710E58" w:rsidP="00EA2E05">
      <w:pPr>
        <w:pStyle w:val="a4"/>
        <w:numPr>
          <w:ilvl w:val="0"/>
          <w:numId w:val="53"/>
        </w:numPr>
        <w:spacing w:before="72" w:after="72"/>
        <w:ind w:leftChars="0" w:left="1418" w:firstLineChars="0" w:hanging="298"/>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t>本システムは庁舎外及び</w:t>
      </w:r>
      <w:r w:rsidR="0052299B" w:rsidRPr="00D8328E">
        <w:rPr>
          <w:rFonts w:asciiTheme="minorEastAsia" w:hAnsiTheme="minorEastAsia" w:hint="eastAsia"/>
          <w:color w:val="000000" w:themeColor="text1"/>
          <w:sz w:val="22"/>
          <w:szCs w:val="22"/>
        </w:rPr>
        <w:t>自治体職員以外の使用も想定されることから、</w:t>
      </w:r>
      <w:r w:rsidR="00EA2E05" w:rsidRPr="00D8328E">
        <w:rPr>
          <w:rFonts w:asciiTheme="minorEastAsia" w:hAnsiTheme="minorEastAsia" w:hint="eastAsia"/>
          <w:color w:val="000000" w:themeColor="text1"/>
          <w:sz w:val="22"/>
          <w:szCs w:val="22"/>
        </w:rPr>
        <w:t>通常のインターネット接続が可能な環境として構築すること。ただし、インターネット回線に加えてLGWAN回線での接続を妨げるものではない。</w:t>
      </w:r>
    </w:p>
    <w:p w14:paraId="0C781545" w14:textId="2880B9E7" w:rsidR="00EA2E05" w:rsidRPr="00D8328E" w:rsidRDefault="00EA2E05" w:rsidP="00EA2E05">
      <w:pPr>
        <w:pStyle w:val="a4"/>
        <w:numPr>
          <w:ilvl w:val="0"/>
          <w:numId w:val="53"/>
        </w:numPr>
        <w:spacing w:before="72" w:after="72"/>
        <w:ind w:leftChars="0" w:left="1418" w:firstLineChars="0" w:hanging="298"/>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t>本システムを使用する場所は、●●県庁内及び配下市区町村庁内、その他の各庁舎、避難所及び災害現場等</w:t>
      </w:r>
      <w:r w:rsidR="0046432E" w:rsidRPr="008502E2">
        <w:rPr>
          <w:rFonts w:asciiTheme="minorEastAsia" w:hAnsiTheme="minorEastAsia" w:hint="eastAsia"/>
          <w:sz w:val="22"/>
          <w:szCs w:val="22"/>
        </w:rPr>
        <w:t>を想定</w:t>
      </w:r>
      <w:r w:rsidRPr="008502E2">
        <w:rPr>
          <w:rFonts w:asciiTheme="minorEastAsia" w:hAnsiTheme="minorEastAsia" w:hint="eastAsia"/>
          <w:sz w:val="22"/>
          <w:szCs w:val="22"/>
        </w:rPr>
        <w:t>する</w:t>
      </w:r>
      <w:r w:rsidR="0046432E" w:rsidRPr="008502E2">
        <w:rPr>
          <w:rFonts w:asciiTheme="minorEastAsia" w:hAnsiTheme="minorEastAsia" w:hint="eastAsia"/>
          <w:sz w:val="22"/>
          <w:szCs w:val="22"/>
        </w:rPr>
        <w:t>が、</w:t>
      </w:r>
      <w:r w:rsidR="00186416" w:rsidRPr="008502E2">
        <w:rPr>
          <w:rFonts w:asciiTheme="minorEastAsia" w:hAnsiTheme="minorEastAsia" w:hint="eastAsia"/>
          <w:sz w:val="22"/>
          <w:szCs w:val="22"/>
        </w:rPr>
        <w:t>詳細は</w:t>
      </w:r>
      <w:r w:rsidR="0046432E" w:rsidRPr="008502E2">
        <w:rPr>
          <w:rFonts w:asciiTheme="minorEastAsia" w:hAnsiTheme="minorEastAsia" w:hint="eastAsia"/>
          <w:sz w:val="22"/>
          <w:szCs w:val="22"/>
        </w:rPr>
        <w:t>発注者と受託者が協議</w:t>
      </w:r>
      <w:r w:rsidR="00186416" w:rsidRPr="008502E2">
        <w:rPr>
          <w:rFonts w:asciiTheme="minorEastAsia" w:hAnsiTheme="minorEastAsia" w:hint="eastAsia"/>
          <w:sz w:val="22"/>
          <w:szCs w:val="22"/>
        </w:rPr>
        <w:t>の上で</w:t>
      </w:r>
      <w:r w:rsidR="00D7308A" w:rsidRPr="008502E2">
        <w:rPr>
          <w:rFonts w:asciiTheme="minorEastAsia" w:hAnsiTheme="minorEastAsia" w:hint="eastAsia"/>
          <w:sz w:val="22"/>
          <w:szCs w:val="22"/>
        </w:rPr>
        <w:t>決定</w:t>
      </w:r>
      <w:r w:rsidR="00E93765" w:rsidRPr="008502E2">
        <w:rPr>
          <w:rFonts w:asciiTheme="minorEastAsia" w:hAnsiTheme="minorEastAsia" w:hint="eastAsia"/>
          <w:sz w:val="22"/>
          <w:szCs w:val="22"/>
        </w:rPr>
        <w:t>すること</w:t>
      </w:r>
      <w:r w:rsidRPr="00D8328E">
        <w:rPr>
          <w:rFonts w:asciiTheme="minorEastAsia" w:hAnsiTheme="minorEastAsia" w:hint="eastAsia"/>
          <w:color w:val="000000" w:themeColor="text1"/>
          <w:sz w:val="22"/>
          <w:szCs w:val="22"/>
        </w:rPr>
        <w:t>。庁内ネットワークについては、インターネット分離を実施し、仮想ブラウザ上からインターネット通信を行っている。本システムについても、同通信網を利用し不具合なく閲覧・編集が可能であること。</w:t>
      </w:r>
    </w:p>
    <w:p w14:paraId="0054C579" w14:textId="77777777" w:rsidR="0063402F" w:rsidRPr="00D8328E" w:rsidRDefault="000422B4" w:rsidP="00EA2E05">
      <w:pPr>
        <w:pStyle w:val="a4"/>
        <w:numPr>
          <w:ilvl w:val="0"/>
          <w:numId w:val="53"/>
        </w:numPr>
        <w:spacing w:before="72" w:after="72"/>
        <w:ind w:leftChars="0" w:left="1418" w:firstLineChars="0" w:hanging="298"/>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t>インターネット</w:t>
      </w:r>
      <w:r w:rsidR="00DD214B" w:rsidRPr="00D8328E">
        <w:rPr>
          <w:rFonts w:asciiTheme="minorEastAsia" w:hAnsiTheme="minorEastAsia" w:hint="eastAsia"/>
          <w:color w:val="000000" w:themeColor="text1"/>
          <w:sz w:val="22"/>
          <w:szCs w:val="22"/>
        </w:rPr>
        <w:t>接続系</w:t>
      </w:r>
      <w:r w:rsidR="00326D86" w:rsidRPr="00D8328E">
        <w:rPr>
          <w:rFonts w:asciiTheme="minorEastAsia" w:hAnsiTheme="minorEastAsia" w:hint="eastAsia"/>
          <w:color w:val="000000" w:themeColor="text1"/>
          <w:sz w:val="22"/>
          <w:szCs w:val="22"/>
        </w:rPr>
        <w:t>にシステムを構築する</w:t>
      </w:r>
      <w:r w:rsidR="00DD214B" w:rsidRPr="00D8328E">
        <w:rPr>
          <w:rFonts w:asciiTheme="minorEastAsia" w:hAnsiTheme="minorEastAsia" w:hint="eastAsia"/>
          <w:color w:val="000000" w:themeColor="text1"/>
          <w:sz w:val="22"/>
          <w:szCs w:val="22"/>
        </w:rPr>
        <w:t>にあたって満たすべき対応策においては、総務省による</w:t>
      </w:r>
      <w:r w:rsidR="00E26D83" w:rsidRPr="00D8328E">
        <w:rPr>
          <w:rFonts w:asciiTheme="minorEastAsia" w:hAnsiTheme="minorEastAsia" w:hint="eastAsia"/>
          <w:color w:val="000000" w:themeColor="text1"/>
          <w:sz w:val="22"/>
          <w:szCs w:val="22"/>
        </w:rPr>
        <w:t>最新の</w:t>
      </w:r>
      <w:r w:rsidR="00DD214B" w:rsidRPr="00D8328E">
        <w:rPr>
          <w:rFonts w:asciiTheme="minorEastAsia" w:hAnsiTheme="minorEastAsia" w:hint="eastAsia"/>
          <w:color w:val="000000" w:themeColor="text1"/>
          <w:sz w:val="22"/>
          <w:szCs w:val="22"/>
        </w:rPr>
        <w:t>「地方公共団体における情報セキュリティポリシーに関するガイドライン」を参照</w:t>
      </w:r>
      <w:r w:rsidR="00363307" w:rsidRPr="00D8328E">
        <w:rPr>
          <w:rFonts w:asciiTheme="minorEastAsia" w:hAnsiTheme="minorEastAsia" w:hint="eastAsia"/>
          <w:color w:val="000000" w:themeColor="text1"/>
          <w:sz w:val="22"/>
          <w:szCs w:val="22"/>
        </w:rPr>
        <w:t>し</w:t>
      </w:r>
      <w:r w:rsidR="005E3FA6" w:rsidRPr="00D8328E">
        <w:rPr>
          <w:rFonts w:asciiTheme="minorEastAsia" w:hAnsiTheme="minorEastAsia" w:hint="eastAsia"/>
          <w:color w:val="000000" w:themeColor="text1"/>
          <w:sz w:val="22"/>
          <w:szCs w:val="22"/>
        </w:rPr>
        <w:t>定義すること。</w:t>
      </w:r>
    </w:p>
    <w:p w14:paraId="01E34B82" w14:textId="0D96C9AB" w:rsidR="00E730A9" w:rsidRPr="00D8328E" w:rsidRDefault="00E730A9" w:rsidP="00C2140A">
      <w:pPr>
        <w:pStyle w:val="a4"/>
        <w:numPr>
          <w:ilvl w:val="0"/>
          <w:numId w:val="52"/>
        </w:numPr>
        <w:spacing w:before="72" w:after="72"/>
        <w:ind w:leftChars="0" w:left="1418" w:firstLineChars="0"/>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t>システム構成要件</w:t>
      </w:r>
    </w:p>
    <w:p w14:paraId="49EF126D" w14:textId="77777777" w:rsidR="00CE4D6A" w:rsidRDefault="00DE3D83" w:rsidP="00CE4D6A">
      <w:pPr>
        <w:pStyle w:val="a4"/>
        <w:numPr>
          <w:ilvl w:val="0"/>
          <w:numId w:val="53"/>
        </w:numPr>
        <w:spacing w:before="72" w:after="72"/>
        <w:ind w:leftChars="0" w:left="1418" w:firstLineChars="0" w:hanging="298"/>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t>デジタル庁による「政府情報システムにおけるクラウドサービスの適切な利用に係る基本方針」における「クラウド・バイ・デフォルト」の原則に基づき、効率性・セキュリティ・コスト等の観点からクラウド型システムを前提とする。</w:t>
      </w:r>
    </w:p>
    <w:p w14:paraId="4957CD45" w14:textId="580EB607" w:rsidR="00B50427" w:rsidRPr="00A71932" w:rsidRDefault="00427B91" w:rsidP="00A71932">
      <w:pPr>
        <w:pStyle w:val="a4"/>
        <w:numPr>
          <w:ilvl w:val="0"/>
          <w:numId w:val="53"/>
        </w:numPr>
        <w:spacing w:before="72" w:after="72"/>
        <w:ind w:leftChars="0" w:left="1418" w:firstLineChars="0" w:hanging="298"/>
        <w:rPr>
          <w:rFonts w:asciiTheme="minorEastAsia" w:hAnsiTheme="minorEastAsia"/>
          <w:color w:val="FF0000"/>
          <w:sz w:val="22"/>
          <w:szCs w:val="22"/>
          <w:highlight w:val="yellow"/>
        </w:rPr>
      </w:pPr>
      <w:r w:rsidRPr="00A7094D">
        <w:rPr>
          <w:rFonts w:asciiTheme="minorEastAsia" w:hAnsiTheme="minorEastAsia" w:hint="eastAsia"/>
          <w:color w:val="000000" w:themeColor="text1"/>
          <w:sz w:val="22"/>
          <w:szCs w:val="22"/>
        </w:rPr>
        <w:t xml:space="preserve">クラウドサービスの選択にあたっては、デジタル庁による「政府情報システムにおけるクラウドサービスの適切な利用に係る基本方針」における「3.具体方針_3.1クラウドサービスの選択(*)」を参照としつつ、必ずしも当該要件に限定するものではなく、技術進化や環境変化をふまえて、スマートかつセキュアなクラウド利用を行うことが重要と考えられる。 </w:t>
      </w:r>
      <w:r w:rsidR="00DE16F7" w:rsidRPr="00A7094D">
        <w:rPr>
          <w:rFonts w:asciiTheme="minorEastAsia" w:hAnsiTheme="minorEastAsia"/>
          <w:color w:val="000000" w:themeColor="text1"/>
          <w:sz w:val="22"/>
          <w:szCs w:val="22"/>
        </w:rPr>
        <w:br/>
      </w:r>
      <w:r w:rsidRPr="00A7094D">
        <w:rPr>
          <w:rFonts w:asciiTheme="minorEastAsia" w:hAnsiTheme="minorEastAsia" w:hint="eastAsia"/>
          <w:color w:val="000000" w:themeColor="text1"/>
          <w:sz w:val="22"/>
          <w:szCs w:val="22"/>
        </w:rPr>
        <w:t>一般的なクラウドサービスを利用する場合については、ガバメントクラウドで担保されているクラウドセキュリティとの同等性を確保するため、ISMAPクラウドサービスリスト又はISMAP-LIUクラウドサービスリスト（以下、「ISMAP等クラウドサービスリスト」という。）に登録されていることを前提とする。</w:t>
      </w:r>
      <w:r w:rsidR="00DE16F7" w:rsidRPr="00A7094D">
        <w:rPr>
          <w:rFonts w:asciiTheme="minorEastAsia" w:hAnsiTheme="minorEastAsia"/>
          <w:color w:val="000000" w:themeColor="text1"/>
          <w:sz w:val="22"/>
          <w:szCs w:val="22"/>
        </w:rPr>
        <w:br/>
      </w:r>
      <w:r w:rsidRPr="00A7094D">
        <w:rPr>
          <w:rFonts w:asciiTheme="minorEastAsia" w:hAnsiTheme="minorEastAsia" w:hint="eastAsia"/>
          <w:color w:val="000000" w:themeColor="text1"/>
          <w:sz w:val="22"/>
          <w:szCs w:val="22"/>
        </w:rPr>
        <w:t>やむを得ずISMAP 等クラウドサービスリストに未登録であるサービスを利用する場合は、以下に従い選定を行うことを求める。</w:t>
      </w:r>
      <w:r w:rsidR="00DE16F7" w:rsidRPr="00A7094D">
        <w:rPr>
          <w:rFonts w:asciiTheme="minorEastAsia" w:hAnsiTheme="minorEastAsia"/>
          <w:color w:val="000000" w:themeColor="text1"/>
          <w:sz w:val="22"/>
          <w:szCs w:val="22"/>
        </w:rPr>
        <w:br/>
      </w:r>
      <w:r w:rsidRPr="00A7094D">
        <w:rPr>
          <w:rFonts w:asciiTheme="minorEastAsia" w:hAnsiTheme="minorEastAsia" w:hint="eastAsia"/>
          <w:color w:val="000000" w:themeColor="text1"/>
          <w:sz w:val="22"/>
          <w:szCs w:val="22"/>
        </w:rPr>
        <w:t>「政府情報システムのためのセキュリティ評価制度（ISMAP）の暫定措置の見直しについて」（令和３年７月６日サイバーセキュリティ対策推進会議・各府省情報化統括責任者（CIO）連絡会議決定）に基づき、当該調達を行う機関における最高情報セキュリティ責任者の責任において、本制度の要求事項や管理基準を満たしていることの確認を行い、加えて、「４．</w:t>
      </w:r>
      <w:r w:rsidRPr="00A7094D">
        <w:rPr>
          <w:rFonts w:asciiTheme="minorEastAsia" w:hAnsiTheme="minorEastAsia" w:hint="eastAsia"/>
          <w:color w:val="000000" w:themeColor="text1"/>
          <w:sz w:val="22"/>
          <w:szCs w:val="22"/>
        </w:rPr>
        <w:lastRenderedPageBreak/>
        <w:t>１ISMAP 以外のクラウドセキュリティ認証等」で示される認証を取得しているものについても検討し、登録されている証跡を示すこと。</w:t>
      </w:r>
    </w:p>
    <w:p w14:paraId="31293572" w14:textId="5EA7D951" w:rsidR="00DC1027" w:rsidRPr="00D8328E" w:rsidRDefault="001B67D2" w:rsidP="00F55CBD">
      <w:pPr>
        <w:pStyle w:val="a4"/>
        <w:numPr>
          <w:ilvl w:val="0"/>
          <w:numId w:val="52"/>
        </w:numPr>
        <w:spacing w:before="72" w:after="72"/>
        <w:ind w:leftChars="0" w:left="1418" w:firstLineChars="0"/>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t>操作</w:t>
      </w:r>
      <w:r w:rsidR="00B50427" w:rsidRPr="00D8328E">
        <w:rPr>
          <w:rFonts w:asciiTheme="minorEastAsia" w:hAnsiTheme="minorEastAsia" w:hint="eastAsia"/>
          <w:color w:val="000000" w:themeColor="text1"/>
          <w:sz w:val="22"/>
          <w:szCs w:val="22"/>
        </w:rPr>
        <w:t>環境</w:t>
      </w:r>
      <w:r w:rsidR="004E2C06" w:rsidRPr="00D8328E">
        <w:rPr>
          <w:rFonts w:asciiTheme="minorEastAsia" w:hAnsiTheme="minorEastAsia" w:hint="eastAsia"/>
          <w:color w:val="000000" w:themeColor="text1"/>
          <w:sz w:val="22"/>
          <w:szCs w:val="22"/>
        </w:rPr>
        <w:t>とウェブアクセシビリティ</w:t>
      </w:r>
    </w:p>
    <w:p w14:paraId="67AA21A5" w14:textId="3B34DBFC" w:rsidR="008502E2" w:rsidRDefault="008502E2" w:rsidP="008277D3">
      <w:pPr>
        <w:pStyle w:val="a4"/>
        <w:numPr>
          <w:ilvl w:val="0"/>
          <w:numId w:val="53"/>
        </w:numPr>
        <w:spacing w:before="72" w:after="72"/>
        <w:ind w:leftChars="0" w:left="1418" w:firstLineChars="0" w:hanging="298"/>
        <w:rPr>
          <w:rFonts w:asciiTheme="minorEastAsia" w:hAnsiTheme="minorEastAsia"/>
          <w:color w:val="000000" w:themeColor="text1"/>
          <w:sz w:val="22"/>
          <w:szCs w:val="22"/>
        </w:rPr>
      </w:pPr>
      <w:r>
        <w:rPr>
          <w:rFonts w:asciiTheme="minorEastAsia" w:hAnsiTheme="minorEastAsia" w:hint="eastAsia"/>
          <w:sz w:val="22"/>
          <w:szCs w:val="22"/>
        </w:rPr>
        <w:t>操作</w:t>
      </w:r>
      <w:r w:rsidRPr="008502E2">
        <w:rPr>
          <w:rFonts w:asciiTheme="minorEastAsia" w:hAnsiTheme="minorEastAsia" w:hint="eastAsia"/>
          <w:sz w:val="22"/>
          <w:szCs w:val="22"/>
        </w:rPr>
        <w:t>機器環境においては、PC/タブレット/スマートフォンを想定し、レスポンシブ対応とすること。</w:t>
      </w:r>
    </w:p>
    <w:p w14:paraId="59C1E80C" w14:textId="19F50414" w:rsidR="0085713A" w:rsidRPr="00D8328E" w:rsidRDefault="00DC1027" w:rsidP="008277D3">
      <w:pPr>
        <w:pStyle w:val="a4"/>
        <w:numPr>
          <w:ilvl w:val="0"/>
          <w:numId w:val="53"/>
        </w:numPr>
        <w:spacing w:before="72" w:after="72"/>
        <w:ind w:leftChars="0" w:left="1418" w:firstLineChars="0" w:hanging="298"/>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t>また、</w:t>
      </w:r>
      <w:r w:rsidR="00FC5B97" w:rsidRPr="00D8328E">
        <w:rPr>
          <w:rFonts w:asciiTheme="minorEastAsia" w:hAnsiTheme="minorEastAsia" w:hint="eastAsia"/>
          <w:color w:val="000000" w:themeColor="text1"/>
          <w:sz w:val="22"/>
          <w:szCs w:val="22"/>
        </w:rPr>
        <w:t>想定使用者として</w:t>
      </w:r>
      <w:r w:rsidR="00CD0941" w:rsidRPr="00D8328E">
        <w:rPr>
          <w:rFonts w:asciiTheme="minorEastAsia" w:hAnsiTheme="minorEastAsia" w:hint="eastAsia"/>
          <w:color w:val="000000" w:themeColor="text1"/>
          <w:sz w:val="22"/>
          <w:szCs w:val="22"/>
        </w:rPr>
        <w:t>庁内職員</w:t>
      </w:r>
      <w:r w:rsidRPr="00D8328E">
        <w:rPr>
          <w:rFonts w:asciiTheme="minorEastAsia" w:hAnsiTheme="minorEastAsia"/>
          <w:color w:val="000000" w:themeColor="text1"/>
          <w:sz w:val="22"/>
          <w:szCs w:val="22"/>
        </w:rPr>
        <w:t>だけでなく、</w:t>
      </w:r>
      <w:r w:rsidR="00CD0941" w:rsidRPr="00D8328E">
        <w:rPr>
          <w:rFonts w:asciiTheme="minorEastAsia" w:hAnsiTheme="minorEastAsia" w:hint="eastAsia"/>
          <w:color w:val="000000" w:themeColor="text1"/>
          <w:sz w:val="22"/>
          <w:szCs w:val="22"/>
        </w:rPr>
        <w:t>被災者支援に当たる</w:t>
      </w:r>
      <w:r w:rsidR="002E7346" w:rsidRPr="00D8328E">
        <w:rPr>
          <w:rFonts w:asciiTheme="minorEastAsia" w:hAnsiTheme="minorEastAsia" w:hint="eastAsia"/>
          <w:color w:val="000000" w:themeColor="text1"/>
          <w:sz w:val="22"/>
          <w:szCs w:val="22"/>
        </w:rPr>
        <w:t>庁外支援者</w:t>
      </w:r>
      <w:r w:rsidR="00FC5B97" w:rsidRPr="00D8328E">
        <w:rPr>
          <w:rFonts w:asciiTheme="minorEastAsia" w:hAnsiTheme="minorEastAsia" w:hint="eastAsia"/>
          <w:color w:val="000000" w:themeColor="text1"/>
          <w:sz w:val="22"/>
          <w:szCs w:val="22"/>
        </w:rPr>
        <w:t>も含まれる可能性があることから、</w:t>
      </w:r>
      <w:r w:rsidR="008D5F44" w:rsidRPr="00D8328E">
        <w:rPr>
          <w:rFonts w:asciiTheme="minorEastAsia" w:hAnsiTheme="minorEastAsia" w:hint="eastAsia"/>
          <w:color w:val="000000" w:themeColor="text1"/>
          <w:sz w:val="22"/>
          <w:szCs w:val="22"/>
        </w:rPr>
        <w:t>表示画面上の項目配置や色使い等、誰もが利用しやすいユニバーサルなデザインと</w:t>
      </w:r>
      <w:r w:rsidR="0085713A" w:rsidRPr="00D8328E">
        <w:rPr>
          <w:rFonts w:asciiTheme="minorEastAsia" w:hAnsiTheme="minorEastAsia" w:hint="eastAsia"/>
          <w:color w:val="000000" w:themeColor="text1"/>
          <w:sz w:val="22"/>
          <w:szCs w:val="22"/>
        </w:rPr>
        <w:t>すること</w:t>
      </w:r>
      <w:r w:rsidR="008D5F44" w:rsidRPr="00D8328E">
        <w:rPr>
          <w:rFonts w:asciiTheme="minorEastAsia" w:hAnsiTheme="minorEastAsia" w:hint="eastAsia"/>
          <w:color w:val="000000" w:themeColor="text1"/>
          <w:sz w:val="22"/>
          <w:szCs w:val="22"/>
        </w:rPr>
        <w:t>。</w:t>
      </w:r>
    </w:p>
    <w:p w14:paraId="6B4CBF24" w14:textId="77777777" w:rsidR="00A03F5C" w:rsidRDefault="0095222D" w:rsidP="008277D3">
      <w:pPr>
        <w:pStyle w:val="a4"/>
        <w:numPr>
          <w:ilvl w:val="0"/>
          <w:numId w:val="53"/>
        </w:numPr>
        <w:spacing w:before="72" w:after="72"/>
        <w:ind w:leftChars="0" w:left="1418" w:firstLineChars="0" w:hanging="298"/>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t>また、操作</w:t>
      </w:r>
      <w:r w:rsidR="00DC1027" w:rsidRPr="00D8328E">
        <w:rPr>
          <w:rFonts w:asciiTheme="minorEastAsia" w:hAnsiTheme="minorEastAsia"/>
          <w:color w:val="000000" w:themeColor="text1"/>
          <w:sz w:val="22"/>
          <w:szCs w:val="22"/>
        </w:rPr>
        <w:t>において</w:t>
      </w:r>
      <w:r w:rsidRPr="00D8328E">
        <w:rPr>
          <w:rFonts w:asciiTheme="minorEastAsia" w:hAnsiTheme="minorEastAsia" w:hint="eastAsia"/>
          <w:color w:val="000000" w:themeColor="text1"/>
          <w:sz w:val="22"/>
          <w:szCs w:val="22"/>
        </w:rPr>
        <w:t>も</w:t>
      </w:r>
      <w:r w:rsidR="00DC1027" w:rsidRPr="00D8328E">
        <w:rPr>
          <w:rFonts w:asciiTheme="minorEastAsia" w:hAnsiTheme="minorEastAsia"/>
          <w:color w:val="000000" w:themeColor="text1"/>
          <w:sz w:val="22"/>
          <w:szCs w:val="22"/>
        </w:rPr>
        <w:t>、直感的に入力でき、入力漏れやエラーがあった場合は画面上で通知する</w:t>
      </w:r>
    </w:p>
    <w:p w14:paraId="69442F9B" w14:textId="0675DF55" w:rsidR="00DF1344" w:rsidRPr="00D8328E" w:rsidRDefault="00DF1344" w:rsidP="008277D3">
      <w:pPr>
        <w:pStyle w:val="a4"/>
        <w:numPr>
          <w:ilvl w:val="0"/>
          <w:numId w:val="53"/>
        </w:numPr>
        <w:spacing w:before="72" w:after="72"/>
        <w:ind w:leftChars="0" w:left="1418" w:firstLineChars="0" w:hanging="298"/>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t>ウェブアクセシビリティにおいては、</w:t>
      </w:r>
      <w:r w:rsidRPr="00D8328E">
        <w:rPr>
          <w:rFonts w:asciiTheme="minorEastAsia" w:hAnsiTheme="minorEastAsia"/>
          <w:color w:val="000000" w:themeColor="text1"/>
          <w:sz w:val="22"/>
          <w:szCs w:val="22"/>
        </w:rPr>
        <w:t>JIS X 8341-3:2016のレベル AA</w:t>
      </w:r>
      <w:r w:rsidR="00746332">
        <w:rPr>
          <w:rFonts w:asciiTheme="minorEastAsia" w:hAnsiTheme="minorEastAsia" w:hint="eastAsia"/>
          <w:color w:val="000000" w:themeColor="text1"/>
          <w:sz w:val="22"/>
          <w:szCs w:val="22"/>
        </w:rPr>
        <w:t>を</w:t>
      </w:r>
      <w:r w:rsidR="00746332" w:rsidRPr="009408FC">
        <w:rPr>
          <w:rFonts w:asciiTheme="minorEastAsia" w:hAnsiTheme="minorEastAsia" w:hint="eastAsia"/>
          <w:sz w:val="22"/>
          <w:szCs w:val="22"/>
        </w:rPr>
        <w:t>参考に</w:t>
      </w:r>
      <w:r w:rsidR="00FF17EE" w:rsidRPr="009408FC">
        <w:rPr>
          <w:rFonts w:asciiTheme="minorEastAsia" w:hAnsiTheme="minorEastAsia" w:hint="eastAsia"/>
          <w:sz w:val="22"/>
          <w:szCs w:val="22"/>
        </w:rPr>
        <w:t>適宜協議の上</w:t>
      </w:r>
      <w:r w:rsidR="000A46D3" w:rsidRPr="009408FC">
        <w:rPr>
          <w:rFonts w:asciiTheme="minorEastAsia" w:hAnsiTheme="minorEastAsia" w:hint="eastAsia"/>
          <w:sz w:val="22"/>
          <w:szCs w:val="22"/>
        </w:rPr>
        <w:t>、仕様を決定すること</w:t>
      </w:r>
      <w:r w:rsidR="004E2C06" w:rsidRPr="009408FC">
        <w:rPr>
          <w:rFonts w:asciiTheme="minorEastAsia" w:hAnsiTheme="minorEastAsia" w:hint="eastAsia"/>
          <w:sz w:val="22"/>
          <w:szCs w:val="22"/>
        </w:rPr>
        <w:t>。</w:t>
      </w:r>
    </w:p>
    <w:p w14:paraId="054BEA84" w14:textId="2A22E70A" w:rsidR="00942B44" w:rsidRPr="00D8328E" w:rsidRDefault="000913D0" w:rsidP="00C2140A">
      <w:pPr>
        <w:pStyle w:val="a4"/>
        <w:numPr>
          <w:ilvl w:val="0"/>
          <w:numId w:val="52"/>
        </w:numPr>
        <w:spacing w:before="72" w:after="72"/>
        <w:ind w:leftChars="0" w:left="1418" w:firstLineChars="0"/>
        <w:rPr>
          <w:rFonts w:asciiTheme="minorEastAsia" w:hAnsiTheme="minorEastAsia"/>
          <w:color w:val="000000" w:themeColor="text1"/>
          <w:sz w:val="22"/>
          <w:szCs w:val="22"/>
        </w:rPr>
      </w:pPr>
      <w:r w:rsidRPr="00D8328E">
        <w:rPr>
          <w:rFonts w:asciiTheme="minorEastAsia" w:hAnsiTheme="minorEastAsia" w:hint="eastAsia"/>
          <w:color w:val="000000" w:themeColor="text1"/>
          <w:sz w:val="22"/>
          <w:szCs w:val="22"/>
        </w:rPr>
        <w:t>利用規約</w:t>
      </w:r>
    </w:p>
    <w:p w14:paraId="4FD805B2" w14:textId="651DA28B" w:rsidR="000913D0" w:rsidRPr="00AE3EB0" w:rsidRDefault="000913D0" w:rsidP="000913D0">
      <w:pPr>
        <w:pStyle w:val="a4"/>
        <w:numPr>
          <w:ilvl w:val="0"/>
          <w:numId w:val="53"/>
        </w:numPr>
        <w:spacing w:before="72" w:after="72"/>
        <w:ind w:leftChars="0" w:left="1418" w:firstLineChars="0" w:hanging="298"/>
        <w:rPr>
          <w:rFonts w:asciiTheme="minorEastAsia" w:hAnsiTheme="minorEastAsia"/>
          <w:color w:val="FF0000"/>
          <w:sz w:val="22"/>
          <w:szCs w:val="22"/>
        </w:rPr>
      </w:pPr>
      <w:r w:rsidRPr="00D8328E">
        <w:rPr>
          <w:rFonts w:asciiTheme="minorEastAsia" w:hAnsiTheme="minorEastAsia" w:hint="eastAsia"/>
          <w:color w:val="000000" w:themeColor="text1"/>
          <w:sz w:val="22"/>
          <w:szCs w:val="22"/>
        </w:rPr>
        <w:t>本システムは被災者の個人情報を取扱うことから、利用者に対し、初回利用時に、個人情報の取り扱い等に係る利用規約の内容を提示し、確認（同意）をとること。</w:t>
      </w:r>
    </w:p>
    <w:p w14:paraId="5E122BCA" w14:textId="1806720E" w:rsidR="00EC57F8" w:rsidRPr="00260EDC" w:rsidRDefault="00260EDC" w:rsidP="00260EDC">
      <w:pPr>
        <w:widowControl/>
        <w:jc w:val="left"/>
      </w:pPr>
      <w:r>
        <w:br w:type="page"/>
      </w:r>
    </w:p>
    <w:p w14:paraId="2EBCD7A2" w14:textId="441ABEE8" w:rsidR="009D4034" w:rsidRPr="00304C6E" w:rsidRDefault="009D4034" w:rsidP="00AE69D2">
      <w:pPr>
        <w:pStyle w:val="2"/>
        <w:spacing w:before="180"/>
        <w:ind w:leftChars="397" w:left="1276" w:hanging="442"/>
        <w:rPr>
          <w:rFonts w:asciiTheme="majorEastAsia" w:eastAsiaTheme="majorEastAsia" w:hAnsiTheme="majorEastAsia"/>
          <w:b/>
          <w:bCs/>
          <w:sz w:val="22"/>
          <w:szCs w:val="22"/>
        </w:rPr>
      </w:pPr>
      <w:bookmarkStart w:id="18" w:name="_Toc191908365"/>
      <w:r w:rsidRPr="00304C6E">
        <w:rPr>
          <w:rFonts w:asciiTheme="majorEastAsia" w:eastAsiaTheme="majorEastAsia" w:hAnsiTheme="majorEastAsia"/>
          <w:b/>
          <w:bCs/>
          <w:sz w:val="22"/>
          <w:szCs w:val="22"/>
        </w:rPr>
        <w:lastRenderedPageBreak/>
        <w:t>3.1.</w:t>
      </w:r>
      <w:r w:rsidR="00E564AE" w:rsidRPr="00304C6E">
        <w:rPr>
          <w:rFonts w:asciiTheme="majorEastAsia" w:eastAsiaTheme="majorEastAsia" w:hAnsiTheme="majorEastAsia" w:hint="eastAsia"/>
          <w:b/>
          <w:bCs/>
          <w:sz w:val="22"/>
          <w:szCs w:val="22"/>
        </w:rPr>
        <w:t>2</w:t>
      </w:r>
      <w:r w:rsidR="00E564AE" w:rsidRPr="00304C6E">
        <w:rPr>
          <w:rFonts w:asciiTheme="majorEastAsia" w:eastAsiaTheme="majorEastAsia" w:hAnsiTheme="majorEastAsia"/>
          <w:b/>
          <w:bCs/>
          <w:sz w:val="22"/>
          <w:szCs w:val="22"/>
        </w:rPr>
        <w:t>.</w:t>
      </w:r>
      <w:r w:rsidRPr="00304C6E">
        <w:rPr>
          <w:rFonts w:asciiTheme="majorEastAsia" w:eastAsiaTheme="majorEastAsia" w:hAnsiTheme="majorEastAsia"/>
          <w:b/>
          <w:bCs/>
          <w:sz w:val="22"/>
          <w:szCs w:val="22"/>
        </w:rPr>
        <w:t>システム構成図</w:t>
      </w:r>
      <w:bookmarkEnd w:id="18"/>
    </w:p>
    <w:p w14:paraId="7BD1B4D1" w14:textId="5195A69F" w:rsidR="004449C3" w:rsidRDefault="004449C3" w:rsidP="00AE69D2">
      <w:pPr>
        <w:pStyle w:val="a4"/>
        <w:spacing w:before="72" w:after="72"/>
        <w:ind w:leftChars="742" w:left="1558" w:firstLineChars="0" w:firstLine="0"/>
        <w:rPr>
          <w:sz w:val="22"/>
          <w:szCs w:val="22"/>
        </w:rPr>
      </w:pPr>
      <w:r w:rsidRPr="00304C6E">
        <w:rPr>
          <w:rFonts w:hint="eastAsia"/>
          <w:sz w:val="22"/>
          <w:szCs w:val="22"/>
        </w:rPr>
        <w:t>本事業において構築するシステム構成図</w:t>
      </w:r>
      <w:r w:rsidR="00FC77C8" w:rsidRPr="00304C6E">
        <w:rPr>
          <w:rFonts w:hint="eastAsia"/>
          <w:sz w:val="22"/>
          <w:szCs w:val="22"/>
        </w:rPr>
        <w:t>を以下に示す。</w:t>
      </w:r>
    </w:p>
    <w:p w14:paraId="4B16E832" w14:textId="650B9D3A" w:rsidR="00287BD6" w:rsidRPr="00287BD6" w:rsidRDefault="00287BD6" w:rsidP="00287BD6">
      <w:pPr>
        <w:pStyle w:val="af7"/>
        <w:ind w:leftChars="196" w:left="412"/>
        <w:rPr>
          <w:rFonts w:asciiTheme="majorEastAsia" w:eastAsiaTheme="majorEastAsia" w:hAnsiTheme="majorEastAsia"/>
        </w:rPr>
      </w:pPr>
      <w:r w:rsidRPr="0081127A">
        <w:rPr>
          <w:rFonts w:asciiTheme="majorEastAsia" w:eastAsiaTheme="majorEastAsia" w:hAnsiTheme="majorEastAsia"/>
        </w:rPr>
        <w:t>図表</w:t>
      </w:r>
      <w:r>
        <w:rPr>
          <w:rFonts w:asciiTheme="majorEastAsia" w:eastAsiaTheme="majorEastAsia" w:hAnsiTheme="majorEastAsia" w:hint="eastAsia"/>
          <w:noProof/>
        </w:rPr>
        <w:t>３</w:t>
      </w:r>
      <w:r w:rsidR="0004420A">
        <w:rPr>
          <w:rFonts w:asciiTheme="majorEastAsia" w:eastAsiaTheme="majorEastAsia" w:hAnsiTheme="majorEastAsia" w:hint="eastAsia"/>
          <w:noProof/>
        </w:rPr>
        <w:t xml:space="preserve">　</w:t>
      </w:r>
      <w:r>
        <w:rPr>
          <w:rFonts w:asciiTheme="majorEastAsia" w:eastAsiaTheme="majorEastAsia" w:hAnsiTheme="majorEastAsia" w:hint="eastAsia"/>
          <w:noProof/>
        </w:rPr>
        <w:t>本システム構成図</w:t>
      </w:r>
    </w:p>
    <w:p w14:paraId="315996A1" w14:textId="54A128D0" w:rsidR="004449C3" w:rsidRPr="004449C3" w:rsidRDefault="002A3D6A" w:rsidP="008D42D1">
      <w:pPr>
        <w:pStyle w:val="a4"/>
        <w:spacing w:before="72" w:after="72"/>
        <w:ind w:leftChars="198" w:left="416" w:firstLineChars="0" w:firstLine="0"/>
      </w:pPr>
      <w:r w:rsidRPr="002A3D6A">
        <w:rPr>
          <w:noProof/>
        </w:rPr>
        <w:drawing>
          <wp:inline distT="0" distB="0" distL="0" distR="0" wp14:anchorId="58FE53BF" wp14:editId="585C6E56">
            <wp:extent cx="5400040" cy="2342515"/>
            <wp:effectExtent l="0" t="0" r="0" b="635"/>
            <wp:docPr id="18651607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60750" name=""/>
                    <pic:cNvPicPr/>
                  </pic:nvPicPr>
                  <pic:blipFill>
                    <a:blip r:embed="rId12"/>
                    <a:stretch>
                      <a:fillRect/>
                    </a:stretch>
                  </pic:blipFill>
                  <pic:spPr>
                    <a:xfrm>
                      <a:off x="0" y="0"/>
                      <a:ext cx="5400040" cy="2342515"/>
                    </a:xfrm>
                    <a:prstGeom prst="rect">
                      <a:avLst/>
                    </a:prstGeom>
                  </pic:spPr>
                </pic:pic>
              </a:graphicData>
            </a:graphic>
          </wp:inline>
        </w:drawing>
      </w:r>
    </w:p>
    <w:p w14:paraId="0FAD33EA" w14:textId="6BC85EF4" w:rsidR="001B7B62" w:rsidRDefault="001B7B62" w:rsidP="001B7B62">
      <w:pPr>
        <w:widowControl/>
        <w:jc w:val="left"/>
      </w:pPr>
    </w:p>
    <w:p w14:paraId="09BB0620" w14:textId="12F9DFD5" w:rsidR="00E564AE" w:rsidRPr="00304C6E" w:rsidRDefault="00E564AE" w:rsidP="00AE69D2">
      <w:pPr>
        <w:pStyle w:val="2"/>
        <w:spacing w:before="180"/>
        <w:ind w:leftChars="397" w:left="1276" w:hanging="442"/>
        <w:rPr>
          <w:rFonts w:asciiTheme="majorEastAsia" w:eastAsiaTheme="majorEastAsia" w:hAnsiTheme="majorEastAsia"/>
          <w:b/>
          <w:bCs/>
          <w:sz w:val="22"/>
          <w:szCs w:val="22"/>
        </w:rPr>
      </w:pPr>
      <w:bookmarkStart w:id="19" w:name="_Toc191908366"/>
      <w:r w:rsidRPr="00304C6E">
        <w:rPr>
          <w:rFonts w:asciiTheme="majorEastAsia" w:eastAsiaTheme="majorEastAsia" w:hAnsiTheme="majorEastAsia"/>
          <w:b/>
          <w:bCs/>
          <w:sz w:val="22"/>
          <w:szCs w:val="22"/>
        </w:rPr>
        <w:t>3.1.</w:t>
      </w:r>
      <w:r w:rsidR="002764AE" w:rsidRPr="00304C6E">
        <w:rPr>
          <w:rFonts w:asciiTheme="majorEastAsia" w:eastAsiaTheme="majorEastAsia" w:hAnsiTheme="majorEastAsia" w:hint="eastAsia"/>
          <w:b/>
          <w:bCs/>
          <w:sz w:val="22"/>
          <w:szCs w:val="22"/>
        </w:rPr>
        <w:t>3</w:t>
      </w:r>
      <w:r w:rsidRPr="00304C6E">
        <w:rPr>
          <w:rFonts w:asciiTheme="majorEastAsia" w:eastAsiaTheme="majorEastAsia" w:hAnsiTheme="majorEastAsia"/>
          <w:b/>
          <w:bCs/>
          <w:sz w:val="22"/>
          <w:szCs w:val="22"/>
        </w:rPr>
        <w:t>.</w:t>
      </w:r>
      <w:r w:rsidR="004449C3" w:rsidRPr="00304C6E">
        <w:rPr>
          <w:rFonts w:asciiTheme="majorEastAsia" w:eastAsiaTheme="majorEastAsia" w:hAnsiTheme="majorEastAsia" w:hint="eastAsia"/>
          <w:b/>
          <w:bCs/>
          <w:sz w:val="22"/>
          <w:szCs w:val="22"/>
        </w:rPr>
        <w:t>機能</w:t>
      </w:r>
      <w:r w:rsidRPr="00304C6E">
        <w:rPr>
          <w:rFonts w:asciiTheme="majorEastAsia" w:eastAsiaTheme="majorEastAsia" w:hAnsiTheme="majorEastAsia" w:hint="eastAsia"/>
          <w:b/>
          <w:bCs/>
          <w:sz w:val="22"/>
          <w:szCs w:val="22"/>
        </w:rPr>
        <w:t>要件</w:t>
      </w:r>
      <w:bookmarkEnd w:id="19"/>
    </w:p>
    <w:p w14:paraId="098A003C" w14:textId="5737B765" w:rsidR="00EC57F8" w:rsidRPr="00304C6E" w:rsidRDefault="0083399C" w:rsidP="00AE69D2">
      <w:pPr>
        <w:ind w:leftChars="472" w:left="991"/>
        <w:rPr>
          <w:rFonts w:asciiTheme="minorEastAsia" w:hAnsiTheme="minorEastAsia"/>
          <w:sz w:val="22"/>
          <w:szCs w:val="22"/>
        </w:rPr>
      </w:pPr>
      <w:r w:rsidRPr="00304C6E">
        <w:rPr>
          <w:rFonts w:asciiTheme="minorEastAsia" w:hAnsiTheme="minorEastAsia" w:hint="eastAsia"/>
          <w:sz w:val="22"/>
          <w:szCs w:val="22"/>
        </w:rPr>
        <w:t>別紙</w:t>
      </w:r>
      <w:r w:rsidR="00197EA2">
        <w:rPr>
          <w:rFonts w:asciiTheme="minorEastAsia" w:hAnsiTheme="minorEastAsia"/>
          <w:sz w:val="22"/>
          <w:szCs w:val="22"/>
        </w:rPr>
        <w:t>1</w:t>
      </w:r>
      <w:r w:rsidRPr="00304C6E">
        <w:rPr>
          <w:rFonts w:asciiTheme="minorEastAsia" w:hAnsiTheme="minorEastAsia"/>
          <w:sz w:val="22"/>
          <w:szCs w:val="22"/>
        </w:rPr>
        <w:t>「機能要件等一覧」の「</w:t>
      </w:r>
      <w:r w:rsidR="004449C3" w:rsidRPr="00304C6E">
        <w:rPr>
          <w:rFonts w:asciiTheme="minorEastAsia" w:hAnsiTheme="minorEastAsia" w:hint="eastAsia"/>
          <w:sz w:val="22"/>
          <w:szCs w:val="22"/>
        </w:rPr>
        <w:t>機能要件</w:t>
      </w:r>
      <w:r w:rsidRPr="00304C6E">
        <w:rPr>
          <w:rFonts w:asciiTheme="minorEastAsia" w:hAnsiTheme="minorEastAsia"/>
          <w:sz w:val="22"/>
          <w:szCs w:val="22"/>
        </w:rPr>
        <w:t>」にて提示する。</w:t>
      </w:r>
    </w:p>
    <w:p w14:paraId="0BCC02C2" w14:textId="77777777" w:rsidR="00EC57F8" w:rsidRDefault="00EC57F8" w:rsidP="008D42D1">
      <w:pPr>
        <w:ind w:leftChars="198" w:left="416"/>
      </w:pPr>
    </w:p>
    <w:p w14:paraId="7BD2C1D1" w14:textId="170CA049" w:rsidR="00DC12C9" w:rsidRPr="00304C6E" w:rsidRDefault="00DC12C9" w:rsidP="00AE69D2">
      <w:pPr>
        <w:pStyle w:val="2"/>
        <w:spacing w:before="180"/>
        <w:ind w:leftChars="397" w:left="1276" w:hanging="442"/>
        <w:rPr>
          <w:rFonts w:asciiTheme="majorEastAsia" w:eastAsiaTheme="majorEastAsia" w:hAnsiTheme="majorEastAsia"/>
          <w:b/>
          <w:bCs/>
          <w:sz w:val="22"/>
          <w:szCs w:val="22"/>
        </w:rPr>
      </w:pPr>
      <w:bookmarkStart w:id="20" w:name="_Toc191908367"/>
      <w:r w:rsidRPr="00304C6E">
        <w:rPr>
          <w:rFonts w:asciiTheme="majorEastAsia" w:eastAsiaTheme="majorEastAsia" w:hAnsiTheme="majorEastAsia"/>
          <w:b/>
          <w:bCs/>
          <w:sz w:val="22"/>
          <w:szCs w:val="22"/>
        </w:rPr>
        <w:t>3.1.</w:t>
      </w:r>
      <w:r w:rsidR="002764AE" w:rsidRPr="00304C6E">
        <w:rPr>
          <w:rFonts w:asciiTheme="majorEastAsia" w:eastAsiaTheme="majorEastAsia" w:hAnsiTheme="majorEastAsia"/>
          <w:b/>
          <w:bCs/>
          <w:sz w:val="22"/>
          <w:szCs w:val="22"/>
        </w:rPr>
        <w:t>4</w:t>
      </w:r>
      <w:r w:rsidRPr="00304C6E">
        <w:rPr>
          <w:rFonts w:asciiTheme="majorEastAsia" w:eastAsiaTheme="majorEastAsia" w:hAnsiTheme="majorEastAsia"/>
          <w:b/>
          <w:bCs/>
          <w:sz w:val="22"/>
          <w:szCs w:val="22"/>
        </w:rPr>
        <w:t>.</w:t>
      </w:r>
      <w:r w:rsidR="002764AE" w:rsidRPr="00304C6E">
        <w:rPr>
          <w:rFonts w:asciiTheme="majorEastAsia" w:eastAsiaTheme="majorEastAsia" w:hAnsiTheme="majorEastAsia" w:hint="eastAsia"/>
          <w:b/>
          <w:bCs/>
          <w:sz w:val="22"/>
          <w:szCs w:val="22"/>
        </w:rPr>
        <w:t>非機能要件</w:t>
      </w:r>
      <w:bookmarkEnd w:id="20"/>
    </w:p>
    <w:p w14:paraId="22C3326D" w14:textId="4392D6CD" w:rsidR="00DD165B" w:rsidRPr="00304C6E" w:rsidRDefault="00DD165B" w:rsidP="001F3224">
      <w:pPr>
        <w:pStyle w:val="a3"/>
        <w:numPr>
          <w:ilvl w:val="1"/>
          <w:numId w:val="31"/>
        </w:numPr>
        <w:ind w:leftChars="0" w:left="2127" w:hanging="425"/>
        <w:rPr>
          <w:rFonts w:asciiTheme="minorEastAsia" w:hAnsiTheme="minorEastAsia"/>
          <w:sz w:val="22"/>
          <w:szCs w:val="22"/>
        </w:rPr>
      </w:pPr>
      <w:r w:rsidRPr="00304C6E">
        <w:rPr>
          <w:rFonts w:asciiTheme="minorEastAsia" w:hAnsiTheme="minorEastAsia" w:hint="eastAsia"/>
          <w:sz w:val="22"/>
          <w:szCs w:val="22"/>
        </w:rPr>
        <w:t>別紙</w:t>
      </w:r>
      <w:r w:rsidR="00197EA2">
        <w:rPr>
          <w:rFonts w:asciiTheme="minorEastAsia" w:hAnsiTheme="minorEastAsia"/>
          <w:sz w:val="22"/>
          <w:szCs w:val="22"/>
        </w:rPr>
        <w:t>2</w:t>
      </w:r>
      <w:r w:rsidRPr="00304C6E">
        <w:rPr>
          <w:rFonts w:asciiTheme="minorEastAsia" w:hAnsiTheme="minorEastAsia" w:hint="eastAsia"/>
          <w:sz w:val="22"/>
          <w:szCs w:val="22"/>
        </w:rPr>
        <w:t>「非機能要件一覧」※１において、システム（サービス）に求める可用性や性能・拡張性、運用・保守性等に関する要求水準を提示している。提案事業者は、各項目について要求水準を満たすことができない場合は、その内容及び理由等を提案書に記載すること。</w:t>
      </w:r>
    </w:p>
    <w:p w14:paraId="35723685" w14:textId="049043E3" w:rsidR="00DD165B" w:rsidRPr="00304C6E" w:rsidRDefault="00D0685E" w:rsidP="001F3224">
      <w:pPr>
        <w:pStyle w:val="a3"/>
        <w:numPr>
          <w:ilvl w:val="1"/>
          <w:numId w:val="31"/>
        </w:numPr>
        <w:ind w:leftChars="0" w:left="2127" w:hanging="425"/>
        <w:rPr>
          <w:rFonts w:asciiTheme="minorEastAsia" w:hAnsiTheme="minorEastAsia"/>
          <w:sz w:val="22"/>
          <w:szCs w:val="22"/>
        </w:rPr>
      </w:pPr>
      <w:r>
        <w:rPr>
          <w:rFonts w:asciiTheme="minorEastAsia" w:hAnsiTheme="minorEastAsia" w:hint="eastAsia"/>
          <w:sz w:val="22"/>
          <w:szCs w:val="22"/>
        </w:rPr>
        <w:t>受託</w:t>
      </w:r>
      <w:r w:rsidR="00DD165B" w:rsidRPr="00304C6E">
        <w:rPr>
          <w:rFonts w:asciiTheme="minorEastAsia" w:hAnsiTheme="minorEastAsia" w:hint="eastAsia"/>
          <w:sz w:val="22"/>
          <w:szCs w:val="22"/>
        </w:rPr>
        <w:t>者とは「非機能要件一覧」と提案内容を基に協議し、各項目の要求水準を合意した上で、サービス利用契約を締結する。</w:t>
      </w:r>
    </w:p>
    <w:p w14:paraId="79A26B9F" w14:textId="7E7F202D" w:rsidR="00DD165B" w:rsidRPr="00304C6E" w:rsidRDefault="00DD165B" w:rsidP="001F3224">
      <w:pPr>
        <w:pStyle w:val="a3"/>
        <w:numPr>
          <w:ilvl w:val="1"/>
          <w:numId w:val="31"/>
        </w:numPr>
        <w:ind w:leftChars="0" w:left="2127" w:hanging="425"/>
        <w:rPr>
          <w:rFonts w:asciiTheme="minorEastAsia" w:hAnsiTheme="minorEastAsia"/>
          <w:sz w:val="22"/>
          <w:szCs w:val="22"/>
        </w:rPr>
      </w:pPr>
      <w:r w:rsidRPr="00304C6E">
        <w:rPr>
          <w:rFonts w:asciiTheme="minorEastAsia" w:hAnsiTheme="minorEastAsia" w:hint="eastAsia"/>
          <w:sz w:val="22"/>
          <w:szCs w:val="22"/>
        </w:rPr>
        <w:t>ＳＬＡに係る項目※１については、サービスレベルのモニタリング実施方法及びサービスレベルの要求水準値を満たすことができなかった場合のサービス対価の減額等のルールも含め、併せて提案書に記載すること。なお、ＳＬＡに関する項目の要求水準値は、必要に応じ、</w:t>
      </w:r>
      <w:r w:rsidR="00C64BB2" w:rsidRPr="00304C6E">
        <w:rPr>
          <w:rFonts w:asciiTheme="minorEastAsia" w:hAnsiTheme="minorEastAsia" w:hint="eastAsia"/>
          <w:sz w:val="22"/>
          <w:szCs w:val="22"/>
        </w:rPr>
        <w:t>発注者</w:t>
      </w:r>
      <w:r w:rsidRPr="00304C6E">
        <w:rPr>
          <w:rFonts w:asciiTheme="minorEastAsia" w:hAnsiTheme="minorEastAsia" w:hint="eastAsia"/>
          <w:sz w:val="22"/>
          <w:szCs w:val="22"/>
        </w:rPr>
        <w:t>と</w:t>
      </w:r>
      <w:r w:rsidR="00D0685E">
        <w:rPr>
          <w:rFonts w:asciiTheme="minorEastAsia" w:hAnsiTheme="minorEastAsia" w:hint="eastAsia"/>
          <w:sz w:val="22"/>
          <w:szCs w:val="22"/>
        </w:rPr>
        <w:t>受託</w:t>
      </w:r>
      <w:r w:rsidRPr="00304C6E">
        <w:rPr>
          <w:rFonts w:asciiTheme="minorEastAsia" w:hAnsiTheme="minorEastAsia" w:hint="eastAsia"/>
          <w:sz w:val="22"/>
          <w:szCs w:val="22"/>
        </w:rPr>
        <w:t>者が協議して見直すことができるものとする。</w:t>
      </w:r>
    </w:p>
    <w:p w14:paraId="1A24575D" w14:textId="4B0DC9F8" w:rsidR="005E06A2" w:rsidRPr="005E06A2" w:rsidRDefault="00DD165B" w:rsidP="005E06A2">
      <w:pPr>
        <w:pStyle w:val="a3"/>
        <w:numPr>
          <w:ilvl w:val="1"/>
          <w:numId w:val="31"/>
        </w:numPr>
        <w:spacing w:line="0" w:lineRule="atLeast"/>
        <w:ind w:leftChars="0" w:left="2126" w:hanging="425"/>
        <w:rPr>
          <w:rFonts w:asciiTheme="minorEastAsia" w:hAnsiTheme="minorEastAsia"/>
          <w:sz w:val="22"/>
          <w:szCs w:val="22"/>
        </w:rPr>
      </w:pPr>
      <w:r w:rsidRPr="00304C6E">
        <w:rPr>
          <w:rFonts w:asciiTheme="minorEastAsia" w:hAnsiTheme="minorEastAsia" w:hint="eastAsia"/>
          <w:sz w:val="22"/>
          <w:szCs w:val="22"/>
        </w:rPr>
        <w:t>その他運用に係る項目については、その遵守状況と未達成時の要因の把握、見直しを適宜行うことで、継続的な業務改善を図るものとする。なお、未達成の場合は、</w:t>
      </w:r>
      <w:r w:rsidR="00D0685E">
        <w:rPr>
          <w:rFonts w:asciiTheme="minorEastAsia" w:hAnsiTheme="minorEastAsia" w:hint="eastAsia"/>
          <w:sz w:val="22"/>
          <w:szCs w:val="22"/>
        </w:rPr>
        <w:t>受託</w:t>
      </w:r>
      <w:r w:rsidRPr="00304C6E">
        <w:rPr>
          <w:rFonts w:asciiTheme="minorEastAsia" w:hAnsiTheme="minorEastAsia" w:hint="eastAsia"/>
          <w:sz w:val="22"/>
          <w:szCs w:val="22"/>
        </w:rPr>
        <w:t>者に対し改善策の報告を求めることが出来る。</w:t>
      </w:r>
      <w:r w:rsidR="007A6E77">
        <w:br/>
      </w:r>
      <w:r w:rsidRPr="00304C6E">
        <w:rPr>
          <w:rFonts w:asciiTheme="minorEastAsia" w:hAnsiTheme="minorEastAsia" w:hint="eastAsia"/>
          <w:sz w:val="22"/>
          <w:szCs w:val="22"/>
        </w:rPr>
        <w:lastRenderedPageBreak/>
        <w:t>※１別紙</w:t>
      </w:r>
      <w:r w:rsidR="00197EA2">
        <w:rPr>
          <w:rFonts w:asciiTheme="minorEastAsia" w:hAnsiTheme="minorEastAsia"/>
          <w:sz w:val="22"/>
          <w:szCs w:val="22"/>
        </w:rPr>
        <w:t>2</w:t>
      </w:r>
      <w:r w:rsidRPr="00304C6E">
        <w:rPr>
          <w:rFonts w:asciiTheme="minorEastAsia" w:hAnsiTheme="minorEastAsia" w:hint="eastAsia"/>
          <w:sz w:val="22"/>
          <w:szCs w:val="22"/>
        </w:rPr>
        <w:t>「非機能要件一覧」は、地方公共団体情報システム機構がホームページで公開している「非機能要求グレード活用シート（地方公共団体版）業務・情報システム分類グループ③」を用いて、必要箇所を抽出し作成している。</w:t>
      </w:r>
      <w:r w:rsidR="007A6E77">
        <w:br/>
      </w:r>
      <w:r w:rsidR="009C1ECF">
        <w:rPr>
          <w:rFonts w:asciiTheme="minorEastAsia" w:hAnsiTheme="minorEastAsia" w:hint="eastAsia"/>
          <w:sz w:val="22"/>
          <w:szCs w:val="22"/>
        </w:rPr>
        <w:t>(</w:t>
      </w:r>
      <w:r w:rsidRPr="00304C6E">
        <w:rPr>
          <w:rFonts w:asciiTheme="minorEastAsia" w:hAnsiTheme="minorEastAsia" w:hint="eastAsia"/>
          <w:sz w:val="22"/>
          <w:szCs w:val="22"/>
        </w:rPr>
        <w:t>https://www.j-lis.go.jp/rdd/chyousakenkyuu/cms_92978324-2.html）</w:t>
      </w:r>
      <w:r w:rsidR="009E0085">
        <w:rPr>
          <w:rFonts w:asciiTheme="minorEastAsia" w:hAnsiTheme="minorEastAsia"/>
          <w:sz w:val="22"/>
          <w:szCs w:val="22"/>
        </w:rPr>
        <w:br/>
      </w:r>
      <w:r w:rsidR="009E0085" w:rsidRPr="00A7094D">
        <w:rPr>
          <w:rFonts w:asciiTheme="minorEastAsia" w:hAnsiTheme="minorEastAsia" w:hint="eastAsia"/>
          <w:color w:val="000000" w:themeColor="text1"/>
          <w:sz w:val="22"/>
          <w:szCs w:val="22"/>
        </w:rPr>
        <w:t>また、現行・既存等</w:t>
      </w:r>
      <w:r w:rsidR="00AB6E76" w:rsidRPr="00A7094D">
        <w:rPr>
          <w:rFonts w:asciiTheme="minorEastAsia" w:hAnsiTheme="minorEastAsia" w:hint="eastAsia"/>
          <w:color w:val="000000" w:themeColor="text1"/>
          <w:sz w:val="22"/>
          <w:szCs w:val="22"/>
        </w:rPr>
        <w:t>の</w:t>
      </w:r>
      <w:r w:rsidR="005E606C" w:rsidRPr="00A7094D">
        <w:rPr>
          <w:rFonts w:asciiTheme="minorEastAsia" w:hAnsiTheme="minorEastAsia" w:hint="eastAsia"/>
          <w:color w:val="000000" w:themeColor="text1"/>
          <w:sz w:val="22"/>
          <w:szCs w:val="22"/>
        </w:rPr>
        <w:t>記述は</w:t>
      </w:r>
      <w:r w:rsidR="009E0085" w:rsidRPr="00A7094D">
        <w:rPr>
          <w:rFonts w:asciiTheme="minorEastAsia" w:hAnsiTheme="minorEastAsia" w:hint="eastAsia"/>
          <w:color w:val="000000" w:themeColor="text1"/>
          <w:sz w:val="22"/>
          <w:szCs w:val="22"/>
        </w:rPr>
        <w:t>、</w:t>
      </w:r>
      <w:r w:rsidR="00A926A8" w:rsidRPr="00A7094D">
        <w:rPr>
          <w:rFonts w:asciiTheme="minorEastAsia" w:hAnsiTheme="minorEastAsia" w:hint="eastAsia"/>
          <w:color w:val="000000" w:themeColor="text1"/>
          <w:sz w:val="22"/>
          <w:szCs w:val="22"/>
        </w:rPr>
        <w:t>システムやプロセスが</w:t>
      </w:r>
      <w:r w:rsidR="005E606C" w:rsidRPr="00A7094D">
        <w:rPr>
          <w:rFonts w:asciiTheme="minorEastAsia" w:hAnsiTheme="minorEastAsia" w:hint="eastAsia"/>
          <w:color w:val="000000" w:themeColor="text1"/>
          <w:sz w:val="22"/>
          <w:szCs w:val="22"/>
        </w:rPr>
        <w:t>存在する場合もしくは将来</w:t>
      </w:r>
      <w:r w:rsidR="00A926A8" w:rsidRPr="00A7094D">
        <w:rPr>
          <w:rFonts w:asciiTheme="minorEastAsia" w:hAnsiTheme="minorEastAsia" w:hint="eastAsia"/>
          <w:color w:val="000000" w:themeColor="text1"/>
          <w:sz w:val="22"/>
          <w:szCs w:val="22"/>
        </w:rPr>
        <w:t>的に必要になることを鑑みて</w:t>
      </w:r>
      <w:r w:rsidR="005561D7" w:rsidRPr="00A7094D">
        <w:rPr>
          <w:rFonts w:asciiTheme="minorEastAsia" w:hAnsiTheme="minorEastAsia" w:hint="eastAsia"/>
          <w:color w:val="000000" w:themeColor="text1"/>
          <w:sz w:val="22"/>
          <w:szCs w:val="22"/>
        </w:rPr>
        <w:t>設計を行うこと</w:t>
      </w:r>
      <w:r w:rsidR="007A6E77">
        <w:br/>
      </w:r>
      <w:r w:rsidRPr="00304C6E">
        <w:rPr>
          <w:rFonts w:asciiTheme="minorEastAsia" w:hAnsiTheme="minorEastAsia" w:hint="eastAsia"/>
          <w:sz w:val="22"/>
          <w:szCs w:val="22"/>
        </w:rPr>
        <w:t>※２「ＳＬＡに係る項目」は次の項目とする。</w:t>
      </w:r>
      <w:r w:rsidR="007A6E77">
        <w:br/>
      </w:r>
      <w:r w:rsidRPr="00304C6E">
        <w:rPr>
          <w:rFonts w:asciiTheme="minorEastAsia" w:hAnsiTheme="minorEastAsia" w:hint="eastAsia"/>
          <w:sz w:val="22"/>
          <w:szCs w:val="22"/>
        </w:rPr>
        <w:t>・「可用性」-「継続性」のうち、「RTO（目標復旧時間）」及び「稼働率」</w:t>
      </w:r>
      <w:r w:rsidR="007A6E77">
        <w:br/>
      </w:r>
      <w:r w:rsidRPr="00304C6E">
        <w:rPr>
          <w:rFonts w:asciiTheme="minorEastAsia" w:hAnsiTheme="minorEastAsia" w:hint="eastAsia"/>
          <w:sz w:val="22"/>
          <w:szCs w:val="22"/>
        </w:rPr>
        <w:t>・「性能・拡張性」-「性能目標値」の各項目</w:t>
      </w:r>
      <w:r w:rsidR="005E06A2">
        <w:rPr>
          <w:rFonts w:asciiTheme="minorEastAsia" w:hAnsiTheme="minorEastAsia"/>
          <w:sz w:val="22"/>
          <w:szCs w:val="22"/>
        </w:rPr>
        <w:br/>
      </w:r>
    </w:p>
    <w:p w14:paraId="0CA636CB" w14:textId="2E92A3FA" w:rsidR="00EC57F8" w:rsidRPr="00DD165B" w:rsidRDefault="00EC57F8" w:rsidP="001B7B62">
      <w:pPr>
        <w:widowControl/>
        <w:jc w:val="left"/>
      </w:pPr>
    </w:p>
    <w:p w14:paraId="5DC0657D" w14:textId="5A6DC2F2" w:rsidR="001D2A02" w:rsidRPr="00304C6E" w:rsidRDefault="001D2A02" w:rsidP="001F3224">
      <w:pPr>
        <w:pStyle w:val="2"/>
        <w:spacing w:before="180"/>
        <w:ind w:leftChars="397" w:left="1276" w:hanging="442"/>
        <w:rPr>
          <w:rFonts w:asciiTheme="majorEastAsia" w:eastAsiaTheme="majorEastAsia" w:hAnsiTheme="majorEastAsia"/>
          <w:b/>
          <w:bCs/>
          <w:sz w:val="22"/>
          <w:szCs w:val="22"/>
        </w:rPr>
      </w:pPr>
      <w:bookmarkStart w:id="21" w:name="_Toc191908368"/>
      <w:r w:rsidRPr="00304C6E">
        <w:rPr>
          <w:rFonts w:asciiTheme="majorEastAsia" w:eastAsiaTheme="majorEastAsia" w:hAnsiTheme="majorEastAsia"/>
          <w:b/>
          <w:bCs/>
          <w:sz w:val="22"/>
          <w:szCs w:val="22"/>
        </w:rPr>
        <w:t>3.1.5.</w:t>
      </w:r>
      <w:r w:rsidRPr="00304C6E">
        <w:rPr>
          <w:rFonts w:asciiTheme="majorEastAsia" w:eastAsiaTheme="majorEastAsia" w:hAnsiTheme="majorEastAsia" w:hint="eastAsia"/>
          <w:b/>
          <w:bCs/>
          <w:sz w:val="22"/>
          <w:szCs w:val="22"/>
        </w:rPr>
        <w:t>データモデル</w:t>
      </w:r>
      <w:bookmarkEnd w:id="21"/>
    </w:p>
    <w:p w14:paraId="0536B715" w14:textId="2E0A816C" w:rsidR="00EC57F8" w:rsidRPr="00304C6E" w:rsidRDefault="001D2A02" w:rsidP="001F3224">
      <w:pPr>
        <w:ind w:leftChars="540" w:left="1134"/>
        <w:rPr>
          <w:rFonts w:asciiTheme="minorEastAsia" w:hAnsiTheme="minorEastAsia"/>
          <w:sz w:val="22"/>
          <w:szCs w:val="22"/>
        </w:rPr>
      </w:pPr>
      <w:r w:rsidRPr="00304C6E">
        <w:rPr>
          <w:rFonts w:asciiTheme="minorEastAsia" w:hAnsiTheme="minorEastAsia" w:hint="eastAsia"/>
          <w:sz w:val="22"/>
          <w:szCs w:val="22"/>
        </w:rPr>
        <w:t>別紙</w:t>
      </w:r>
      <w:r w:rsidR="00197EA2" w:rsidRPr="00794039">
        <w:rPr>
          <w:rFonts w:asciiTheme="minorEastAsia" w:hAnsiTheme="minorEastAsia"/>
          <w:sz w:val="22"/>
          <w:szCs w:val="22"/>
        </w:rPr>
        <w:t>3</w:t>
      </w:r>
      <w:r w:rsidRPr="00794039">
        <w:rPr>
          <w:rFonts w:asciiTheme="minorEastAsia" w:hAnsiTheme="minorEastAsia"/>
          <w:sz w:val="22"/>
          <w:szCs w:val="22"/>
        </w:rPr>
        <w:t>「</w:t>
      </w:r>
      <w:r w:rsidR="00532A2C" w:rsidRPr="00794039">
        <w:rPr>
          <w:rFonts w:asciiTheme="minorEastAsia" w:hAnsiTheme="minorEastAsia" w:hint="eastAsia"/>
          <w:sz w:val="22"/>
          <w:szCs w:val="22"/>
        </w:rPr>
        <w:t>データモデル</w:t>
      </w:r>
      <w:r w:rsidRPr="00794039">
        <w:rPr>
          <w:rFonts w:asciiTheme="minorEastAsia" w:hAnsiTheme="minorEastAsia"/>
          <w:sz w:val="22"/>
          <w:szCs w:val="22"/>
        </w:rPr>
        <w:t>」にて提示する。</w:t>
      </w:r>
      <w:r w:rsidR="00FD2FD0" w:rsidRPr="00794039">
        <w:rPr>
          <w:rFonts w:asciiTheme="minorEastAsia" w:hAnsiTheme="minorEastAsia"/>
          <w:sz w:val="22"/>
          <w:szCs w:val="22"/>
        </w:rPr>
        <w:br/>
      </w:r>
      <w:r w:rsidR="00FD2FD0" w:rsidRPr="00794039">
        <w:rPr>
          <w:rFonts w:asciiTheme="minorEastAsia" w:hAnsiTheme="minorEastAsia" w:hint="eastAsia"/>
          <w:sz w:val="22"/>
          <w:szCs w:val="22"/>
        </w:rPr>
        <w:t>※ただし、発災以降に各自治体の</w:t>
      </w:r>
      <w:r w:rsidR="00E01818" w:rsidRPr="00794039">
        <w:rPr>
          <w:rFonts w:asciiTheme="minorEastAsia" w:hAnsiTheme="minorEastAsia" w:hint="eastAsia"/>
          <w:sz w:val="22"/>
          <w:szCs w:val="22"/>
        </w:rPr>
        <w:t>健康管理業務や見守り支援</w:t>
      </w:r>
      <w:r w:rsidR="00FD2FD0" w:rsidRPr="00794039">
        <w:rPr>
          <w:rFonts w:asciiTheme="minorEastAsia" w:hAnsiTheme="minorEastAsia" w:hint="eastAsia"/>
          <w:sz w:val="22"/>
          <w:szCs w:val="22"/>
        </w:rPr>
        <w:t>業務</w:t>
      </w:r>
      <w:r w:rsidR="00E01818" w:rsidRPr="00794039">
        <w:rPr>
          <w:rFonts w:asciiTheme="minorEastAsia" w:hAnsiTheme="minorEastAsia" w:hint="eastAsia"/>
          <w:sz w:val="22"/>
          <w:szCs w:val="22"/>
        </w:rPr>
        <w:t>による必要項目</w:t>
      </w:r>
      <w:r w:rsidR="00533397" w:rsidRPr="00794039">
        <w:rPr>
          <w:rFonts w:asciiTheme="minorEastAsia" w:hAnsiTheme="minorEastAsia" w:hint="eastAsia"/>
          <w:sz w:val="22"/>
          <w:szCs w:val="22"/>
        </w:rPr>
        <w:t>の</w:t>
      </w:r>
      <w:r w:rsidR="00E01818" w:rsidRPr="00794039">
        <w:rPr>
          <w:rFonts w:asciiTheme="minorEastAsia" w:hAnsiTheme="minorEastAsia" w:hint="eastAsia"/>
          <w:sz w:val="22"/>
          <w:szCs w:val="22"/>
        </w:rPr>
        <w:t>追加</w:t>
      </w:r>
      <w:r w:rsidR="00533397" w:rsidRPr="00794039">
        <w:rPr>
          <w:rFonts w:asciiTheme="minorEastAsia" w:hAnsiTheme="minorEastAsia" w:hint="eastAsia"/>
          <w:sz w:val="22"/>
          <w:szCs w:val="22"/>
        </w:rPr>
        <w:t>が見込まれることから、項目追加が容易</w:t>
      </w:r>
      <w:r w:rsidR="00B87962" w:rsidRPr="00794039">
        <w:rPr>
          <w:rFonts w:asciiTheme="minorEastAsia" w:hAnsiTheme="minorEastAsia" w:hint="eastAsia"/>
          <w:sz w:val="22"/>
          <w:szCs w:val="22"/>
        </w:rPr>
        <w:t>な</w:t>
      </w:r>
      <w:r w:rsidR="00533397" w:rsidRPr="00794039">
        <w:rPr>
          <w:rFonts w:asciiTheme="minorEastAsia" w:hAnsiTheme="minorEastAsia" w:hint="eastAsia"/>
          <w:sz w:val="22"/>
          <w:szCs w:val="22"/>
        </w:rPr>
        <w:t>設計と発災以降の</w:t>
      </w:r>
      <w:r w:rsidR="004C76D7" w:rsidRPr="00794039">
        <w:rPr>
          <w:rFonts w:asciiTheme="minorEastAsia" w:hAnsiTheme="minorEastAsia" w:hint="eastAsia"/>
          <w:sz w:val="22"/>
          <w:szCs w:val="22"/>
        </w:rPr>
        <w:t>迅速な項目追加対応</w:t>
      </w:r>
      <w:r w:rsidR="00B87962" w:rsidRPr="00794039">
        <w:rPr>
          <w:rFonts w:asciiTheme="minorEastAsia" w:hAnsiTheme="minorEastAsia" w:hint="eastAsia"/>
          <w:sz w:val="22"/>
          <w:szCs w:val="22"/>
        </w:rPr>
        <w:t>ができることに留意する。</w:t>
      </w:r>
    </w:p>
    <w:p w14:paraId="112F7AEA" w14:textId="796C3CEE" w:rsidR="00293B7F" w:rsidRDefault="00293B7F" w:rsidP="00CB36B4">
      <w:pPr>
        <w:widowControl/>
        <w:jc w:val="left"/>
      </w:pPr>
    </w:p>
    <w:p w14:paraId="31F16EEA" w14:textId="320A9C9D" w:rsidR="00544F18" w:rsidRPr="00635757" w:rsidRDefault="00AE5A33" w:rsidP="00635757">
      <w:pPr>
        <w:pStyle w:val="2"/>
        <w:spacing w:before="180"/>
        <w:ind w:leftChars="397" w:left="1276" w:hanging="442"/>
        <w:rPr>
          <w:rFonts w:asciiTheme="majorEastAsia" w:eastAsiaTheme="majorEastAsia" w:hAnsiTheme="majorEastAsia"/>
          <w:b/>
          <w:bCs/>
          <w:sz w:val="22"/>
          <w:szCs w:val="22"/>
        </w:rPr>
      </w:pPr>
      <w:bookmarkStart w:id="22" w:name="_Toc191908369"/>
      <w:r w:rsidRPr="00304C6E">
        <w:rPr>
          <w:rFonts w:asciiTheme="majorEastAsia" w:eastAsiaTheme="majorEastAsia" w:hAnsiTheme="majorEastAsia"/>
          <w:b/>
          <w:bCs/>
          <w:sz w:val="22"/>
          <w:szCs w:val="22"/>
        </w:rPr>
        <w:t>3.1.6.</w:t>
      </w:r>
      <w:r w:rsidRPr="00304C6E">
        <w:rPr>
          <w:rFonts w:asciiTheme="majorEastAsia" w:eastAsiaTheme="majorEastAsia" w:hAnsiTheme="majorEastAsia" w:hint="eastAsia"/>
          <w:b/>
          <w:bCs/>
          <w:sz w:val="22"/>
          <w:szCs w:val="22"/>
        </w:rPr>
        <w:t>連携要件</w:t>
      </w:r>
      <w:bookmarkEnd w:id="22"/>
    </w:p>
    <w:p w14:paraId="30E5D954" w14:textId="04209DE1" w:rsidR="00BC28A9" w:rsidRPr="00794039" w:rsidRDefault="00B374C5" w:rsidP="00DB4A02">
      <w:pPr>
        <w:ind w:leftChars="742" w:left="1558" w:firstLineChars="100" w:firstLine="220"/>
        <w:rPr>
          <w:sz w:val="22"/>
          <w:szCs w:val="22"/>
        </w:rPr>
      </w:pPr>
      <w:r w:rsidRPr="00304C6E">
        <w:rPr>
          <w:rFonts w:hint="eastAsia"/>
          <w:sz w:val="22"/>
          <w:szCs w:val="22"/>
        </w:rPr>
        <w:t>災害時の業務上</w:t>
      </w:r>
      <w:r w:rsidR="00BF328A">
        <w:rPr>
          <w:rFonts w:hint="eastAsia"/>
          <w:sz w:val="22"/>
          <w:szCs w:val="22"/>
        </w:rPr>
        <w:t>、</w:t>
      </w:r>
      <w:r w:rsidR="00BF328A" w:rsidRPr="00D678E6">
        <w:rPr>
          <w:rFonts w:asciiTheme="minorEastAsia" w:hAnsiTheme="minorEastAsia" w:hint="eastAsia"/>
          <w:color w:val="000000" w:themeColor="text1"/>
          <w:sz w:val="22"/>
          <w:szCs w:val="22"/>
        </w:rPr>
        <w:t>本データベース・システム</w:t>
      </w:r>
      <w:r w:rsidR="00BF328A">
        <w:rPr>
          <w:rFonts w:asciiTheme="minorEastAsia" w:hAnsiTheme="minorEastAsia" w:hint="eastAsia"/>
          <w:color w:val="000000" w:themeColor="text1"/>
          <w:sz w:val="22"/>
          <w:szCs w:val="22"/>
        </w:rPr>
        <w:t>と</w:t>
      </w:r>
      <w:r w:rsidRPr="00304C6E">
        <w:rPr>
          <w:rFonts w:hint="eastAsia"/>
          <w:sz w:val="22"/>
          <w:szCs w:val="22"/>
        </w:rPr>
        <w:t>連携が必須と想定され</w:t>
      </w:r>
      <w:r w:rsidRPr="00794039">
        <w:rPr>
          <w:rFonts w:hint="eastAsia"/>
          <w:sz w:val="22"/>
          <w:szCs w:val="22"/>
        </w:rPr>
        <w:t>る外部システムに</w:t>
      </w:r>
      <w:r w:rsidR="00E3141A" w:rsidRPr="00794039">
        <w:rPr>
          <w:rFonts w:hint="eastAsia"/>
          <w:sz w:val="22"/>
          <w:szCs w:val="22"/>
        </w:rPr>
        <w:t>つ</w:t>
      </w:r>
      <w:r w:rsidRPr="00794039">
        <w:rPr>
          <w:rFonts w:hint="eastAsia"/>
          <w:sz w:val="22"/>
          <w:szCs w:val="22"/>
        </w:rPr>
        <w:t>いては、本仕様書上にて連携先及び連携項目を定義すること</w:t>
      </w:r>
      <w:r w:rsidR="004B03D6" w:rsidRPr="00794039">
        <w:rPr>
          <w:rFonts w:hint="eastAsia"/>
          <w:sz w:val="22"/>
          <w:szCs w:val="22"/>
        </w:rPr>
        <w:t>と</w:t>
      </w:r>
      <w:r w:rsidRPr="00794039">
        <w:rPr>
          <w:rFonts w:hint="eastAsia"/>
          <w:sz w:val="22"/>
          <w:szCs w:val="22"/>
        </w:rPr>
        <w:t>する</w:t>
      </w:r>
      <w:r w:rsidR="00473953" w:rsidRPr="00794039">
        <w:rPr>
          <w:rFonts w:hint="eastAsia"/>
          <w:sz w:val="22"/>
          <w:szCs w:val="22"/>
        </w:rPr>
        <w:t>が、</w:t>
      </w:r>
      <w:r w:rsidR="00CB2F8A" w:rsidRPr="00794039">
        <w:rPr>
          <w:rFonts w:hint="eastAsia"/>
          <w:sz w:val="22"/>
          <w:szCs w:val="22"/>
        </w:rPr>
        <w:t>各自治体において調達検討時に想定外部システムを洗い出した上で、各システムの接続系・構成環境を踏まえた接続・連携を検討することが必要となる。</w:t>
      </w:r>
    </w:p>
    <w:p w14:paraId="23D03F86" w14:textId="1C7B3244" w:rsidR="003E355A" w:rsidRPr="00A15175" w:rsidRDefault="007227C7" w:rsidP="00EA03B7">
      <w:pPr>
        <w:ind w:leftChars="742" w:left="1558" w:firstLineChars="100" w:firstLine="220"/>
        <w:rPr>
          <w:sz w:val="22"/>
          <w:szCs w:val="22"/>
        </w:rPr>
      </w:pPr>
      <w:r w:rsidRPr="00794039">
        <w:rPr>
          <w:rFonts w:hint="eastAsia"/>
          <w:sz w:val="22"/>
          <w:szCs w:val="22"/>
        </w:rPr>
        <w:t>なお、</w:t>
      </w:r>
      <w:r w:rsidR="00335D91" w:rsidRPr="00794039">
        <w:rPr>
          <w:rFonts w:hint="eastAsia"/>
          <w:sz w:val="22"/>
          <w:szCs w:val="22"/>
        </w:rPr>
        <w:t>各自治体</w:t>
      </w:r>
      <w:r w:rsidR="00D42E39" w:rsidRPr="00794039">
        <w:rPr>
          <w:rFonts w:hint="eastAsia"/>
          <w:sz w:val="22"/>
          <w:szCs w:val="22"/>
        </w:rPr>
        <w:t>で</w:t>
      </w:r>
      <w:r w:rsidR="00335D91" w:rsidRPr="00794039">
        <w:rPr>
          <w:rFonts w:hint="eastAsia"/>
          <w:sz w:val="22"/>
          <w:szCs w:val="22"/>
        </w:rPr>
        <w:t>利用</w:t>
      </w:r>
      <w:r w:rsidR="00D42E39" w:rsidRPr="00794039">
        <w:rPr>
          <w:rFonts w:hint="eastAsia"/>
          <w:sz w:val="22"/>
          <w:szCs w:val="22"/>
        </w:rPr>
        <w:t>される</w:t>
      </w:r>
      <w:r w:rsidR="00335D91" w:rsidRPr="00794039">
        <w:rPr>
          <w:rFonts w:hint="eastAsia"/>
          <w:sz w:val="22"/>
          <w:szCs w:val="22"/>
        </w:rPr>
        <w:t>外部関連システムとのデータ連携を考慮し、</w:t>
      </w:r>
      <w:r w:rsidR="00554425" w:rsidRPr="00794039">
        <w:rPr>
          <w:rFonts w:hint="eastAsia"/>
          <w:sz w:val="22"/>
          <w:szCs w:val="22"/>
        </w:rPr>
        <w:t>本データベース・システムは</w:t>
      </w:r>
      <w:r w:rsidR="00335D91" w:rsidRPr="00794039">
        <w:rPr>
          <w:rFonts w:hint="eastAsia"/>
          <w:sz w:val="22"/>
          <w:szCs w:val="22"/>
        </w:rPr>
        <w:t>複数の連携方式</w:t>
      </w:r>
      <w:r w:rsidR="00CD6B60" w:rsidRPr="00794039">
        <w:rPr>
          <w:rFonts w:hint="eastAsia"/>
          <w:sz w:val="22"/>
          <w:szCs w:val="22"/>
        </w:rPr>
        <w:t>（</w:t>
      </w:r>
      <w:r w:rsidR="00335D91" w:rsidRPr="009408FC">
        <w:rPr>
          <w:rFonts w:hint="eastAsia"/>
          <w:sz w:val="22"/>
          <w:szCs w:val="22"/>
        </w:rPr>
        <w:t>API</w:t>
      </w:r>
      <w:r w:rsidR="0015747C" w:rsidRPr="009408FC">
        <w:rPr>
          <w:rFonts w:hint="eastAsia"/>
          <w:sz w:val="22"/>
          <w:szCs w:val="22"/>
        </w:rPr>
        <w:t>連携は必須</w:t>
      </w:r>
      <w:r w:rsidR="00CD6B60" w:rsidRPr="00794039">
        <w:rPr>
          <w:rFonts w:hint="eastAsia"/>
          <w:sz w:val="22"/>
          <w:szCs w:val="22"/>
        </w:rPr>
        <w:t>）</w:t>
      </w:r>
      <w:r w:rsidR="009F712C" w:rsidRPr="00794039">
        <w:rPr>
          <w:rFonts w:hint="eastAsia"/>
          <w:sz w:val="22"/>
          <w:szCs w:val="22"/>
        </w:rPr>
        <w:t>、</w:t>
      </w:r>
      <w:r w:rsidR="002B0B89" w:rsidRPr="00794039">
        <w:rPr>
          <w:rFonts w:hint="eastAsia"/>
          <w:sz w:val="22"/>
          <w:szCs w:val="22"/>
        </w:rPr>
        <w:t>ネットワーク特性</w:t>
      </w:r>
      <w:r w:rsidR="00CD6B60" w:rsidRPr="00794039">
        <w:rPr>
          <w:rFonts w:hint="eastAsia"/>
          <w:sz w:val="22"/>
          <w:szCs w:val="22"/>
        </w:rPr>
        <w:t>（インターネットや</w:t>
      </w:r>
      <w:r w:rsidR="00CD6B60" w:rsidRPr="00794039">
        <w:rPr>
          <w:rFonts w:hint="eastAsia"/>
          <w:sz w:val="22"/>
          <w:szCs w:val="22"/>
        </w:rPr>
        <w:t>LGWAN</w:t>
      </w:r>
      <w:r w:rsidR="00CD6B60" w:rsidRPr="00794039">
        <w:rPr>
          <w:rFonts w:hint="eastAsia"/>
          <w:sz w:val="22"/>
          <w:szCs w:val="22"/>
        </w:rPr>
        <w:t>）</w:t>
      </w:r>
      <w:r w:rsidR="009F712C" w:rsidRPr="00794039">
        <w:rPr>
          <w:rFonts w:hint="eastAsia"/>
          <w:sz w:val="22"/>
          <w:szCs w:val="22"/>
        </w:rPr>
        <w:t>に対応可能な拡張性を</w:t>
      </w:r>
      <w:r w:rsidR="00566423" w:rsidRPr="00794039">
        <w:rPr>
          <w:rFonts w:hint="eastAsia"/>
          <w:sz w:val="22"/>
          <w:szCs w:val="22"/>
        </w:rPr>
        <w:t>確保すること。</w:t>
      </w:r>
      <w:r w:rsidR="001A067D" w:rsidRPr="00794039">
        <w:rPr>
          <w:rFonts w:hint="eastAsia"/>
          <w:sz w:val="22"/>
          <w:szCs w:val="22"/>
        </w:rPr>
        <w:t>データ連携に必要なインターフェースの開発および設定は、データ授受を行う双方のシステム保持者間で協議の上、調整</w:t>
      </w:r>
      <w:r w:rsidR="00E6288A" w:rsidRPr="00794039">
        <w:rPr>
          <w:rFonts w:hint="eastAsia"/>
          <w:sz w:val="22"/>
          <w:szCs w:val="22"/>
        </w:rPr>
        <w:t>とする。</w:t>
      </w:r>
      <w:r w:rsidR="00D701BC" w:rsidRPr="00794039">
        <w:rPr>
          <w:rFonts w:hint="eastAsia"/>
          <w:sz w:val="22"/>
          <w:szCs w:val="22"/>
        </w:rPr>
        <w:t>また、</w:t>
      </w:r>
      <w:r w:rsidR="00335D91" w:rsidRPr="00794039">
        <w:rPr>
          <w:rFonts w:hint="eastAsia"/>
          <w:sz w:val="22"/>
          <w:szCs w:val="22"/>
        </w:rPr>
        <w:t>広域被災者</w:t>
      </w:r>
      <w:r w:rsidR="002D469C" w:rsidRPr="00794039">
        <w:rPr>
          <w:rFonts w:hint="eastAsia"/>
          <w:sz w:val="22"/>
          <w:szCs w:val="22"/>
        </w:rPr>
        <w:t>デー</w:t>
      </w:r>
      <w:r w:rsidR="002D469C" w:rsidRPr="00A15175">
        <w:rPr>
          <w:rFonts w:hint="eastAsia"/>
          <w:sz w:val="22"/>
          <w:szCs w:val="22"/>
        </w:rPr>
        <w:t>タベース</w:t>
      </w:r>
      <w:r w:rsidR="00335D91" w:rsidRPr="00A15175">
        <w:rPr>
          <w:rFonts w:hint="eastAsia"/>
          <w:sz w:val="22"/>
          <w:szCs w:val="22"/>
        </w:rPr>
        <w:t>との連携に必要な技術検証を</w:t>
      </w:r>
      <w:r w:rsidR="001C3735" w:rsidRPr="00A15175">
        <w:rPr>
          <w:rFonts w:hint="eastAsia"/>
          <w:sz w:val="22"/>
          <w:szCs w:val="22"/>
        </w:rPr>
        <w:t>実施する</w:t>
      </w:r>
      <w:r w:rsidR="00335D91" w:rsidRPr="00A15175">
        <w:rPr>
          <w:rFonts w:hint="eastAsia"/>
          <w:sz w:val="22"/>
          <w:szCs w:val="22"/>
        </w:rPr>
        <w:t>こ</w:t>
      </w:r>
      <w:r w:rsidR="009C11EC" w:rsidRPr="00A15175">
        <w:rPr>
          <w:rFonts w:hint="eastAsia"/>
          <w:sz w:val="22"/>
          <w:szCs w:val="22"/>
        </w:rPr>
        <w:t>と。</w:t>
      </w:r>
      <w:r w:rsidR="00482CFE" w:rsidRPr="00A7094D">
        <w:rPr>
          <w:rFonts w:hint="eastAsia"/>
          <w:color w:val="000000" w:themeColor="text1"/>
          <w:sz w:val="22"/>
          <w:szCs w:val="22"/>
        </w:rPr>
        <w:t>※</w:t>
      </w:r>
      <w:r w:rsidR="004D2B9A" w:rsidRPr="00A7094D">
        <w:rPr>
          <w:rFonts w:hint="eastAsia"/>
          <w:color w:val="000000" w:themeColor="text1"/>
          <w:sz w:val="22"/>
          <w:szCs w:val="22"/>
        </w:rPr>
        <w:t>連携を行う外部</w:t>
      </w:r>
      <w:r w:rsidR="00DD085B" w:rsidRPr="00A7094D">
        <w:rPr>
          <w:rFonts w:hint="eastAsia"/>
          <w:color w:val="000000" w:themeColor="text1"/>
          <w:sz w:val="22"/>
          <w:szCs w:val="22"/>
        </w:rPr>
        <w:t>システム</w:t>
      </w:r>
      <w:r w:rsidR="00CB4247" w:rsidRPr="00A7094D">
        <w:rPr>
          <w:rFonts w:hint="eastAsia"/>
          <w:color w:val="000000" w:themeColor="text1"/>
          <w:sz w:val="22"/>
          <w:szCs w:val="22"/>
        </w:rPr>
        <w:t>のデータは、</w:t>
      </w:r>
      <w:r w:rsidR="00281AF7" w:rsidRPr="00A7094D">
        <w:rPr>
          <w:rFonts w:hint="eastAsia"/>
          <w:color w:val="000000" w:themeColor="text1"/>
          <w:sz w:val="22"/>
          <w:szCs w:val="22"/>
        </w:rPr>
        <w:t>情報の正確性・信頼等を鑑みたうえで</w:t>
      </w:r>
      <w:r w:rsidR="006C7093" w:rsidRPr="00A7094D">
        <w:rPr>
          <w:rFonts w:hint="eastAsia"/>
          <w:color w:val="000000" w:themeColor="text1"/>
          <w:sz w:val="22"/>
          <w:szCs w:val="22"/>
        </w:rPr>
        <w:t>連携要件を定めること</w:t>
      </w:r>
    </w:p>
    <w:p w14:paraId="06C53A89" w14:textId="77777777" w:rsidR="005A7682" w:rsidRPr="00304C6E" w:rsidRDefault="00926227" w:rsidP="008535F7">
      <w:pPr>
        <w:pStyle w:val="2"/>
        <w:numPr>
          <w:ilvl w:val="0"/>
          <w:numId w:val="32"/>
        </w:numPr>
        <w:spacing w:before="180"/>
        <w:ind w:leftChars="810" w:left="2127" w:firstLineChars="0" w:hanging="426"/>
        <w:rPr>
          <w:rFonts w:asciiTheme="minorEastAsia" w:eastAsiaTheme="minorEastAsia" w:hAnsiTheme="minorEastAsia"/>
          <w:sz w:val="22"/>
          <w:szCs w:val="22"/>
        </w:rPr>
      </w:pPr>
      <w:bookmarkStart w:id="23" w:name="_Toc191908370"/>
      <w:r w:rsidRPr="00A15175">
        <w:rPr>
          <w:rFonts w:asciiTheme="minorEastAsia" w:eastAsiaTheme="minorEastAsia" w:hAnsiTheme="minorEastAsia" w:hint="eastAsia"/>
          <w:sz w:val="22"/>
          <w:szCs w:val="22"/>
        </w:rPr>
        <w:t>連携を想定する外</w:t>
      </w:r>
      <w:r w:rsidRPr="00304C6E">
        <w:rPr>
          <w:rFonts w:asciiTheme="minorEastAsia" w:eastAsiaTheme="minorEastAsia" w:hAnsiTheme="minorEastAsia" w:hint="eastAsia"/>
          <w:sz w:val="22"/>
          <w:szCs w:val="22"/>
        </w:rPr>
        <w:t>部システム</w:t>
      </w:r>
      <w:bookmarkEnd w:id="23"/>
    </w:p>
    <w:p w14:paraId="57634959" w14:textId="4D16FCDC" w:rsidR="005A7682" w:rsidRDefault="005A7682" w:rsidP="008535F7">
      <w:pPr>
        <w:ind w:leftChars="877" w:left="1842" w:firstLineChars="100" w:firstLine="220"/>
        <w:rPr>
          <w:rFonts w:asciiTheme="minorEastAsia" w:hAnsiTheme="minorEastAsia"/>
          <w:sz w:val="22"/>
          <w:szCs w:val="22"/>
        </w:rPr>
      </w:pPr>
      <w:r w:rsidRPr="00304C6E">
        <w:rPr>
          <w:rFonts w:asciiTheme="minorEastAsia" w:hAnsiTheme="minorEastAsia" w:hint="eastAsia"/>
          <w:sz w:val="22"/>
          <w:szCs w:val="22"/>
        </w:rPr>
        <w:t>本データベース・システム</w:t>
      </w:r>
      <w:r w:rsidR="00646EAF" w:rsidRPr="00304C6E">
        <w:rPr>
          <w:rFonts w:asciiTheme="minorEastAsia" w:hAnsiTheme="minorEastAsia" w:hint="eastAsia"/>
          <w:sz w:val="22"/>
          <w:szCs w:val="22"/>
        </w:rPr>
        <w:t>と</w:t>
      </w:r>
      <w:r w:rsidRPr="00304C6E">
        <w:rPr>
          <w:rFonts w:asciiTheme="minorEastAsia" w:hAnsiTheme="minorEastAsia" w:hint="eastAsia"/>
          <w:sz w:val="22"/>
          <w:szCs w:val="22"/>
        </w:rPr>
        <w:t>の連携が必須と想定される外部システムは以下を想定している。</w:t>
      </w:r>
      <w:r w:rsidR="001870B3" w:rsidRPr="00304C6E">
        <w:rPr>
          <w:rFonts w:asciiTheme="minorEastAsia" w:hAnsiTheme="minorEastAsia" w:hint="eastAsia"/>
          <w:sz w:val="22"/>
          <w:szCs w:val="22"/>
        </w:rPr>
        <w:t>(※入力：被災者データベースへ入力する</w:t>
      </w:r>
      <w:r w:rsidR="00CA3261" w:rsidRPr="00304C6E">
        <w:rPr>
          <w:rFonts w:asciiTheme="minorEastAsia" w:hAnsiTheme="minorEastAsia" w:hint="eastAsia"/>
          <w:sz w:val="22"/>
          <w:szCs w:val="22"/>
        </w:rPr>
        <w:t>、出力：被災者データベースから出力する</w:t>
      </w:r>
      <w:r w:rsidR="001870B3" w:rsidRPr="00304C6E">
        <w:rPr>
          <w:rFonts w:asciiTheme="minorEastAsia" w:hAnsiTheme="minorEastAsia"/>
          <w:sz w:val="22"/>
          <w:szCs w:val="22"/>
        </w:rPr>
        <w:t>)</w:t>
      </w:r>
    </w:p>
    <w:p w14:paraId="5FF7E9D9" w14:textId="77777777" w:rsidR="00520624" w:rsidRDefault="00520624" w:rsidP="006E6089">
      <w:pPr>
        <w:rPr>
          <w:rFonts w:asciiTheme="minorEastAsia" w:hAnsiTheme="minorEastAsia"/>
          <w:sz w:val="22"/>
          <w:szCs w:val="22"/>
        </w:rPr>
      </w:pPr>
    </w:p>
    <w:p w14:paraId="5B73C9A3" w14:textId="77777777" w:rsidR="003F403E" w:rsidRDefault="003F403E" w:rsidP="006E6089">
      <w:pPr>
        <w:rPr>
          <w:rFonts w:asciiTheme="minorEastAsia" w:hAnsiTheme="minorEastAsia"/>
          <w:sz w:val="22"/>
          <w:szCs w:val="22"/>
        </w:rPr>
      </w:pPr>
    </w:p>
    <w:p w14:paraId="3FAA5C31" w14:textId="5C38D35E" w:rsidR="003F403E" w:rsidRPr="00D8328E" w:rsidRDefault="003F403E" w:rsidP="006C6F20">
      <w:pPr>
        <w:ind w:firstLineChars="400" w:firstLine="883"/>
        <w:rPr>
          <w:rFonts w:asciiTheme="majorEastAsia" w:eastAsiaTheme="majorEastAsia" w:hAnsiTheme="majorEastAsia"/>
          <w:b/>
          <w:bCs/>
          <w:sz w:val="22"/>
          <w:szCs w:val="22"/>
        </w:rPr>
      </w:pPr>
      <w:r w:rsidRPr="00D8328E">
        <w:rPr>
          <w:rFonts w:asciiTheme="majorEastAsia" w:eastAsiaTheme="majorEastAsia" w:hAnsiTheme="majorEastAsia" w:hint="eastAsia"/>
          <w:b/>
          <w:bCs/>
          <w:sz w:val="22"/>
          <w:szCs w:val="22"/>
        </w:rPr>
        <w:t>図表</w:t>
      </w:r>
      <w:r w:rsidR="00D8328E" w:rsidRPr="00D8328E">
        <w:rPr>
          <w:rFonts w:asciiTheme="majorEastAsia" w:eastAsiaTheme="majorEastAsia" w:hAnsiTheme="majorEastAsia" w:hint="eastAsia"/>
          <w:b/>
          <w:bCs/>
          <w:sz w:val="22"/>
          <w:szCs w:val="22"/>
        </w:rPr>
        <w:t>４</w:t>
      </w:r>
      <w:r w:rsidR="00270E1C" w:rsidRPr="00D8328E">
        <w:rPr>
          <w:rFonts w:asciiTheme="majorEastAsia" w:eastAsiaTheme="majorEastAsia" w:hAnsiTheme="majorEastAsia" w:hint="eastAsia"/>
          <w:b/>
          <w:bCs/>
          <w:sz w:val="22"/>
          <w:szCs w:val="22"/>
        </w:rPr>
        <w:t xml:space="preserve">　</w:t>
      </w:r>
      <w:r w:rsidR="006C6F20" w:rsidRPr="00D8328E">
        <w:rPr>
          <w:rFonts w:asciiTheme="majorEastAsia" w:eastAsiaTheme="majorEastAsia" w:hAnsiTheme="majorEastAsia" w:hint="eastAsia"/>
          <w:b/>
          <w:bCs/>
          <w:sz w:val="22"/>
          <w:szCs w:val="22"/>
        </w:rPr>
        <w:t>本データベース・システムと連携が想定される外部システム</w:t>
      </w:r>
    </w:p>
    <w:tbl>
      <w:tblPr>
        <w:tblStyle w:val="af3"/>
        <w:tblW w:w="8494" w:type="dxa"/>
        <w:tblInd w:w="-5" w:type="dxa"/>
        <w:tblLook w:val="04A0" w:firstRow="1" w:lastRow="0" w:firstColumn="1" w:lastColumn="0" w:noHBand="0" w:noVBand="1"/>
      </w:tblPr>
      <w:tblGrid>
        <w:gridCol w:w="1271"/>
        <w:gridCol w:w="1559"/>
        <w:gridCol w:w="2835"/>
        <w:gridCol w:w="2829"/>
      </w:tblGrid>
      <w:tr w:rsidR="005A7682" w14:paraId="7C112531" w14:textId="77777777" w:rsidTr="004F5F92">
        <w:tc>
          <w:tcPr>
            <w:tcW w:w="1271" w:type="dxa"/>
          </w:tcPr>
          <w:p w14:paraId="721B3EFE" w14:textId="77777777" w:rsidR="007E0802" w:rsidRPr="00304C6E" w:rsidRDefault="005A7682" w:rsidP="00382E8B">
            <w:pPr>
              <w:jc w:val="center"/>
              <w:rPr>
                <w:rFonts w:asciiTheme="minorEastAsia" w:hAnsiTheme="minorEastAsia"/>
                <w:sz w:val="22"/>
                <w:szCs w:val="22"/>
              </w:rPr>
            </w:pPr>
            <w:r w:rsidRPr="00304C6E">
              <w:rPr>
                <w:rFonts w:asciiTheme="minorEastAsia" w:hAnsiTheme="minorEastAsia" w:hint="eastAsia"/>
                <w:sz w:val="22"/>
                <w:szCs w:val="22"/>
              </w:rPr>
              <w:t>連携先</w:t>
            </w:r>
          </w:p>
          <w:p w14:paraId="1701C249" w14:textId="37C094DA" w:rsidR="005A7682" w:rsidRPr="00304C6E" w:rsidRDefault="005A7682" w:rsidP="00382E8B">
            <w:pPr>
              <w:jc w:val="center"/>
              <w:rPr>
                <w:rFonts w:asciiTheme="minorEastAsia" w:hAnsiTheme="minorEastAsia"/>
                <w:sz w:val="22"/>
                <w:szCs w:val="22"/>
              </w:rPr>
            </w:pPr>
            <w:r w:rsidRPr="00304C6E">
              <w:rPr>
                <w:rFonts w:asciiTheme="minorEastAsia" w:hAnsiTheme="minorEastAsia" w:hint="eastAsia"/>
                <w:sz w:val="22"/>
                <w:szCs w:val="22"/>
              </w:rPr>
              <w:t>システム名</w:t>
            </w:r>
          </w:p>
        </w:tc>
        <w:tc>
          <w:tcPr>
            <w:tcW w:w="1559" w:type="dxa"/>
            <w:vAlign w:val="center"/>
          </w:tcPr>
          <w:p w14:paraId="39873406" w14:textId="77777777" w:rsidR="005A7682" w:rsidRPr="00304C6E" w:rsidRDefault="005A7682" w:rsidP="007E0802">
            <w:pPr>
              <w:jc w:val="center"/>
              <w:rPr>
                <w:rFonts w:asciiTheme="minorEastAsia" w:hAnsiTheme="minorEastAsia"/>
                <w:sz w:val="22"/>
                <w:szCs w:val="22"/>
              </w:rPr>
            </w:pPr>
            <w:r w:rsidRPr="00304C6E">
              <w:rPr>
                <w:rFonts w:asciiTheme="minorEastAsia" w:hAnsiTheme="minorEastAsia" w:hint="eastAsia"/>
                <w:sz w:val="22"/>
                <w:szCs w:val="22"/>
              </w:rPr>
              <w:t>提供元</w:t>
            </w:r>
          </w:p>
        </w:tc>
        <w:tc>
          <w:tcPr>
            <w:tcW w:w="2835" w:type="dxa"/>
            <w:vAlign w:val="center"/>
          </w:tcPr>
          <w:p w14:paraId="12E3AB4A" w14:textId="77777777" w:rsidR="005A7682" w:rsidRPr="00304C6E" w:rsidRDefault="005A7682" w:rsidP="007E0802">
            <w:pPr>
              <w:jc w:val="center"/>
              <w:rPr>
                <w:rFonts w:asciiTheme="minorEastAsia" w:hAnsiTheme="minorEastAsia"/>
                <w:sz w:val="22"/>
                <w:szCs w:val="22"/>
              </w:rPr>
            </w:pPr>
            <w:r w:rsidRPr="00304C6E">
              <w:rPr>
                <w:rFonts w:asciiTheme="minorEastAsia" w:hAnsiTheme="minorEastAsia" w:hint="eastAsia"/>
                <w:sz w:val="22"/>
                <w:szCs w:val="22"/>
              </w:rPr>
              <w:t>概要</w:t>
            </w:r>
          </w:p>
        </w:tc>
        <w:tc>
          <w:tcPr>
            <w:tcW w:w="2829" w:type="dxa"/>
            <w:vAlign w:val="center"/>
          </w:tcPr>
          <w:p w14:paraId="432EF8F2" w14:textId="75C43588" w:rsidR="005A7682" w:rsidRPr="00304C6E" w:rsidRDefault="005A7682" w:rsidP="007E0802">
            <w:pPr>
              <w:jc w:val="center"/>
              <w:rPr>
                <w:rFonts w:asciiTheme="minorEastAsia" w:hAnsiTheme="minorEastAsia"/>
                <w:sz w:val="22"/>
                <w:szCs w:val="22"/>
              </w:rPr>
            </w:pPr>
            <w:r w:rsidRPr="00304C6E">
              <w:rPr>
                <w:rFonts w:asciiTheme="minorEastAsia" w:hAnsiTheme="minorEastAsia" w:hint="eastAsia"/>
                <w:sz w:val="22"/>
                <w:szCs w:val="22"/>
              </w:rPr>
              <w:t>連携目的</w:t>
            </w:r>
          </w:p>
        </w:tc>
      </w:tr>
      <w:tr w:rsidR="005A7682" w14:paraId="69F7028F" w14:textId="77777777" w:rsidTr="004F5F92">
        <w:tc>
          <w:tcPr>
            <w:tcW w:w="1271" w:type="dxa"/>
            <w:vAlign w:val="center"/>
          </w:tcPr>
          <w:p w14:paraId="38CCBB5E" w14:textId="72A8D0AC" w:rsidR="005A7682" w:rsidRPr="00304C6E" w:rsidRDefault="005A7682" w:rsidP="007E0802">
            <w:pPr>
              <w:jc w:val="center"/>
              <w:rPr>
                <w:rFonts w:asciiTheme="minorEastAsia" w:hAnsiTheme="minorEastAsia"/>
                <w:sz w:val="22"/>
                <w:szCs w:val="22"/>
              </w:rPr>
            </w:pPr>
            <w:r w:rsidRPr="00304C6E">
              <w:rPr>
                <w:rFonts w:asciiTheme="minorEastAsia" w:hAnsiTheme="minorEastAsia" w:hint="eastAsia"/>
                <w:sz w:val="22"/>
                <w:szCs w:val="22"/>
              </w:rPr>
              <w:t>D24</w:t>
            </w:r>
            <w:r w:rsidR="00600735" w:rsidRPr="00304C6E">
              <w:rPr>
                <w:rFonts w:asciiTheme="minorEastAsia" w:hAnsiTheme="minorEastAsia" w:hint="eastAsia"/>
                <w:sz w:val="22"/>
                <w:szCs w:val="22"/>
              </w:rPr>
              <w:t>H</w:t>
            </w:r>
          </w:p>
        </w:tc>
        <w:tc>
          <w:tcPr>
            <w:tcW w:w="1559" w:type="dxa"/>
            <w:vAlign w:val="center"/>
          </w:tcPr>
          <w:p w14:paraId="779D072B" w14:textId="6868C35A" w:rsidR="0032718D" w:rsidRPr="00304C6E" w:rsidRDefault="0044540F" w:rsidP="007E0802">
            <w:pPr>
              <w:jc w:val="center"/>
              <w:rPr>
                <w:rFonts w:asciiTheme="minorEastAsia" w:hAnsiTheme="minorEastAsia"/>
                <w:sz w:val="22"/>
                <w:szCs w:val="22"/>
              </w:rPr>
            </w:pPr>
            <w:r w:rsidRPr="00304C6E">
              <w:rPr>
                <w:rFonts w:asciiTheme="minorEastAsia" w:hAnsiTheme="minorEastAsia" w:hint="eastAsia"/>
                <w:sz w:val="22"/>
                <w:szCs w:val="22"/>
              </w:rPr>
              <w:t>学校法人</w:t>
            </w:r>
          </w:p>
          <w:p w14:paraId="66807080" w14:textId="77777777" w:rsidR="0032718D" w:rsidRPr="00304C6E" w:rsidRDefault="0044540F" w:rsidP="007E0802">
            <w:pPr>
              <w:jc w:val="center"/>
              <w:rPr>
                <w:rFonts w:asciiTheme="minorEastAsia" w:hAnsiTheme="minorEastAsia"/>
                <w:sz w:val="22"/>
                <w:szCs w:val="22"/>
              </w:rPr>
            </w:pPr>
            <w:r w:rsidRPr="00304C6E">
              <w:rPr>
                <w:rFonts w:asciiTheme="minorEastAsia" w:hAnsiTheme="minorEastAsia"/>
                <w:sz w:val="22"/>
                <w:szCs w:val="22"/>
              </w:rPr>
              <w:t>芝浦工業</w:t>
            </w:r>
          </w:p>
          <w:p w14:paraId="213CD4A6" w14:textId="5E2903B7" w:rsidR="005A7682" w:rsidRPr="00304C6E" w:rsidRDefault="0044540F" w:rsidP="007E0802">
            <w:pPr>
              <w:jc w:val="center"/>
              <w:rPr>
                <w:rFonts w:asciiTheme="minorEastAsia" w:hAnsiTheme="minorEastAsia"/>
                <w:sz w:val="22"/>
                <w:szCs w:val="22"/>
              </w:rPr>
            </w:pPr>
            <w:r w:rsidRPr="00304C6E">
              <w:rPr>
                <w:rFonts w:asciiTheme="minorEastAsia" w:hAnsiTheme="minorEastAsia"/>
                <w:sz w:val="22"/>
                <w:szCs w:val="22"/>
              </w:rPr>
              <w:t>大学</w:t>
            </w:r>
          </w:p>
        </w:tc>
        <w:tc>
          <w:tcPr>
            <w:tcW w:w="2835" w:type="dxa"/>
            <w:vAlign w:val="center"/>
          </w:tcPr>
          <w:p w14:paraId="35B6B36E" w14:textId="0E479E07" w:rsidR="005A7682" w:rsidRPr="00304C6E" w:rsidRDefault="00D05C62" w:rsidP="000A3BDD">
            <w:pPr>
              <w:rPr>
                <w:rFonts w:asciiTheme="minorEastAsia" w:hAnsiTheme="minorEastAsia"/>
                <w:sz w:val="22"/>
                <w:szCs w:val="22"/>
              </w:rPr>
            </w:pPr>
            <w:r w:rsidRPr="00304C6E">
              <w:rPr>
                <w:rFonts w:asciiTheme="minorEastAsia" w:hAnsiTheme="minorEastAsia" w:hint="eastAsia"/>
                <w:sz w:val="22"/>
                <w:szCs w:val="22"/>
              </w:rPr>
              <w:t>災害時の保健医療福祉支援活動の意思決定判断に必要な情報を提供する</w:t>
            </w:r>
            <w:r w:rsidR="00494141" w:rsidRPr="00304C6E">
              <w:rPr>
                <w:rFonts w:asciiTheme="minorEastAsia" w:hAnsiTheme="minorEastAsia" w:hint="eastAsia"/>
                <w:sz w:val="22"/>
                <w:szCs w:val="22"/>
              </w:rPr>
              <w:t>広域保健医療連携システム</w:t>
            </w:r>
          </w:p>
        </w:tc>
        <w:tc>
          <w:tcPr>
            <w:tcW w:w="2829" w:type="dxa"/>
            <w:vAlign w:val="center"/>
          </w:tcPr>
          <w:p w14:paraId="3F88E8EB" w14:textId="5E90E508" w:rsidR="00DC56FF" w:rsidRPr="00304C6E" w:rsidRDefault="00115FD3" w:rsidP="00AA0AD0">
            <w:pPr>
              <w:rPr>
                <w:rFonts w:asciiTheme="minorEastAsia" w:hAnsiTheme="minorEastAsia"/>
                <w:sz w:val="22"/>
                <w:szCs w:val="22"/>
              </w:rPr>
            </w:pPr>
            <w:r w:rsidRPr="00304C6E">
              <w:rPr>
                <w:rFonts w:asciiTheme="minorEastAsia" w:hAnsiTheme="minorEastAsia" w:hint="eastAsia"/>
                <w:sz w:val="22"/>
                <w:szCs w:val="22"/>
              </w:rPr>
              <w:t>■</w:t>
            </w:r>
            <w:r w:rsidR="00DC56FF" w:rsidRPr="00304C6E">
              <w:rPr>
                <w:rFonts w:asciiTheme="minorEastAsia" w:hAnsiTheme="minorEastAsia" w:hint="eastAsia"/>
                <w:sz w:val="22"/>
                <w:szCs w:val="22"/>
              </w:rPr>
              <w:t>出力</w:t>
            </w:r>
          </w:p>
          <w:p w14:paraId="3D0E559B" w14:textId="798E58BA" w:rsidR="005A7682" w:rsidRPr="00304C6E" w:rsidRDefault="00F40D75" w:rsidP="00AA0AD0">
            <w:pPr>
              <w:rPr>
                <w:rFonts w:asciiTheme="minorEastAsia" w:hAnsiTheme="minorEastAsia"/>
                <w:sz w:val="22"/>
                <w:szCs w:val="22"/>
              </w:rPr>
            </w:pPr>
            <w:r w:rsidRPr="00304C6E">
              <w:rPr>
                <w:rFonts w:asciiTheme="minorEastAsia" w:hAnsiTheme="minorEastAsia" w:hint="eastAsia"/>
                <w:sz w:val="22"/>
                <w:szCs w:val="22"/>
              </w:rPr>
              <w:t>被災地における保健医療福祉支援チームの支援活動方針の意思決定</w:t>
            </w:r>
            <w:r w:rsidR="00D01659" w:rsidRPr="00304C6E">
              <w:rPr>
                <w:rFonts w:asciiTheme="minorEastAsia" w:hAnsiTheme="minorEastAsia" w:hint="eastAsia"/>
                <w:sz w:val="22"/>
                <w:szCs w:val="22"/>
              </w:rPr>
              <w:t>のため</w:t>
            </w:r>
          </w:p>
        </w:tc>
      </w:tr>
      <w:tr w:rsidR="005A7682" w14:paraId="38599996" w14:textId="77777777" w:rsidTr="004F5F92">
        <w:tc>
          <w:tcPr>
            <w:tcW w:w="1271" w:type="dxa"/>
            <w:vAlign w:val="center"/>
          </w:tcPr>
          <w:p w14:paraId="442A0D54" w14:textId="77777777" w:rsidR="005A7682" w:rsidRPr="00304C6E" w:rsidRDefault="005A7682" w:rsidP="007E0802">
            <w:pPr>
              <w:jc w:val="center"/>
              <w:rPr>
                <w:rFonts w:asciiTheme="minorEastAsia" w:hAnsiTheme="minorEastAsia"/>
                <w:sz w:val="22"/>
                <w:szCs w:val="22"/>
              </w:rPr>
            </w:pPr>
            <w:r w:rsidRPr="00304C6E">
              <w:rPr>
                <w:rFonts w:asciiTheme="minorEastAsia" w:hAnsiTheme="minorEastAsia" w:hint="eastAsia"/>
                <w:sz w:val="22"/>
                <w:szCs w:val="22"/>
              </w:rPr>
              <w:t>EYE-BOUSAI</w:t>
            </w:r>
          </w:p>
        </w:tc>
        <w:tc>
          <w:tcPr>
            <w:tcW w:w="1559" w:type="dxa"/>
            <w:vAlign w:val="center"/>
          </w:tcPr>
          <w:p w14:paraId="79076B4A" w14:textId="77777777" w:rsidR="00D27901" w:rsidRPr="00304C6E" w:rsidRDefault="00B20D18" w:rsidP="007E0802">
            <w:pPr>
              <w:jc w:val="center"/>
              <w:rPr>
                <w:rFonts w:asciiTheme="minorEastAsia" w:hAnsiTheme="minorEastAsia"/>
                <w:sz w:val="22"/>
                <w:szCs w:val="22"/>
              </w:rPr>
            </w:pPr>
            <w:r w:rsidRPr="00304C6E">
              <w:rPr>
                <w:rFonts w:asciiTheme="minorEastAsia" w:hAnsiTheme="minorEastAsia" w:hint="eastAsia"/>
                <w:sz w:val="22"/>
                <w:szCs w:val="22"/>
              </w:rPr>
              <w:t>株式会社</w:t>
            </w:r>
          </w:p>
          <w:p w14:paraId="5BB35FAC" w14:textId="77777777" w:rsidR="00D27901" w:rsidRPr="00304C6E" w:rsidRDefault="00B20D18" w:rsidP="007E0802">
            <w:pPr>
              <w:jc w:val="center"/>
              <w:rPr>
                <w:rFonts w:asciiTheme="minorEastAsia" w:hAnsiTheme="minorEastAsia"/>
                <w:sz w:val="22"/>
                <w:szCs w:val="22"/>
              </w:rPr>
            </w:pPr>
            <w:r w:rsidRPr="00304C6E">
              <w:rPr>
                <w:rFonts w:asciiTheme="minorEastAsia" w:hAnsiTheme="minorEastAsia"/>
                <w:sz w:val="22"/>
                <w:szCs w:val="22"/>
              </w:rPr>
              <w:t>NTTデータ</w:t>
            </w:r>
          </w:p>
          <w:p w14:paraId="1C4E2024" w14:textId="2CABF3C4" w:rsidR="005A7682" w:rsidRPr="00304C6E" w:rsidRDefault="00B20D18" w:rsidP="007E0802">
            <w:pPr>
              <w:jc w:val="center"/>
              <w:rPr>
                <w:rFonts w:asciiTheme="minorEastAsia" w:hAnsiTheme="minorEastAsia"/>
                <w:sz w:val="22"/>
                <w:szCs w:val="22"/>
              </w:rPr>
            </w:pPr>
            <w:r w:rsidRPr="00304C6E">
              <w:rPr>
                <w:rFonts w:asciiTheme="minorEastAsia" w:hAnsiTheme="minorEastAsia"/>
                <w:sz w:val="22"/>
                <w:szCs w:val="22"/>
              </w:rPr>
              <w:t>関西</w:t>
            </w:r>
          </w:p>
        </w:tc>
        <w:tc>
          <w:tcPr>
            <w:tcW w:w="2835" w:type="dxa"/>
            <w:vAlign w:val="center"/>
          </w:tcPr>
          <w:p w14:paraId="7C33C9A2" w14:textId="74927A1A" w:rsidR="005A7682" w:rsidRPr="00304C6E" w:rsidRDefault="00065AEF" w:rsidP="000A3BDD">
            <w:pPr>
              <w:rPr>
                <w:rFonts w:asciiTheme="minorEastAsia" w:hAnsiTheme="minorEastAsia"/>
                <w:sz w:val="22"/>
                <w:szCs w:val="22"/>
              </w:rPr>
            </w:pPr>
            <w:r w:rsidRPr="00304C6E">
              <w:rPr>
                <w:rFonts w:asciiTheme="minorEastAsia" w:hAnsiTheme="minorEastAsia" w:hint="eastAsia"/>
                <w:sz w:val="22"/>
                <w:szCs w:val="22"/>
              </w:rPr>
              <w:t>災害状況と対策をリアルタイムで集約・発信する</w:t>
            </w:r>
            <w:r w:rsidR="00DF0113" w:rsidRPr="00304C6E">
              <w:rPr>
                <w:rFonts w:asciiTheme="minorEastAsia" w:hAnsiTheme="minorEastAsia" w:hint="eastAsia"/>
                <w:sz w:val="22"/>
                <w:szCs w:val="22"/>
              </w:rPr>
              <w:t>総合防災情報システム</w:t>
            </w:r>
          </w:p>
        </w:tc>
        <w:tc>
          <w:tcPr>
            <w:tcW w:w="2829" w:type="dxa"/>
            <w:vAlign w:val="center"/>
          </w:tcPr>
          <w:p w14:paraId="1B339F4A" w14:textId="0C3D784A" w:rsidR="00115FD3" w:rsidRPr="00304C6E" w:rsidRDefault="00115FD3" w:rsidP="00AA0AD0">
            <w:pPr>
              <w:rPr>
                <w:rFonts w:asciiTheme="minorEastAsia" w:hAnsiTheme="minorEastAsia"/>
                <w:sz w:val="22"/>
                <w:szCs w:val="22"/>
              </w:rPr>
            </w:pPr>
            <w:r w:rsidRPr="00304C6E">
              <w:rPr>
                <w:rFonts w:asciiTheme="minorEastAsia" w:hAnsiTheme="minorEastAsia" w:hint="eastAsia"/>
                <w:sz w:val="22"/>
                <w:szCs w:val="22"/>
              </w:rPr>
              <w:t>■</w:t>
            </w:r>
            <w:r w:rsidR="006E5441" w:rsidRPr="00304C6E">
              <w:rPr>
                <w:rFonts w:asciiTheme="minorEastAsia" w:hAnsiTheme="minorEastAsia" w:hint="eastAsia"/>
                <w:sz w:val="22"/>
                <w:szCs w:val="22"/>
              </w:rPr>
              <w:t>入力</w:t>
            </w:r>
          </w:p>
          <w:p w14:paraId="7F96609A" w14:textId="3235FA00" w:rsidR="006E5441" w:rsidRPr="00304C6E" w:rsidRDefault="006E5441" w:rsidP="00AA0AD0">
            <w:pPr>
              <w:rPr>
                <w:rFonts w:asciiTheme="minorEastAsia" w:hAnsiTheme="minorEastAsia"/>
                <w:sz w:val="22"/>
                <w:szCs w:val="22"/>
              </w:rPr>
            </w:pPr>
            <w:r w:rsidRPr="00304C6E">
              <w:rPr>
                <w:rFonts w:asciiTheme="minorEastAsia" w:hAnsiTheme="minorEastAsia" w:hint="eastAsia"/>
                <w:sz w:val="22"/>
                <w:szCs w:val="22"/>
              </w:rPr>
              <w:t>基礎自治体にて収集した被災者情報の</w:t>
            </w:r>
            <w:r w:rsidR="00D01659" w:rsidRPr="00304C6E">
              <w:rPr>
                <w:rFonts w:asciiTheme="minorEastAsia" w:hAnsiTheme="minorEastAsia" w:hint="eastAsia"/>
                <w:sz w:val="22"/>
                <w:szCs w:val="22"/>
              </w:rPr>
              <w:t>集約のため</w:t>
            </w:r>
          </w:p>
          <w:p w14:paraId="7752BE72" w14:textId="1CD468FB" w:rsidR="00244F23" w:rsidRPr="00304C6E" w:rsidRDefault="00244F23" w:rsidP="00AA0AD0">
            <w:pPr>
              <w:rPr>
                <w:rFonts w:asciiTheme="minorEastAsia" w:hAnsiTheme="minorEastAsia"/>
                <w:sz w:val="22"/>
                <w:szCs w:val="22"/>
              </w:rPr>
            </w:pPr>
            <w:r w:rsidRPr="00304C6E">
              <w:rPr>
                <w:rFonts w:asciiTheme="minorEastAsia" w:hAnsiTheme="minorEastAsia" w:hint="eastAsia"/>
                <w:sz w:val="22"/>
                <w:szCs w:val="22"/>
              </w:rPr>
              <w:t>■出力</w:t>
            </w:r>
          </w:p>
          <w:p w14:paraId="69CB53C5" w14:textId="6925E61F" w:rsidR="005A7682" w:rsidRPr="00304C6E" w:rsidRDefault="00763917" w:rsidP="00AA0AD0">
            <w:pPr>
              <w:rPr>
                <w:rFonts w:asciiTheme="minorEastAsia" w:hAnsiTheme="minorEastAsia"/>
                <w:sz w:val="22"/>
                <w:szCs w:val="22"/>
              </w:rPr>
            </w:pPr>
            <w:r w:rsidRPr="00304C6E">
              <w:rPr>
                <w:rFonts w:asciiTheme="minorEastAsia" w:hAnsiTheme="minorEastAsia" w:hint="eastAsia"/>
                <w:sz w:val="22"/>
                <w:szCs w:val="22"/>
              </w:rPr>
              <w:t>収集した</w:t>
            </w:r>
            <w:r w:rsidR="007B36F2" w:rsidRPr="00304C6E">
              <w:rPr>
                <w:rFonts w:asciiTheme="minorEastAsia" w:hAnsiTheme="minorEastAsia" w:hint="eastAsia"/>
                <w:sz w:val="22"/>
                <w:szCs w:val="22"/>
              </w:rPr>
              <w:t>被災者・</w:t>
            </w:r>
            <w:r w:rsidR="00CA4CFC" w:rsidRPr="00304C6E">
              <w:rPr>
                <w:rFonts w:asciiTheme="minorEastAsia" w:hAnsiTheme="minorEastAsia" w:hint="eastAsia"/>
                <w:sz w:val="22"/>
                <w:szCs w:val="22"/>
              </w:rPr>
              <w:t>避難所</w:t>
            </w:r>
            <w:r w:rsidR="0027533D" w:rsidRPr="00304C6E">
              <w:rPr>
                <w:rFonts w:asciiTheme="minorEastAsia" w:hAnsiTheme="minorEastAsia" w:hint="eastAsia"/>
                <w:sz w:val="22"/>
                <w:szCs w:val="22"/>
              </w:rPr>
              <w:t>状況を把握し、</w:t>
            </w:r>
            <w:r w:rsidR="007B36F2" w:rsidRPr="00304C6E">
              <w:rPr>
                <w:rFonts w:asciiTheme="minorEastAsia" w:hAnsiTheme="minorEastAsia" w:hint="eastAsia"/>
                <w:sz w:val="22"/>
                <w:szCs w:val="22"/>
              </w:rPr>
              <w:t>被災者支援・</w:t>
            </w:r>
            <w:r w:rsidR="00301332" w:rsidRPr="00304C6E">
              <w:rPr>
                <w:rFonts w:asciiTheme="minorEastAsia" w:hAnsiTheme="minorEastAsia" w:hint="eastAsia"/>
                <w:sz w:val="22"/>
                <w:szCs w:val="22"/>
              </w:rPr>
              <w:t>物資支援等の意思決定</w:t>
            </w:r>
            <w:r w:rsidR="007B36F2" w:rsidRPr="00304C6E">
              <w:rPr>
                <w:rFonts w:asciiTheme="minorEastAsia" w:hAnsiTheme="minorEastAsia" w:hint="eastAsia"/>
                <w:sz w:val="22"/>
                <w:szCs w:val="22"/>
              </w:rPr>
              <w:t>のため</w:t>
            </w:r>
          </w:p>
        </w:tc>
      </w:tr>
      <w:tr w:rsidR="005A7682" w14:paraId="6FE4AB55" w14:textId="77777777" w:rsidTr="004F5F92">
        <w:tc>
          <w:tcPr>
            <w:tcW w:w="1271" w:type="dxa"/>
            <w:vAlign w:val="center"/>
          </w:tcPr>
          <w:p w14:paraId="3D4013BE" w14:textId="77777777" w:rsidR="005464BE" w:rsidRPr="00304C6E" w:rsidRDefault="005464BE" w:rsidP="007E0802">
            <w:pPr>
              <w:jc w:val="center"/>
              <w:rPr>
                <w:rFonts w:asciiTheme="minorEastAsia" w:hAnsiTheme="minorEastAsia"/>
                <w:sz w:val="22"/>
                <w:szCs w:val="22"/>
              </w:rPr>
            </w:pPr>
            <w:r w:rsidRPr="00304C6E">
              <w:rPr>
                <w:rFonts w:asciiTheme="minorEastAsia" w:hAnsiTheme="minorEastAsia" w:hint="eastAsia"/>
                <w:sz w:val="22"/>
                <w:szCs w:val="22"/>
              </w:rPr>
              <w:t>クラウド型</w:t>
            </w:r>
          </w:p>
          <w:p w14:paraId="6065F458" w14:textId="0D096A4F" w:rsidR="005A7682" w:rsidRPr="00304C6E" w:rsidRDefault="005A7682" w:rsidP="007E0802">
            <w:pPr>
              <w:jc w:val="center"/>
              <w:rPr>
                <w:rFonts w:asciiTheme="minorEastAsia" w:hAnsiTheme="minorEastAsia"/>
                <w:sz w:val="22"/>
                <w:szCs w:val="22"/>
              </w:rPr>
            </w:pPr>
            <w:r w:rsidRPr="00304C6E">
              <w:rPr>
                <w:rFonts w:asciiTheme="minorEastAsia" w:hAnsiTheme="minorEastAsia" w:hint="eastAsia"/>
                <w:sz w:val="22"/>
                <w:szCs w:val="22"/>
              </w:rPr>
              <w:t>被災者支援システム</w:t>
            </w:r>
          </w:p>
        </w:tc>
        <w:tc>
          <w:tcPr>
            <w:tcW w:w="1559" w:type="dxa"/>
            <w:vAlign w:val="center"/>
          </w:tcPr>
          <w:p w14:paraId="425BC08A" w14:textId="77777777" w:rsidR="005A7682" w:rsidRPr="00304C6E" w:rsidRDefault="005A7682" w:rsidP="007E0802">
            <w:pPr>
              <w:jc w:val="center"/>
              <w:rPr>
                <w:rFonts w:asciiTheme="minorEastAsia" w:hAnsiTheme="minorEastAsia"/>
                <w:sz w:val="22"/>
                <w:szCs w:val="22"/>
              </w:rPr>
            </w:pPr>
            <w:r w:rsidRPr="00304C6E">
              <w:rPr>
                <w:rFonts w:asciiTheme="minorEastAsia" w:hAnsiTheme="minorEastAsia" w:hint="eastAsia"/>
                <w:sz w:val="22"/>
                <w:szCs w:val="22"/>
              </w:rPr>
              <w:t>地方公共団体情報システム機構</w:t>
            </w:r>
          </w:p>
        </w:tc>
        <w:tc>
          <w:tcPr>
            <w:tcW w:w="2835" w:type="dxa"/>
            <w:vAlign w:val="center"/>
          </w:tcPr>
          <w:p w14:paraId="54F64F8A" w14:textId="4956447D" w:rsidR="005A7682" w:rsidRPr="00304C6E" w:rsidRDefault="00225910" w:rsidP="000A3BDD">
            <w:pPr>
              <w:rPr>
                <w:rFonts w:asciiTheme="minorEastAsia" w:hAnsiTheme="minorEastAsia"/>
                <w:sz w:val="22"/>
                <w:szCs w:val="22"/>
              </w:rPr>
            </w:pPr>
            <w:r w:rsidRPr="00304C6E">
              <w:rPr>
                <w:rFonts w:asciiTheme="minorEastAsia" w:hAnsiTheme="minorEastAsia" w:hint="eastAsia"/>
                <w:sz w:val="22"/>
                <w:szCs w:val="22"/>
              </w:rPr>
              <w:t>災害発生時における地方公共団体の業務をトータル的に支援できる</w:t>
            </w:r>
            <w:r w:rsidR="00FE5E85" w:rsidRPr="00304C6E">
              <w:rPr>
                <w:rFonts w:asciiTheme="minorEastAsia" w:hAnsiTheme="minorEastAsia" w:hint="eastAsia"/>
                <w:sz w:val="22"/>
                <w:szCs w:val="22"/>
              </w:rPr>
              <w:t>地方公共団体汎用システム</w:t>
            </w:r>
          </w:p>
        </w:tc>
        <w:tc>
          <w:tcPr>
            <w:tcW w:w="2829" w:type="dxa"/>
            <w:vAlign w:val="center"/>
          </w:tcPr>
          <w:p w14:paraId="56765028" w14:textId="0C7032D6" w:rsidR="00812A98" w:rsidRPr="00304C6E" w:rsidRDefault="00812A98" w:rsidP="00AA0AD0">
            <w:pPr>
              <w:rPr>
                <w:rFonts w:asciiTheme="minorEastAsia" w:hAnsiTheme="minorEastAsia"/>
                <w:sz w:val="22"/>
                <w:szCs w:val="22"/>
              </w:rPr>
            </w:pPr>
            <w:r w:rsidRPr="00304C6E">
              <w:rPr>
                <w:rFonts w:asciiTheme="minorEastAsia" w:hAnsiTheme="minorEastAsia" w:hint="eastAsia"/>
                <w:sz w:val="22"/>
                <w:szCs w:val="22"/>
              </w:rPr>
              <w:t>■入力</w:t>
            </w:r>
          </w:p>
          <w:p w14:paraId="04A99F43" w14:textId="68E56A12" w:rsidR="00812A98" w:rsidRPr="00304C6E" w:rsidRDefault="00812A98" w:rsidP="00AA0AD0">
            <w:pPr>
              <w:rPr>
                <w:rFonts w:asciiTheme="minorEastAsia" w:hAnsiTheme="minorEastAsia"/>
                <w:sz w:val="22"/>
                <w:szCs w:val="22"/>
              </w:rPr>
            </w:pPr>
            <w:r w:rsidRPr="00304C6E">
              <w:rPr>
                <w:rFonts w:asciiTheme="minorEastAsia" w:hAnsiTheme="minorEastAsia" w:hint="eastAsia"/>
                <w:sz w:val="22"/>
                <w:szCs w:val="22"/>
              </w:rPr>
              <w:t>基礎自治体にて収集した被災者情報の</w:t>
            </w:r>
            <w:r w:rsidR="0018476A" w:rsidRPr="00304C6E">
              <w:rPr>
                <w:rFonts w:asciiTheme="minorEastAsia" w:hAnsiTheme="minorEastAsia" w:hint="eastAsia"/>
                <w:sz w:val="22"/>
                <w:szCs w:val="22"/>
              </w:rPr>
              <w:t>集約のため</w:t>
            </w:r>
          </w:p>
          <w:p w14:paraId="1E586B96" w14:textId="77777777" w:rsidR="0018476A" w:rsidRPr="00304C6E" w:rsidRDefault="0018476A" w:rsidP="0018476A">
            <w:pPr>
              <w:rPr>
                <w:rFonts w:asciiTheme="minorEastAsia" w:hAnsiTheme="minorEastAsia"/>
                <w:sz w:val="22"/>
                <w:szCs w:val="22"/>
              </w:rPr>
            </w:pPr>
            <w:r w:rsidRPr="00304C6E">
              <w:rPr>
                <w:rFonts w:asciiTheme="minorEastAsia" w:hAnsiTheme="minorEastAsia" w:hint="eastAsia"/>
                <w:sz w:val="22"/>
                <w:szCs w:val="22"/>
              </w:rPr>
              <w:t>■出力</w:t>
            </w:r>
          </w:p>
          <w:p w14:paraId="08564012" w14:textId="41242086" w:rsidR="005A7682" w:rsidRPr="00304C6E" w:rsidRDefault="0018476A" w:rsidP="0018476A">
            <w:pPr>
              <w:rPr>
                <w:rFonts w:asciiTheme="minorEastAsia" w:hAnsiTheme="minorEastAsia"/>
                <w:sz w:val="22"/>
                <w:szCs w:val="22"/>
              </w:rPr>
            </w:pPr>
            <w:r w:rsidRPr="00304C6E">
              <w:rPr>
                <w:rFonts w:asciiTheme="minorEastAsia" w:hAnsiTheme="minorEastAsia" w:hint="eastAsia"/>
                <w:sz w:val="22"/>
                <w:szCs w:val="22"/>
              </w:rPr>
              <w:t>収集した被災者・避難所状況を把握し、被災者支援・物資支援等の意思決定のため</w:t>
            </w:r>
          </w:p>
        </w:tc>
      </w:tr>
      <w:tr w:rsidR="004F5F92" w14:paraId="7B76E055" w14:textId="77777777" w:rsidTr="004F5F92">
        <w:tc>
          <w:tcPr>
            <w:tcW w:w="1271" w:type="dxa"/>
            <w:vAlign w:val="center"/>
          </w:tcPr>
          <w:p w14:paraId="63067982" w14:textId="56B5FE76" w:rsidR="004F5F92" w:rsidRPr="00760FDC" w:rsidRDefault="00EF18F7" w:rsidP="004F5F92">
            <w:pPr>
              <w:jc w:val="center"/>
              <w:rPr>
                <w:rFonts w:asciiTheme="minorEastAsia" w:hAnsiTheme="minorEastAsia"/>
                <w:sz w:val="22"/>
                <w:szCs w:val="22"/>
              </w:rPr>
            </w:pPr>
            <w:r w:rsidRPr="00760FDC">
              <w:rPr>
                <w:rFonts w:asciiTheme="minorEastAsia" w:hAnsiTheme="minorEastAsia" w:hint="eastAsia"/>
                <w:sz w:val="22"/>
                <w:szCs w:val="22"/>
              </w:rPr>
              <w:t>Bizひかりクラウド</w:t>
            </w:r>
            <w:r w:rsidR="004F5F92" w:rsidRPr="00760FDC">
              <w:rPr>
                <w:rFonts w:asciiTheme="minorEastAsia" w:hAnsiTheme="minorEastAsia" w:hint="eastAsia"/>
                <w:sz w:val="22"/>
                <w:szCs w:val="22"/>
              </w:rPr>
              <w:t>被災者生活再建</w:t>
            </w:r>
          </w:p>
          <w:p w14:paraId="5C0EED5A" w14:textId="3FFC8F7A" w:rsidR="004F5F92" w:rsidRPr="00EF18F7" w:rsidRDefault="004F5F92" w:rsidP="00EF18F7">
            <w:pPr>
              <w:jc w:val="center"/>
              <w:rPr>
                <w:rFonts w:asciiTheme="minorEastAsia" w:hAnsiTheme="minorEastAsia"/>
                <w:sz w:val="22"/>
                <w:szCs w:val="22"/>
                <w:highlight w:val="yellow"/>
              </w:rPr>
            </w:pPr>
            <w:r w:rsidRPr="00760FDC">
              <w:rPr>
                <w:rFonts w:asciiTheme="minorEastAsia" w:hAnsiTheme="minorEastAsia" w:hint="eastAsia"/>
                <w:sz w:val="22"/>
                <w:szCs w:val="22"/>
              </w:rPr>
              <w:t>支援システム</w:t>
            </w:r>
          </w:p>
        </w:tc>
        <w:tc>
          <w:tcPr>
            <w:tcW w:w="1559" w:type="dxa"/>
            <w:vAlign w:val="center"/>
          </w:tcPr>
          <w:p w14:paraId="657FA986" w14:textId="77777777" w:rsidR="004F5F92" w:rsidRDefault="00EF18F7" w:rsidP="007E0802">
            <w:pPr>
              <w:jc w:val="center"/>
              <w:rPr>
                <w:rFonts w:asciiTheme="minorEastAsia" w:hAnsiTheme="minorEastAsia"/>
                <w:sz w:val="22"/>
                <w:szCs w:val="22"/>
              </w:rPr>
            </w:pPr>
            <w:r>
              <w:rPr>
                <w:rFonts w:asciiTheme="minorEastAsia" w:hAnsiTheme="minorEastAsia" w:hint="eastAsia"/>
                <w:sz w:val="22"/>
                <w:szCs w:val="22"/>
              </w:rPr>
              <w:t>株式会社</w:t>
            </w:r>
          </w:p>
          <w:p w14:paraId="43B486D6" w14:textId="48B6307B" w:rsidR="00EF18F7" w:rsidRPr="00304C6E" w:rsidRDefault="00EF18F7" w:rsidP="007E0802">
            <w:pPr>
              <w:jc w:val="center"/>
              <w:rPr>
                <w:rFonts w:asciiTheme="minorEastAsia" w:hAnsiTheme="minorEastAsia"/>
                <w:sz w:val="22"/>
                <w:szCs w:val="22"/>
              </w:rPr>
            </w:pPr>
            <w:r>
              <w:rPr>
                <w:rFonts w:asciiTheme="minorEastAsia" w:hAnsiTheme="minorEastAsia" w:hint="eastAsia"/>
                <w:sz w:val="22"/>
                <w:szCs w:val="22"/>
              </w:rPr>
              <w:t>NTT東日本</w:t>
            </w:r>
          </w:p>
        </w:tc>
        <w:tc>
          <w:tcPr>
            <w:tcW w:w="2835" w:type="dxa"/>
            <w:vAlign w:val="center"/>
          </w:tcPr>
          <w:p w14:paraId="7FA5A438" w14:textId="397FE052" w:rsidR="004F5F92" w:rsidRPr="00304C6E" w:rsidRDefault="000B6644" w:rsidP="000A3BDD">
            <w:pPr>
              <w:rPr>
                <w:rFonts w:asciiTheme="minorEastAsia" w:hAnsiTheme="minorEastAsia"/>
                <w:sz w:val="22"/>
                <w:szCs w:val="22"/>
              </w:rPr>
            </w:pPr>
            <w:r w:rsidRPr="000B6644">
              <w:rPr>
                <w:rFonts w:asciiTheme="minorEastAsia" w:hAnsiTheme="minorEastAsia" w:hint="eastAsia"/>
                <w:sz w:val="22"/>
                <w:szCs w:val="22"/>
              </w:rPr>
              <w:t>被災者のり災証明書の発行や被災者台帳の作成・管理をする場合に活用するシステム</w:t>
            </w:r>
          </w:p>
        </w:tc>
        <w:tc>
          <w:tcPr>
            <w:tcW w:w="2829" w:type="dxa"/>
            <w:vAlign w:val="center"/>
          </w:tcPr>
          <w:p w14:paraId="21EF93B1" w14:textId="77777777" w:rsidR="00BA1D17" w:rsidRPr="00304C6E" w:rsidRDefault="00BA1D17" w:rsidP="00BA1D17">
            <w:pPr>
              <w:rPr>
                <w:rFonts w:asciiTheme="minorEastAsia" w:hAnsiTheme="minorEastAsia"/>
                <w:sz w:val="22"/>
                <w:szCs w:val="22"/>
              </w:rPr>
            </w:pPr>
            <w:r w:rsidRPr="00304C6E">
              <w:rPr>
                <w:rFonts w:asciiTheme="minorEastAsia" w:hAnsiTheme="minorEastAsia" w:hint="eastAsia"/>
                <w:sz w:val="22"/>
                <w:szCs w:val="22"/>
              </w:rPr>
              <w:t>■入力</w:t>
            </w:r>
          </w:p>
          <w:p w14:paraId="7F01B47B" w14:textId="77777777" w:rsidR="00BA1D17" w:rsidRPr="00304C6E" w:rsidRDefault="00BA1D17" w:rsidP="00BA1D17">
            <w:pPr>
              <w:rPr>
                <w:rFonts w:asciiTheme="minorEastAsia" w:hAnsiTheme="minorEastAsia"/>
                <w:sz w:val="22"/>
                <w:szCs w:val="22"/>
              </w:rPr>
            </w:pPr>
            <w:r w:rsidRPr="00304C6E">
              <w:rPr>
                <w:rFonts w:asciiTheme="minorEastAsia" w:hAnsiTheme="minorEastAsia" w:hint="eastAsia"/>
                <w:sz w:val="22"/>
                <w:szCs w:val="22"/>
              </w:rPr>
              <w:t>基礎自治体にて収集した被災者情報の集約のため</w:t>
            </w:r>
          </w:p>
          <w:p w14:paraId="7F75C1F3" w14:textId="77777777" w:rsidR="00BA1D17" w:rsidRPr="00304C6E" w:rsidRDefault="00BA1D17" w:rsidP="00BA1D17">
            <w:pPr>
              <w:rPr>
                <w:rFonts w:asciiTheme="minorEastAsia" w:hAnsiTheme="minorEastAsia"/>
                <w:sz w:val="22"/>
                <w:szCs w:val="22"/>
              </w:rPr>
            </w:pPr>
            <w:r w:rsidRPr="00304C6E">
              <w:rPr>
                <w:rFonts w:asciiTheme="minorEastAsia" w:hAnsiTheme="minorEastAsia" w:hint="eastAsia"/>
                <w:sz w:val="22"/>
                <w:szCs w:val="22"/>
              </w:rPr>
              <w:t>■出力</w:t>
            </w:r>
          </w:p>
          <w:p w14:paraId="1099E871" w14:textId="639E7D70" w:rsidR="004F5F92" w:rsidRPr="00304C6E" w:rsidRDefault="00BA1D17" w:rsidP="00BA1D17">
            <w:pPr>
              <w:rPr>
                <w:rFonts w:asciiTheme="minorEastAsia" w:hAnsiTheme="minorEastAsia"/>
                <w:sz w:val="22"/>
                <w:szCs w:val="22"/>
              </w:rPr>
            </w:pPr>
            <w:r w:rsidRPr="00304C6E">
              <w:rPr>
                <w:rFonts w:asciiTheme="minorEastAsia" w:hAnsiTheme="minorEastAsia" w:hint="eastAsia"/>
                <w:sz w:val="22"/>
                <w:szCs w:val="22"/>
              </w:rPr>
              <w:t>収集した被災者・避難所状況を把握し、被災者支援・物資支援等の意思決定のため</w:t>
            </w:r>
          </w:p>
        </w:tc>
      </w:tr>
    </w:tbl>
    <w:p w14:paraId="328DCFF2" w14:textId="77777777" w:rsidR="005A7682" w:rsidRDefault="005A7682" w:rsidP="00FF7994">
      <w:pPr>
        <w:ind w:leftChars="494" w:left="1037"/>
      </w:pPr>
    </w:p>
    <w:p w14:paraId="3D174ED5" w14:textId="7CCCA3C6" w:rsidR="009E07AF" w:rsidRPr="00304C6E" w:rsidRDefault="009E07AF" w:rsidP="006C4099">
      <w:pPr>
        <w:pStyle w:val="2"/>
        <w:numPr>
          <w:ilvl w:val="0"/>
          <w:numId w:val="32"/>
        </w:numPr>
        <w:spacing w:before="180"/>
        <w:ind w:leftChars="810" w:left="2127" w:firstLineChars="0" w:hanging="426"/>
        <w:rPr>
          <w:rFonts w:asciiTheme="minorEastAsia" w:eastAsiaTheme="minorEastAsia" w:hAnsiTheme="minorEastAsia"/>
          <w:sz w:val="22"/>
          <w:szCs w:val="22"/>
        </w:rPr>
      </w:pPr>
      <w:bookmarkStart w:id="24" w:name="_Toc191908371"/>
      <w:r w:rsidRPr="00304C6E">
        <w:rPr>
          <w:rFonts w:asciiTheme="minorEastAsia" w:eastAsiaTheme="minorEastAsia" w:hAnsiTheme="minorEastAsia" w:hint="eastAsia"/>
          <w:sz w:val="22"/>
          <w:szCs w:val="22"/>
        </w:rPr>
        <w:lastRenderedPageBreak/>
        <w:t>各システムへ連携する項目と連携方式</w:t>
      </w:r>
      <w:bookmarkEnd w:id="24"/>
    </w:p>
    <w:p w14:paraId="76CE363F" w14:textId="77777777" w:rsidR="00F65AEF" w:rsidRDefault="00F65AEF" w:rsidP="006C4099">
      <w:pPr>
        <w:ind w:leftChars="877" w:left="1842" w:firstLineChars="100" w:firstLine="220"/>
        <w:rPr>
          <w:rFonts w:asciiTheme="minorEastAsia" w:hAnsiTheme="minorEastAsia"/>
          <w:sz w:val="22"/>
          <w:szCs w:val="22"/>
        </w:rPr>
      </w:pPr>
      <w:r w:rsidRPr="00304C6E">
        <w:rPr>
          <w:rFonts w:asciiTheme="minorEastAsia" w:hAnsiTheme="minorEastAsia" w:hint="eastAsia"/>
          <w:sz w:val="22"/>
          <w:szCs w:val="22"/>
        </w:rPr>
        <w:t>本データベース・システムから各外部システムへ連携する項目・連携方式は以下を想定している。</w:t>
      </w:r>
    </w:p>
    <w:p w14:paraId="2521ED8D" w14:textId="77777777" w:rsidR="006C6F20" w:rsidRDefault="006C6F20" w:rsidP="004824F2">
      <w:pPr>
        <w:ind w:leftChars="810" w:left="1701" w:firstLineChars="100" w:firstLine="220"/>
        <w:rPr>
          <w:rFonts w:asciiTheme="minorEastAsia" w:hAnsiTheme="minorEastAsia"/>
          <w:sz w:val="22"/>
          <w:szCs w:val="22"/>
        </w:rPr>
      </w:pPr>
    </w:p>
    <w:p w14:paraId="02AB1C06" w14:textId="01ABEF53" w:rsidR="006C6F20" w:rsidRPr="00D8328E" w:rsidRDefault="006C6F20" w:rsidP="004824F2">
      <w:pPr>
        <w:ind w:leftChars="810" w:left="1701" w:firstLineChars="100" w:firstLine="221"/>
        <w:rPr>
          <w:rFonts w:asciiTheme="majorEastAsia" w:eastAsiaTheme="majorEastAsia" w:hAnsiTheme="majorEastAsia"/>
          <w:b/>
          <w:bCs/>
          <w:sz w:val="22"/>
          <w:szCs w:val="22"/>
        </w:rPr>
      </w:pPr>
      <w:r w:rsidRPr="00D8328E">
        <w:rPr>
          <w:rFonts w:asciiTheme="majorEastAsia" w:eastAsiaTheme="majorEastAsia" w:hAnsiTheme="majorEastAsia" w:hint="eastAsia"/>
          <w:b/>
          <w:bCs/>
          <w:sz w:val="22"/>
          <w:szCs w:val="22"/>
        </w:rPr>
        <w:t>図表</w:t>
      </w:r>
      <w:r w:rsidR="00D8328E" w:rsidRPr="00D8328E">
        <w:rPr>
          <w:rFonts w:asciiTheme="majorEastAsia" w:eastAsiaTheme="majorEastAsia" w:hAnsiTheme="majorEastAsia" w:hint="eastAsia"/>
          <w:b/>
          <w:bCs/>
          <w:sz w:val="22"/>
          <w:szCs w:val="22"/>
        </w:rPr>
        <w:t>５</w:t>
      </w:r>
      <w:r w:rsidRPr="00D8328E">
        <w:rPr>
          <w:rFonts w:asciiTheme="majorEastAsia" w:eastAsiaTheme="majorEastAsia" w:hAnsiTheme="majorEastAsia" w:hint="eastAsia"/>
          <w:b/>
          <w:bCs/>
          <w:sz w:val="22"/>
          <w:szCs w:val="22"/>
        </w:rPr>
        <w:t xml:space="preserve">　連携想定システムとの連携項目・連携方式</w:t>
      </w:r>
    </w:p>
    <w:tbl>
      <w:tblPr>
        <w:tblStyle w:val="af3"/>
        <w:tblW w:w="8473" w:type="dxa"/>
        <w:tblInd w:w="-5" w:type="dxa"/>
        <w:tblLook w:val="04A0" w:firstRow="1" w:lastRow="0" w:firstColumn="1" w:lastColumn="0" w:noHBand="0" w:noVBand="1"/>
      </w:tblPr>
      <w:tblGrid>
        <w:gridCol w:w="2123"/>
        <w:gridCol w:w="3572"/>
        <w:gridCol w:w="2778"/>
      </w:tblGrid>
      <w:tr w:rsidR="00F65AEF" w:rsidRPr="00304C6E" w14:paraId="49ECF916" w14:textId="77777777" w:rsidTr="00535CD9">
        <w:tc>
          <w:tcPr>
            <w:tcW w:w="2123" w:type="dxa"/>
            <w:vAlign w:val="center"/>
          </w:tcPr>
          <w:p w14:paraId="6003FD68" w14:textId="77777777" w:rsidR="00F65AEF" w:rsidRPr="00304C6E" w:rsidRDefault="00F65AEF" w:rsidP="00600735">
            <w:pPr>
              <w:jc w:val="center"/>
              <w:rPr>
                <w:rFonts w:asciiTheme="minorEastAsia" w:hAnsiTheme="minorEastAsia"/>
                <w:sz w:val="22"/>
                <w:szCs w:val="22"/>
              </w:rPr>
            </w:pPr>
            <w:r w:rsidRPr="00304C6E">
              <w:rPr>
                <w:rFonts w:asciiTheme="minorEastAsia" w:hAnsiTheme="minorEastAsia" w:hint="eastAsia"/>
                <w:sz w:val="22"/>
                <w:szCs w:val="22"/>
              </w:rPr>
              <w:t>連携先システム名</w:t>
            </w:r>
          </w:p>
        </w:tc>
        <w:tc>
          <w:tcPr>
            <w:tcW w:w="3572" w:type="dxa"/>
            <w:vAlign w:val="center"/>
          </w:tcPr>
          <w:p w14:paraId="141D55A0" w14:textId="77777777" w:rsidR="00F65AEF" w:rsidRPr="00304C6E" w:rsidRDefault="00F65AEF" w:rsidP="00600735">
            <w:pPr>
              <w:jc w:val="center"/>
              <w:rPr>
                <w:rFonts w:asciiTheme="minorEastAsia" w:hAnsiTheme="minorEastAsia"/>
                <w:sz w:val="22"/>
                <w:szCs w:val="22"/>
              </w:rPr>
            </w:pPr>
            <w:r w:rsidRPr="00304C6E">
              <w:rPr>
                <w:rFonts w:asciiTheme="minorEastAsia" w:hAnsiTheme="minorEastAsia" w:hint="eastAsia"/>
                <w:sz w:val="22"/>
                <w:szCs w:val="22"/>
              </w:rPr>
              <w:t>連携項目</w:t>
            </w:r>
          </w:p>
        </w:tc>
        <w:tc>
          <w:tcPr>
            <w:tcW w:w="2778" w:type="dxa"/>
            <w:vAlign w:val="center"/>
          </w:tcPr>
          <w:p w14:paraId="446AA29B" w14:textId="7E2F7E77" w:rsidR="00F65AEF" w:rsidRPr="00304C6E" w:rsidRDefault="00F65AEF" w:rsidP="00600735">
            <w:pPr>
              <w:jc w:val="center"/>
              <w:rPr>
                <w:rFonts w:asciiTheme="minorEastAsia" w:hAnsiTheme="minorEastAsia"/>
                <w:sz w:val="22"/>
                <w:szCs w:val="22"/>
              </w:rPr>
            </w:pPr>
            <w:r w:rsidRPr="00304C6E">
              <w:rPr>
                <w:rFonts w:asciiTheme="minorEastAsia" w:hAnsiTheme="minorEastAsia" w:hint="eastAsia"/>
                <w:sz w:val="22"/>
                <w:szCs w:val="22"/>
              </w:rPr>
              <w:t>連携方式</w:t>
            </w:r>
            <w:r w:rsidR="009F1680" w:rsidRPr="009F1680">
              <w:rPr>
                <w:rFonts w:asciiTheme="minorEastAsia" w:hAnsiTheme="minorEastAsia" w:hint="eastAsia"/>
                <w:sz w:val="22"/>
                <w:szCs w:val="22"/>
                <w:vertAlign w:val="superscript"/>
              </w:rPr>
              <w:t>※2</w:t>
            </w:r>
          </w:p>
        </w:tc>
      </w:tr>
      <w:tr w:rsidR="00F65AEF" w:rsidRPr="00304C6E" w14:paraId="7E0ED997" w14:textId="77777777" w:rsidTr="00535CD9">
        <w:tc>
          <w:tcPr>
            <w:tcW w:w="2123" w:type="dxa"/>
            <w:vAlign w:val="center"/>
          </w:tcPr>
          <w:p w14:paraId="231CA699" w14:textId="3B05FC17" w:rsidR="00F65AEF" w:rsidRPr="00304C6E" w:rsidRDefault="00F65AEF" w:rsidP="00600735">
            <w:pPr>
              <w:jc w:val="center"/>
              <w:rPr>
                <w:rFonts w:asciiTheme="minorEastAsia" w:hAnsiTheme="minorEastAsia"/>
                <w:sz w:val="22"/>
                <w:szCs w:val="22"/>
              </w:rPr>
            </w:pPr>
            <w:r w:rsidRPr="00304C6E">
              <w:rPr>
                <w:rFonts w:asciiTheme="minorEastAsia" w:hAnsiTheme="minorEastAsia" w:hint="eastAsia"/>
                <w:sz w:val="22"/>
                <w:szCs w:val="22"/>
              </w:rPr>
              <w:t>D24</w:t>
            </w:r>
            <w:r w:rsidR="00600735" w:rsidRPr="00304C6E">
              <w:rPr>
                <w:rFonts w:asciiTheme="minorEastAsia" w:hAnsiTheme="minorEastAsia" w:hint="eastAsia"/>
                <w:sz w:val="22"/>
                <w:szCs w:val="22"/>
              </w:rPr>
              <w:t>H</w:t>
            </w:r>
            <w:r w:rsidR="0000053C" w:rsidRPr="0000053C">
              <w:rPr>
                <w:rFonts w:asciiTheme="minorEastAsia" w:hAnsiTheme="minorEastAsia" w:hint="eastAsia"/>
                <w:sz w:val="22"/>
                <w:szCs w:val="22"/>
                <w:vertAlign w:val="superscript"/>
              </w:rPr>
              <w:t>※</w:t>
            </w:r>
            <w:r w:rsidR="009F1680">
              <w:rPr>
                <w:rFonts w:asciiTheme="minorEastAsia" w:hAnsiTheme="minorEastAsia" w:hint="eastAsia"/>
                <w:sz w:val="22"/>
                <w:szCs w:val="22"/>
                <w:vertAlign w:val="superscript"/>
              </w:rPr>
              <w:t>1</w:t>
            </w:r>
          </w:p>
        </w:tc>
        <w:tc>
          <w:tcPr>
            <w:tcW w:w="3572" w:type="dxa"/>
            <w:vAlign w:val="center"/>
          </w:tcPr>
          <w:p w14:paraId="1D2FFAC0" w14:textId="40C114D5" w:rsidR="00F65AEF" w:rsidRPr="00631749" w:rsidRDefault="00915710" w:rsidP="00775973">
            <w:pPr>
              <w:rPr>
                <w:rFonts w:asciiTheme="minorEastAsia" w:hAnsiTheme="minorEastAsia"/>
                <w:sz w:val="22"/>
                <w:szCs w:val="22"/>
              </w:rPr>
            </w:pPr>
            <w:r w:rsidRPr="00631749">
              <w:rPr>
                <w:rFonts w:asciiTheme="minorEastAsia" w:hAnsiTheme="minorEastAsia" w:hint="eastAsia"/>
                <w:sz w:val="22"/>
                <w:szCs w:val="22"/>
              </w:rPr>
              <w:t>各避難所の</w:t>
            </w:r>
            <w:r w:rsidR="00A820A7" w:rsidRPr="00631749">
              <w:rPr>
                <w:rFonts w:asciiTheme="minorEastAsia" w:hAnsiTheme="minorEastAsia" w:hint="eastAsia"/>
                <w:sz w:val="22"/>
                <w:szCs w:val="22"/>
              </w:rPr>
              <w:t>被災者</w:t>
            </w:r>
            <w:r w:rsidRPr="00631749">
              <w:rPr>
                <w:rFonts w:asciiTheme="minorEastAsia" w:hAnsiTheme="minorEastAsia" w:hint="eastAsia"/>
                <w:sz w:val="22"/>
                <w:szCs w:val="22"/>
              </w:rPr>
              <w:t>数</w:t>
            </w:r>
            <w:r w:rsidR="00924358" w:rsidRPr="00631749">
              <w:rPr>
                <w:rFonts w:asciiTheme="minorEastAsia" w:hAnsiTheme="minorEastAsia" w:hint="eastAsia"/>
                <w:sz w:val="22"/>
                <w:szCs w:val="22"/>
              </w:rPr>
              <w:t xml:space="preserve">、要配慮者数 </w:t>
            </w:r>
            <w:r w:rsidR="00AE7CF3" w:rsidRPr="00631749">
              <w:rPr>
                <w:rFonts w:asciiTheme="minorEastAsia" w:hAnsiTheme="minorEastAsia" w:hint="eastAsia"/>
                <w:sz w:val="22"/>
                <w:szCs w:val="22"/>
              </w:rPr>
              <w:t>等</w:t>
            </w:r>
          </w:p>
        </w:tc>
        <w:tc>
          <w:tcPr>
            <w:tcW w:w="2778" w:type="dxa"/>
            <w:vAlign w:val="center"/>
          </w:tcPr>
          <w:p w14:paraId="54B34FF2" w14:textId="54FAF7EC" w:rsidR="00F65AEF" w:rsidRPr="00631749" w:rsidRDefault="009F1680" w:rsidP="00775973">
            <w:pPr>
              <w:rPr>
                <w:rFonts w:asciiTheme="minorEastAsia" w:hAnsiTheme="minorEastAsia"/>
                <w:sz w:val="22"/>
                <w:szCs w:val="22"/>
              </w:rPr>
            </w:pPr>
            <w:r w:rsidRPr="00631749">
              <w:rPr>
                <w:rFonts w:asciiTheme="minorEastAsia" w:hAnsiTheme="minorEastAsia" w:hint="eastAsia"/>
                <w:sz w:val="22"/>
                <w:szCs w:val="22"/>
              </w:rPr>
              <w:t>自動PUSH、</w:t>
            </w:r>
            <w:r w:rsidR="00CC43E4" w:rsidRPr="00631749">
              <w:rPr>
                <w:rFonts w:asciiTheme="minorEastAsia" w:hAnsiTheme="minorEastAsia" w:hint="eastAsia"/>
                <w:sz w:val="22"/>
                <w:szCs w:val="22"/>
              </w:rPr>
              <w:t>ファイル</w:t>
            </w:r>
            <w:r w:rsidR="00BB0364" w:rsidRPr="00631749">
              <w:rPr>
                <w:rFonts w:asciiTheme="minorEastAsia" w:hAnsiTheme="minorEastAsia" w:hint="eastAsia"/>
                <w:sz w:val="22"/>
                <w:szCs w:val="22"/>
              </w:rPr>
              <w:t>アップ</w:t>
            </w:r>
            <w:r w:rsidR="00CC43E4" w:rsidRPr="00631749">
              <w:rPr>
                <w:rFonts w:asciiTheme="minorEastAsia" w:hAnsiTheme="minorEastAsia" w:hint="eastAsia"/>
                <w:sz w:val="22"/>
                <w:szCs w:val="22"/>
              </w:rPr>
              <w:t>ロード</w:t>
            </w:r>
          </w:p>
        </w:tc>
      </w:tr>
      <w:tr w:rsidR="00F65AEF" w:rsidRPr="00304C6E" w14:paraId="1F2DA8CF" w14:textId="77777777" w:rsidTr="00535CD9">
        <w:tc>
          <w:tcPr>
            <w:tcW w:w="2123" w:type="dxa"/>
            <w:vAlign w:val="center"/>
          </w:tcPr>
          <w:p w14:paraId="1ABE7E87" w14:textId="77777777" w:rsidR="00F65AEF" w:rsidRPr="00304C6E" w:rsidRDefault="00F65AEF" w:rsidP="00600735">
            <w:pPr>
              <w:jc w:val="center"/>
              <w:rPr>
                <w:rFonts w:asciiTheme="minorEastAsia" w:hAnsiTheme="minorEastAsia"/>
                <w:sz w:val="22"/>
                <w:szCs w:val="22"/>
              </w:rPr>
            </w:pPr>
            <w:r w:rsidRPr="00304C6E">
              <w:rPr>
                <w:rFonts w:asciiTheme="minorEastAsia" w:hAnsiTheme="minorEastAsia" w:hint="eastAsia"/>
                <w:sz w:val="22"/>
                <w:szCs w:val="22"/>
              </w:rPr>
              <w:t>EYE-BOUSAI</w:t>
            </w:r>
          </w:p>
        </w:tc>
        <w:tc>
          <w:tcPr>
            <w:tcW w:w="3572" w:type="dxa"/>
            <w:vAlign w:val="center"/>
          </w:tcPr>
          <w:p w14:paraId="1908C083" w14:textId="6E2603C8" w:rsidR="00F65AEF" w:rsidRPr="00631749" w:rsidRDefault="004173F8" w:rsidP="00775973">
            <w:pPr>
              <w:rPr>
                <w:rFonts w:asciiTheme="minorEastAsia" w:hAnsiTheme="minorEastAsia"/>
                <w:sz w:val="22"/>
                <w:szCs w:val="22"/>
              </w:rPr>
            </w:pPr>
            <w:r w:rsidRPr="00631749">
              <w:rPr>
                <w:rFonts w:asciiTheme="minorEastAsia" w:hAnsiTheme="minorEastAsia" w:hint="eastAsia"/>
                <w:sz w:val="22"/>
                <w:szCs w:val="22"/>
              </w:rPr>
              <w:t>被災者の基本4情報、要配慮情報、</w:t>
            </w:r>
            <w:r w:rsidR="00915710" w:rsidRPr="00631749">
              <w:rPr>
                <w:rFonts w:asciiTheme="minorEastAsia" w:hAnsiTheme="minorEastAsia" w:hint="eastAsia"/>
                <w:sz w:val="22"/>
                <w:szCs w:val="22"/>
              </w:rPr>
              <w:t>各避難所の被災者数 等</w:t>
            </w:r>
          </w:p>
        </w:tc>
        <w:tc>
          <w:tcPr>
            <w:tcW w:w="2778" w:type="dxa"/>
            <w:vAlign w:val="center"/>
          </w:tcPr>
          <w:p w14:paraId="7FCE0F4B" w14:textId="55C03016" w:rsidR="00F661F6" w:rsidRPr="00631749" w:rsidRDefault="00DD0896" w:rsidP="00775973">
            <w:pPr>
              <w:rPr>
                <w:rFonts w:asciiTheme="minorEastAsia" w:hAnsiTheme="minorEastAsia"/>
                <w:sz w:val="22"/>
                <w:szCs w:val="22"/>
              </w:rPr>
            </w:pPr>
            <w:r w:rsidRPr="00631749">
              <w:rPr>
                <w:rFonts w:asciiTheme="minorEastAsia" w:hAnsiTheme="minorEastAsia" w:hint="eastAsia"/>
                <w:sz w:val="22"/>
                <w:szCs w:val="22"/>
              </w:rPr>
              <w:t>自動PUSH、</w:t>
            </w:r>
            <w:r w:rsidR="00F661F6" w:rsidRPr="00631749">
              <w:rPr>
                <w:rFonts w:asciiTheme="minorEastAsia" w:hAnsiTheme="minorEastAsia" w:hint="eastAsia"/>
                <w:sz w:val="22"/>
                <w:szCs w:val="22"/>
              </w:rPr>
              <w:t>ファイルアップロード</w:t>
            </w:r>
          </w:p>
        </w:tc>
      </w:tr>
      <w:tr w:rsidR="00F65AEF" w:rsidRPr="00304C6E" w14:paraId="65B62226" w14:textId="77777777" w:rsidTr="00535CD9">
        <w:tc>
          <w:tcPr>
            <w:tcW w:w="2123" w:type="dxa"/>
            <w:vAlign w:val="center"/>
          </w:tcPr>
          <w:p w14:paraId="0F41DD26" w14:textId="77777777" w:rsidR="00B47FB4" w:rsidRPr="00304C6E" w:rsidRDefault="00B47FB4" w:rsidP="00600735">
            <w:pPr>
              <w:jc w:val="center"/>
              <w:rPr>
                <w:rFonts w:asciiTheme="minorEastAsia" w:hAnsiTheme="minorEastAsia"/>
                <w:sz w:val="22"/>
                <w:szCs w:val="22"/>
              </w:rPr>
            </w:pPr>
            <w:r w:rsidRPr="00304C6E">
              <w:rPr>
                <w:rFonts w:asciiTheme="minorEastAsia" w:hAnsiTheme="minorEastAsia" w:hint="eastAsia"/>
                <w:sz w:val="22"/>
                <w:szCs w:val="22"/>
              </w:rPr>
              <w:t>クラウド型</w:t>
            </w:r>
          </w:p>
          <w:p w14:paraId="35B1CAB7" w14:textId="3CDD4236" w:rsidR="00F65AEF" w:rsidRPr="00304C6E" w:rsidRDefault="00F65AEF" w:rsidP="00600735">
            <w:pPr>
              <w:jc w:val="center"/>
              <w:rPr>
                <w:rFonts w:asciiTheme="minorEastAsia" w:hAnsiTheme="minorEastAsia"/>
                <w:sz w:val="22"/>
                <w:szCs w:val="22"/>
              </w:rPr>
            </w:pPr>
            <w:r w:rsidRPr="00304C6E">
              <w:rPr>
                <w:rFonts w:asciiTheme="minorEastAsia" w:hAnsiTheme="minorEastAsia" w:hint="eastAsia"/>
                <w:sz w:val="22"/>
                <w:szCs w:val="22"/>
              </w:rPr>
              <w:t>被災者支援システム</w:t>
            </w:r>
          </w:p>
        </w:tc>
        <w:tc>
          <w:tcPr>
            <w:tcW w:w="3572" w:type="dxa"/>
            <w:vAlign w:val="center"/>
          </w:tcPr>
          <w:p w14:paraId="00BAAD32" w14:textId="0985F042" w:rsidR="00F65AEF" w:rsidRPr="00631749" w:rsidRDefault="004173F8" w:rsidP="00775973">
            <w:pPr>
              <w:rPr>
                <w:rFonts w:asciiTheme="minorEastAsia" w:hAnsiTheme="minorEastAsia"/>
                <w:sz w:val="22"/>
                <w:szCs w:val="22"/>
              </w:rPr>
            </w:pPr>
            <w:r w:rsidRPr="00631749">
              <w:rPr>
                <w:rFonts w:asciiTheme="minorEastAsia" w:hAnsiTheme="minorEastAsia" w:hint="eastAsia"/>
                <w:sz w:val="22"/>
                <w:szCs w:val="22"/>
              </w:rPr>
              <w:t>被災者の基本4情報、要配慮情報、</w:t>
            </w:r>
            <w:r w:rsidR="008320B3" w:rsidRPr="00631749">
              <w:rPr>
                <w:rFonts w:asciiTheme="minorEastAsia" w:hAnsiTheme="minorEastAsia" w:hint="eastAsia"/>
                <w:sz w:val="22"/>
                <w:szCs w:val="22"/>
              </w:rPr>
              <w:t>被災状況、</w:t>
            </w:r>
            <w:r w:rsidR="00EC2BB4" w:rsidRPr="00631749">
              <w:rPr>
                <w:rFonts w:asciiTheme="minorEastAsia" w:hAnsiTheme="minorEastAsia" w:hint="eastAsia"/>
                <w:sz w:val="22"/>
                <w:szCs w:val="22"/>
              </w:rPr>
              <w:t>避難先住所 等</w:t>
            </w:r>
          </w:p>
        </w:tc>
        <w:tc>
          <w:tcPr>
            <w:tcW w:w="2778" w:type="dxa"/>
            <w:vAlign w:val="center"/>
          </w:tcPr>
          <w:p w14:paraId="1492FB0F" w14:textId="2F452EFC" w:rsidR="00F65AEF" w:rsidRPr="00631749" w:rsidRDefault="00394949" w:rsidP="00775973">
            <w:pPr>
              <w:rPr>
                <w:rFonts w:asciiTheme="minorEastAsia" w:hAnsiTheme="minorEastAsia"/>
                <w:sz w:val="22"/>
                <w:szCs w:val="22"/>
              </w:rPr>
            </w:pPr>
            <w:r w:rsidRPr="00631749">
              <w:rPr>
                <w:rFonts w:asciiTheme="minorEastAsia" w:hAnsiTheme="minorEastAsia" w:hint="eastAsia"/>
                <w:sz w:val="22"/>
                <w:szCs w:val="22"/>
              </w:rPr>
              <w:t>ファイル</w:t>
            </w:r>
            <w:r w:rsidR="00695C4B" w:rsidRPr="00631749">
              <w:rPr>
                <w:rFonts w:asciiTheme="minorEastAsia" w:hAnsiTheme="minorEastAsia" w:hint="eastAsia"/>
                <w:sz w:val="22"/>
                <w:szCs w:val="22"/>
              </w:rPr>
              <w:t>アップロード</w:t>
            </w:r>
          </w:p>
        </w:tc>
      </w:tr>
      <w:tr w:rsidR="007C205E" w:rsidRPr="00304C6E" w14:paraId="40B36AC2" w14:textId="77777777" w:rsidTr="00535CD9">
        <w:tc>
          <w:tcPr>
            <w:tcW w:w="2123" w:type="dxa"/>
            <w:vAlign w:val="center"/>
          </w:tcPr>
          <w:p w14:paraId="450AAA08" w14:textId="77777777" w:rsidR="00535CD9" w:rsidRPr="00760FDC" w:rsidRDefault="0020048F" w:rsidP="0020048F">
            <w:pPr>
              <w:jc w:val="center"/>
              <w:rPr>
                <w:rFonts w:asciiTheme="minorEastAsia" w:hAnsiTheme="minorEastAsia"/>
                <w:sz w:val="22"/>
                <w:szCs w:val="22"/>
              </w:rPr>
            </w:pPr>
            <w:r w:rsidRPr="00760FDC">
              <w:rPr>
                <w:rFonts w:asciiTheme="minorEastAsia" w:hAnsiTheme="minorEastAsia" w:hint="eastAsia"/>
                <w:sz w:val="22"/>
                <w:szCs w:val="22"/>
              </w:rPr>
              <w:t>Bizひかり</w:t>
            </w:r>
          </w:p>
          <w:p w14:paraId="5A0D63CE" w14:textId="4529C23B" w:rsidR="0020048F" w:rsidRPr="00760FDC" w:rsidRDefault="0020048F" w:rsidP="0020048F">
            <w:pPr>
              <w:jc w:val="center"/>
              <w:rPr>
                <w:rFonts w:asciiTheme="minorEastAsia" w:hAnsiTheme="minorEastAsia"/>
                <w:sz w:val="22"/>
                <w:szCs w:val="22"/>
              </w:rPr>
            </w:pPr>
            <w:r w:rsidRPr="00760FDC">
              <w:rPr>
                <w:rFonts w:asciiTheme="minorEastAsia" w:hAnsiTheme="minorEastAsia" w:hint="eastAsia"/>
                <w:sz w:val="22"/>
                <w:szCs w:val="22"/>
              </w:rPr>
              <w:t>クラウド</w:t>
            </w:r>
            <w:r w:rsidR="00535CD9" w:rsidRPr="00760FDC">
              <w:rPr>
                <w:rFonts w:asciiTheme="minorEastAsia" w:hAnsiTheme="minorEastAsia"/>
                <w:sz w:val="22"/>
                <w:szCs w:val="22"/>
              </w:rPr>
              <w:br/>
            </w:r>
            <w:r w:rsidRPr="00760FDC">
              <w:rPr>
                <w:rFonts w:asciiTheme="minorEastAsia" w:hAnsiTheme="minorEastAsia" w:hint="eastAsia"/>
                <w:sz w:val="22"/>
                <w:szCs w:val="22"/>
              </w:rPr>
              <w:t>被災者生活再建</w:t>
            </w:r>
          </w:p>
          <w:p w14:paraId="25B4012C" w14:textId="4EBACDCC" w:rsidR="007C205E" w:rsidRPr="00304C6E" w:rsidRDefault="0020048F" w:rsidP="0020048F">
            <w:pPr>
              <w:jc w:val="center"/>
              <w:rPr>
                <w:rFonts w:asciiTheme="minorEastAsia" w:hAnsiTheme="minorEastAsia"/>
                <w:sz w:val="22"/>
                <w:szCs w:val="22"/>
              </w:rPr>
            </w:pPr>
            <w:r w:rsidRPr="00760FDC">
              <w:rPr>
                <w:rFonts w:asciiTheme="minorEastAsia" w:hAnsiTheme="minorEastAsia" w:hint="eastAsia"/>
                <w:sz w:val="22"/>
                <w:szCs w:val="22"/>
              </w:rPr>
              <w:t>支援システム</w:t>
            </w:r>
          </w:p>
        </w:tc>
        <w:tc>
          <w:tcPr>
            <w:tcW w:w="3572" w:type="dxa"/>
            <w:vAlign w:val="center"/>
          </w:tcPr>
          <w:p w14:paraId="059DC9E2" w14:textId="3DD99E83" w:rsidR="007C205E" w:rsidRPr="00631749" w:rsidRDefault="00760FDC" w:rsidP="007C205E">
            <w:pPr>
              <w:rPr>
                <w:rFonts w:asciiTheme="minorEastAsia" w:hAnsiTheme="minorEastAsia"/>
                <w:sz w:val="22"/>
                <w:szCs w:val="22"/>
              </w:rPr>
            </w:pPr>
            <w:r w:rsidRPr="00631749">
              <w:rPr>
                <w:rFonts w:asciiTheme="minorEastAsia" w:hAnsiTheme="minorEastAsia" w:hint="eastAsia"/>
                <w:sz w:val="22"/>
                <w:szCs w:val="22"/>
              </w:rPr>
              <w:t>被災者の基本4情報、要配慮情報、被災状況、避難先住所 等</w:t>
            </w:r>
          </w:p>
        </w:tc>
        <w:tc>
          <w:tcPr>
            <w:tcW w:w="2778" w:type="dxa"/>
            <w:vAlign w:val="center"/>
          </w:tcPr>
          <w:p w14:paraId="11568EDD" w14:textId="18C03213" w:rsidR="007C205E" w:rsidRPr="00631749" w:rsidRDefault="0051190F" w:rsidP="007C205E">
            <w:pPr>
              <w:rPr>
                <w:rFonts w:asciiTheme="minorEastAsia" w:hAnsiTheme="minorEastAsia"/>
                <w:sz w:val="22"/>
                <w:szCs w:val="22"/>
              </w:rPr>
            </w:pPr>
            <w:r w:rsidRPr="00631749">
              <w:rPr>
                <w:rFonts w:asciiTheme="minorEastAsia" w:hAnsiTheme="minorEastAsia" w:hint="eastAsia"/>
                <w:sz w:val="22"/>
                <w:szCs w:val="22"/>
              </w:rPr>
              <w:t>ファイルアップロード</w:t>
            </w:r>
          </w:p>
        </w:tc>
      </w:tr>
    </w:tbl>
    <w:p w14:paraId="6B249DFF" w14:textId="699E2382" w:rsidR="00F65AEF" w:rsidRDefault="0000053C" w:rsidP="00320258">
      <w:pPr>
        <w:ind w:left="565" w:hangingChars="257" w:hanging="565"/>
        <w:jc w:val="left"/>
        <w:rPr>
          <w:rFonts w:asciiTheme="minorEastAsia" w:hAnsiTheme="minorEastAsia"/>
          <w:sz w:val="22"/>
          <w:szCs w:val="22"/>
        </w:rPr>
      </w:pPr>
      <w:r>
        <w:rPr>
          <w:rFonts w:asciiTheme="minorEastAsia" w:hAnsiTheme="minorEastAsia" w:hint="eastAsia"/>
          <w:sz w:val="22"/>
          <w:szCs w:val="22"/>
        </w:rPr>
        <w:t>※</w:t>
      </w:r>
      <w:r w:rsidR="009340E3">
        <w:rPr>
          <w:rFonts w:asciiTheme="minorEastAsia" w:hAnsiTheme="minorEastAsia" w:hint="eastAsia"/>
          <w:sz w:val="22"/>
          <w:szCs w:val="22"/>
        </w:rPr>
        <w:t>1：</w:t>
      </w:r>
      <w:r w:rsidR="000A1831">
        <w:rPr>
          <w:rFonts w:asciiTheme="minorEastAsia" w:hAnsiTheme="minorEastAsia" w:hint="eastAsia"/>
          <w:sz w:val="22"/>
          <w:szCs w:val="22"/>
        </w:rPr>
        <w:t>今後</w:t>
      </w:r>
      <w:r>
        <w:rPr>
          <w:rFonts w:asciiTheme="minorEastAsia" w:hAnsiTheme="minorEastAsia" w:hint="eastAsia"/>
          <w:sz w:val="22"/>
          <w:szCs w:val="22"/>
        </w:rPr>
        <w:t>D24H</w:t>
      </w:r>
      <w:r w:rsidR="000A1831">
        <w:rPr>
          <w:rFonts w:asciiTheme="minorEastAsia" w:hAnsiTheme="minorEastAsia" w:hint="eastAsia"/>
          <w:sz w:val="22"/>
          <w:szCs w:val="22"/>
        </w:rPr>
        <w:t>が個人に紐づく情報の管理も想定されていることから、D24Hと</w:t>
      </w:r>
      <w:r w:rsidR="0047750E">
        <w:rPr>
          <w:rFonts w:asciiTheme="minorEastAsia" w:hAnsiTheme="minorEastAsia" w:hint="eastAsia"/>
          <w:sz w:val="22"/>
          <w:szCs w:val="22"/>
        </w:rPr>
        <w:t>本データベース・システムとのデータ連携の技術検証も行うこと</w:t>
      </w:r>
    </w:p>
    <w:p w14:paraId="5DE09269" w14:textId="22E26EB1" w:rsidR="009340E3" w:rsidRDefault="009340E3" w:rsidP="00320258">
      <w:pPr>
        <w:ind w:left="565" w:hangingChars="257" w:hanging="565"/>
        <w:jc w:val="left"/>
        <w:rPr>
          <w:rFonts w:asciiTheme="minorEastAsia" w:hAnsiTheme="minorEastAsia"/>
          <w:sz w:val="22"/>
          <w:szCs w:val="22"/>
        </w:rPr>
      </w:pPr>
      <w:r w:rsidRPr="00631749">
        <w:rPr>
          <w:rFonts w:asciiTheme="minorEastAsia" w:hAnsiTheme="minorEastAsia" w:hint="eastAsia"/>
          <w:sz w:val="22"/>
          <w:szCs w:val="22"/>
        </w:rPr>
        <w:t>※2：連携方式については、本紙作成時点(</w:t>
      </w:r>
      <w:r w:rsidRPr="00631749">
        <w:rPr>
          <w:rFonts w:asciiTheme="minorEastAsia" w:hAnsiTheme="minorEastAsia"/>
          <w:sz w:val="22"/>
          <w:szCs w:val="22"/>
        </w:rPr>
        <w:t>2025</w:t>
      </w:r>
      <w:r w:rsidRPr="00631749">
        <w:rPr>
          <w:rFonts w:asciiTheme="minorEastAsia" w:hAnsiTheme="minorEastAsia" w:hint="eastAsia"/>
          <w:sz w:val="22"/>
          <w:szCs w:val="22"/>
        </w:rPr>
        <w:t>年</w:t>
      </w:r>
      <w:r w:rsidRPr="00631749">
        <w:rPr>
          <w:rFonts w:asciiTheme="minorEastAsia" w:hAnsiTheme="minorEastAsia"/>
          <w:sz w:val="22"/>
          <w:szCs w:val="22"/>
        </w:rPr>
        <w:t>3</w:t>
      </w:r>
      <w:r w:rsidRPr="00631749">
        <w:rPr>
          <w:rFonts w:asciiTheme="minorEastAsia" w:hAnsiTheme="minorEastAsia" w:hint="eastAsia"/>
          <w:sz w:val="22"/>
          <w:szCs w:val="22"/>
        </w:rPr>
        <w:t>月時点</w:t>
      </w:r>
      <w:r w:rsidRPr="00631749">
        <w:rPr>
          <w:rFonts w:asciiTheme="minorEastAsia" w:hAnsiTheme="minorEastAsia"/>
          <w:sz w:val="22"/>
          <w:szCs w:val="22"/>
        </w:rPr>
        <w:t>)</w:t>
      </w:r>
      <w:r w:rsidRPr="00631749">
        <w:rPr>
          <w:rFonts w:asciiTheme="minorEastAsia" w:hAnsiTheme="minorEastAsia" w:hint="eastAsia"/>
          <w:sz w:val="22"/>
          <w:szCs w:val="22"/>
        </w:rPr>
        <w:t>で</w:t>
      </w:r>
      <w:r w:rsidR="00AB1A19" w:rsidRPr="00631749">
        <w:rPr>
          <w:rFonts w:asciiTheme="minorEastAsia" w:hAnsiTheme="minorEastAsia" w:hint="eastAsia"/>
          <w:sz w:val="22"/>
          <w:szCs w:val="22"/>
        </w:rPr>
        <w:t>抽出できた情報を基に記載。一方で、今後</w:t>
      </w:r>
      <w:r w:rsidR="002D5714" w:rsidRPr="00631749">
        <w:rPr>
          <w:rFonts w:asciiTheme="minorEastAsia" w:hAnsiTheme="minorEastAsia" w:hint="eastAsia"/>
          <w:sz w:val="22"/>
          <w:szCs w:val="22"/>
        </w:rPr>
        <w:t>も</w:t>
      </w:r>
      <w:r w:rsidR="00AB1A19" w:rsidRPr="00631749">
        <w:rPr>
          <w:rFonts w:asciiTheme="minorEastAsia" w:hAnsiTheme="minorEastAsia" w:hint="eastAsia"/>
          <w:sz w:val="22"/>
          <w:szCs w:val="22"/>
        </w:rPr>
        <w:t>更新</w:t>
      </w:r>
      <w:r w:rsidR="00A962B5" w:rsidRPr="00631749">
        <w:rPr>
          <w:rFonts w:asciiTheme="minorEastAsia" w:hAnsiTheme="minorEastAsia" w:hint="eastAsia"/>
          <w:sz w:val="22"/>
          <w:szCs w:val="22"/>
        </w:rPr>
        <w:t>が想定される</w:t>
      </w:r>
      <w:r w:rsidR="002D5714" w:rsidRPr="00631749">
        <w:rPr>
          <w:rFonts w:asciiTheme="minorEastAsia" w:hAnsiTheme="minorEastAsia" w:hint="eastAsia"/>
          <w:sz w:val="22"/>
          <w:szCs w:val="22"/>
        </w:rPr>
        <w:t>項目</w:t>
      </w:r>
      <w:r w:rsidR="00A962B5" w:rsidRPr="00631749">
        <w:rPr>
          <w:rFonts w:asciiTheme="minorEastAsia" w:hAnsiTheme="minorEastAsia" w:hint="eastAsia"/>
          <w:sz w:val="22"/>
          <w:szCs w:val="22"/>
        </w:rPr>
        <w:t>であるため、</w:t>
      </w:r>
      <w:r w:rsidR="008A3384" w:rsidRPr="00631749">
        <w:rPr>
          <w:rFonts w:asciiTheme="minorEastAsia" w:hAnsiTheme="minorEastAsia" w:hint="eastAsia"/>
          <w:sz w:val="22"/>
          <w:szCs w:val="22"/>
        </w:rPr>
        <w:t>提案時において</w:t>
      </w:r>
      <w:r w:rsidR="0096561C" w:rsidRPr="00631749">
        <w:rPr>
          <w:rFonts w:asciiTheme="minorEastAsia" w:hAnsiTheme="minorEastAsia" w:hint="eastAsia"/>
          <w:sz w:val="22"/>
          <w:szCs w:val="22"/>
        </w:rPr>
        <w:t>必要に応じて</w:t>
      </w:r>
      <w:r w:rsidR="00B54104" w:rsidRPr="00631749">
        <w:rPr>
          <w:rFonts w:asciiTheme="minorEastAsia" w:hAnsiTheme="minorEastAsia" w:hint="eastAsia"/>
          <w:sz w:val="22"/>
          <w:szCs w:val="22"/>
        </w:rPr>
        <w:t>提案</w:t>
      </w:r>
      <w:r w:rsidR="00A3491B" w:rsidRPr="00631749">
        <w:rPr>
          <w:rFonts w:asciiTheme="minorEastAsia" w:hAnsiTheme="minorEastAsia" w:hint="eastAsia"/>
          <w:sz w:val="22"/>
          <w:szCs w:val="22"/>
        </w:rPr>
        <w:t>事業者にて技術検証を行うこと</w:t>
      </w:r>
    </w:p>
    <w:p w14:paraId="4DCC8B12" w14:textId="77777777" w:rsidR="00922DAD" w:rsidRPr="00320258" w:rsidRDefault="00922DAD" w:rsidP="00CB36B4">
      <w:pPr>
        <w:jc w:val="left"/>
        <w:rPr>
          <w:rFonts w:asciiTheme="minorEastAsia" w:hAnsiTheme="minorEastAsia"/>
          <w:sz w:val="22"/>
          <w:szCs w:val="22"/>
        </w:rPr>
      </w:pPr>
    </w:p>
    <w:p w14:paraId="6256F011" w14:textId="77777777" w:rsidR="00A97232" w:rsidRPr="00304C6E" w:rsidRDefault="009E07AF" w:rsidP="006C4099">
      <w:pPr>
        <w:pStyle w:val="2"/>
        <w:numPr>
          <w:ilvl w:val="0"/>
          <w:numId w:val="32"/>
        </w:numPr>
        <w:spacing w:before="180"/>
        <w:ind w:leftChars="810" w:left="2127" w:firstLineChars="0" w:hanging="426"/>
        <w:rPr>
          <w:rFonts w:asciiTheme="minorEastAsia" w:eastAsiaTheme="minorEastAsia" w:hAnsiTheme="minorEastAsia"/>
          <w:sz w:val="22"/>
          <w:szCs w:val="22"/>
        </w:rPr>
      </w:pPr>
      <w:bookmarkStart w:id="25" w:name="_Toc191908372"/>
      <w:r w:rsidRPr="00304C6E">
        <w:rPr>
          <w:rFonts w:asciiTheme="minorEastAsia" w:eastAsiaTheme="minorEastAsia" w:hAnsiTheme="minorEastAsia" w:hint="eastAsia"/>
          <w:sz w:val="22"/>
          <w:szCs w:val="22"/>
        </w:rPr>
        <w:t>その他連携が想定される</w:t>
      </w:r>
      <w:r w:rsidR="00F65AEF" w:rsidRPr="00304C6E">
        <w:rPr>
          <w:rFonts w:asciiTheme="minorEastAsia" w:eastAsiaTheme="minorEastAsia" w:hAnsiTheme="minorEastAsia" w:hint="eastAsia"/>
          <w:sz w:val="22"/>
          <w:szCs w:val="22"/>
        </w:rPr>
        <w:t>システム</w:t>
      </w:r>
      <w:bookmarkEnd w:id="25"/>
    </w:p>
    <w:p w14:paraId="2462942A" w14:textId="2F53EB73" w:rsidR="009E07AF" w:rsidRDefault="00A97232" w:rsidP="0B2A1777">
      <w:pPr>
        <w:ind w:leftChars="877" w:left="1842" w:firstLineChars="35" w:firstLine="77"/>
        <w:rPr>
          <w:rFonts w:asciiTheme="minorEastAsia" w:hAnsiTheme="minorEastAsia"/>
          <w:sz w:val="22"/>
          <w:szCs w:val="22"/>
        </w:rPr>
      </w:pPr>
      <w:r w:rsidRPr="00304C6E">
        <w:rPr>
          <w:rFonts w:asciiTheme="minorEastAsia" w:hAnsiTheme="minorEastAsia" w:hint="eastAsia"/>
          <w:sz w:val="22"/>
          <w:szCs w:val="22"/>
        </w:rPr>
        <w:t>その他本データベース・システムから外部システムへ連携が想定されるシステムについて、</w:t>
      </w:r>
      <w:r w:rsidR="00C96D98" w:rsidRPr="00304C6E">
        <w:rPr>
          <w:rFonts w:asciiTheme="minorEastAsia" w:hAnsiTheme="minorEastAsia" w:hint="eastAsia"/>
          <w:sz w:val="22"/>
          <w:szCs w:val="22"/>
        </w:rPr>
        <w:t>参考として例示する</w:t>
      </w:r>
      <w:r w:rsidRPr="00304C6E">
        <w:rPr>
          <w:rFonts w:asciiTheme="minorEastAsia" w:hAnsiTheme="minorEastAsia" w:hint="eastAsia"/>
          <w:sz w:val="22"/>
          <w:szCs w:val="22"/>
        </w:rPr>
        <w:t>。</w:t>
      </w:r>
      <w:r w:rsidR="00C96D98" w:rsidRPr="00304C6E">
        <w:rPr>
          <w:rFonts w:asciiTheme="minorEastAsia" w:hAnsiTheme="minorEastAsia" w:hint="eastAsia"/>
          <w:sz w:val="22"/>
          <w:szCs w:val="22"/>
        </w:rPr>
        <w:t>自治体によって使用システム及び活用方法は異なるため、必要に応じて自治体側に確認を実施すること。</w:t>
      </w:r>
    </w:p>
    <w:p w14:paraId="6A744673" w14:textId="77777777" w:rsidR="006C6F20" w:rsidRDefault="006C6F20" w:rsidP="001E70BD">
      <w:pPr>
        <w:ind w:leftChars="810" w:left="1701" w:firstLineChars="100" w:firstLine="220"/>
        <w:rPr>
          <w:rFonts w:asciiTheme="minorEastAsia" w:hAnsiTheme="minorEastAsia"/>
          <w:sz w:val="22"/>
          <w:szCs w:val="22"/>
        </w:rPr>
      </w:pPr>
    </w:p>
    <w:p w14:paraId="15DAF709" w14:textId="6846372C" w:rsidR="006C6F20" w:rsidRPr="00D8328E" w:rsidRDefault="006C6F20" w:rsidP="001E70BD">
      <w:pPr>
        <w:ind w:leftChars="810" w:left="1701" w:firstLineChars="100" w:firstLine="221"/>
        <w:rPr>
          <w:rFonts w:asciiTheme="majorEastAsia" w:eastAsiaTheme="majorEastAsia" w:hAnsiTheme="majorEastAsia"/>
          <w:b/>
          <w:bCs/>
          <w:sz w:val="22"/>
          <w:szCs w:val="22"/>
        </w:rPr>
      </w:pPr>
      <w:r w:rsidRPr="00D8328E">
        <w:rPr>
          <w:rFonts w:asciiTheme="majorEastAsia" w:eastAsiaTheme="majorEastAsia" w:hAnsiTheme="majorEastAsia" w:hint="eastAsia"/>
          <w:b/>
          <w:bCs/>
          <w:sz w:val="22"/>
          <w:szCs w:val="22"/>
        </w:rPr>
        <w:t>図表</w:t>
      </w:r>
      <w:r w:rsidR="00D8328E" w:rsidRPr="00D8328E">
        <w:rPr>
          <w:rFonts w:asciiTheme="majorEastAsia" w:eastAsiaTheme="majorEastAsia" w:hAnsiTheme="majorEastAsia" w:hint="eastAsia"/>
          <w:b/>
          <w:bCs/>
          <w:sz w:val="22"/>
          <w:szCs w:val="22"/>
        </w:rPr>
        <w:t>６</w:t>
      </w:r>
      <w:r w:rsidRPr="00D8328E">
        <w:rPr>
          <w:rFonts w:asciiTheme="majorEastAsia" w:eastAsiaTheme="majorEastAsia" w:hAnsiTheme="majorEastAsia" w:hint="eastAsia"/>
          <w:b/>
          <w:bCs/>
          <w:sz w:val="22"/>
          <w:szCs w:val="22"/>
        </w:rPr>
        <w:t xml:space="preserve">　その他連携が想定されるシステム</w:t>
      </w:r>
      <w:r w:rsidR="00070E7C" w:rsidRPr="00070E7C">
        <w:rPr>
          <w:rFonts w:asciiTheme="majorEastAsia" w:eastAsiaTheme="majorEastAsia" w:hAnsiTheme="majorEastAsia" w:hint="eastAsia"/>
          <w:b/>
          <w:bCs/>
          <w:sz w:val="22"/>
          <w:szCs w:val="22"/>
          <w:vertAlign w:val="superscript"/>
        </w:rPr>
        <w:t>※</w:t>
      </w:r>
    </w:p>
    <w:tbl>
      <w:tblPr>
        <w:tblStyle w:val="af3"/>
        <w:tblW w:w="8500" w:type="dxa"/>
        <w:tblInd w:w="-5" w:type="dxa"/>
        <w:tblLook w:val="04A0" w:firstRow="1" w:lastRow="0" w:firstColumn="1" w:lastColumn="0" w:noHBand="0" w:noVBand="1"/>
      </w:tblPr>
      <w:tblGrid>
        <w:gridCol w:w="2405"/>
        <w:gridCol w:w="6095"/>
      </w:tblGrid>
      <w:tr w:rsidR="00702D59" w:rsidRPr="00304C6E" w14:paraId="24E8C325" w14:textId="77777777" w:rsidTr="00EE39D4">
        <w:tc>
          <w:tcPr>
            <w:tcW w:w="2405" w:type="dxa"/>
          </w:tcPr>
          <w:p w14:paraId="5E9794BB" w14:textId="77777777" w:rsidR="00702D59" w:rsidRPr="00304C6E" w:rsidRDefault="00702D59" w:rsidP="001E1AE9">
            <w:pPr>
              <w:jc w:val="center"/>
              <w:rPr>
                <w:rFonts w:asciiTheme="minorEastAsia" w:hAnsiTheme="minorEastAsia"/>
                <w:sz w:val="22"/>
                <w:szCs w:val="22"/>
              </w:rPr>
            </w:pPr>
            <w:r w:rsidRPr="00304C6E">
              <w:rPr>
                <w:rFonts w:asciiTheme="minorEastAsia" w:hAnsiTheme="minorEastAsia" w:hint="eastAsia"/>
                <w:sz w:val="22"/>
                <w:szCs w:val="22"/>
              </w:rPr>
              <w:t>連携先システム名</w:t>
            </w:r>
          </w:p>
        </w:tc>
        <w:tc>
          <w:tcPr>
            <w:tcW w:w="6095" w:type="dxa"/>
          </w:tcPr>
          <w:p w14:paraId="7831ADE3" w14:textId="03BD70BF" w:rsidR="00702D59" w:rsidRPr="00304C6E" w:rsidRDefault="00702D59" w:rsidP="001E1AE9">
            <w:pPr>
              <w:jc w:val="center"/>
              <w:rPr>
                <w:rFonts w:asciiTheme="minorEastAsia" w:hAnsiTheme="minorEastAsia"/>
                <w:sz w:val="22"/>
                <w:szCs w:val="22"/>
              </w:rPr>
            </w:pPr>
            <w:r w:rsidRPr="00304C6E">
              <w:rPr>
                <w:rFonts w:asciiTheme="minorEastAsia" w:hAnsiTheme="minorEastAsia" w:hint="eastAsia"/>
                <w:sz w:val="22"/>
                <w:szCs w:val="22"/>
              </w:rPr>
              <w:t>システム概要例</w:t>
            </w:r>
          </w:p>
        </w:tc>
      </w:tr>
      <w:tr w:rsidR="00702D59" w:rsidRPr="00304C6E" w14:paraId="1297AA0E" w14:textId="77777777" w:rsidTr="00EE39D4">
        <w:tc>
          <w:tcPr>
            <w:tcW w:w="2405" w:type="dxa"/>
            <w:vAlign w:val="center"/>
          </w:tcPr>
          <w:p w14:paraId="109328A7" w14:textId="46218E6E" w:rsidR="00702D59" w:rsidRPr="00304C6E" w:rsidRDefault="00702D59" w:rsidP="00A466B0">
            <w:pPr>
              <w:jc w:val="center"/>
              <w:rPr>
                <w:rFonts w:asciiTheme="minorEastAsia" w:hAnsiTheme="minorEastAsia"/>
                <w:sz w:val="22"/>
                <w:szCs w:val="22"/>
              </w:rPr>
            </w:pPr>
            <w:r w:rsidRPr="00304C6E">
              <w:rPr>
                <w:rFonts w:asciiTheme="minorEastAsia" w:hAnsiTheme="minorEastAsia" w:hint="eastAsia"/>
                <w:sz w:val="22"/>
                <w:szCs w:val="22"/>
              </w:rPr>
              <w:t>当該自治体保有のデータプラットフォーム</w:t>
            </w:r>
          </w:p>
        </w:tc>
        <w:tc>
          <w:tcPr>
            <w:tcW w:w="6095" w:type="dxa"/>
            <w:vAlign w:val="center"/>
          </w:tcPr>
          <w:p w14:paraId="788B49B5" w14:textId="11FAFD02" w:rsidR="00702D59" w:rsidRPr="00304C6E" w:rsidRDefault="00702D59" w:rsidP="007B6FFA">
            <w:pPr>
              <w:rPr>
                <w:rFonts w:asciiTheme="minorEastAsia" w:hAnsiTheme="minorEastAsia"/>
                <w:sz w:val="22"/>
                <w:szCs w:val="22"/>
              </w:rPr>
            </w:pPr>
            <w:r w:rsidRPr="00304C6E">
              <w:rPr>
                <w:rFonts w:asciiTheme="minorEastAsia" w:hAnsiTheme="minorEastAsia" w:hint="eastAsia"/>
                <w:sz w:val="22"/>
                <w:szCs w:val="22"/>
              </w:rPr>
              <w:t>住民毎にIDを割振り、住民情報の把握や行政サービスの提供を可能とする自治体内の共通データプラットフォーム</w:t>
            </w:r>
          </w:p>
        </w:tc>
      </w:tr>
      <w:tr w:rsidR="00702D59" w:rsidRPr="00304C6E" w14:paraId="6C7D9410" w14:textId="77777777" w:rsidTr="00EE39D4">
        <w:tc>
          <w:tcPr>
            <w:tcW w:w="2405" w:type="dxa"/>
            <w:vAlign w:val="center"/>
          </w:tcPr>
          <w:p w14:paraId="5F6393F4" w14:textId="281AFE9E" w:rsidR="00702D59" w:rsidRPr="00304C6E" w:rsidRDefault="00A466B0" w:rsidP="00A466B0">
            <w:pPr>
              <w:jc w:val="center"/>
              <w:rPr>
                <w:rFonts w:asciiTheme="minorEastAsia" w:hAnsiTheme="minorEastAsia"/>
                <w:sz w:val="22"/>
                <w:szCs w:val="22"/>
              </w:rPr>
            </w:pPr>
            <w:r w:rsidRPr="00304C6E">
              <w:rPr>
                <w:rFonts w:asciiTheme="minorEastAsia" w:hAnsiTheme="minorEastAsia" w:hint="eastAsia"/>
                <w:sz w:val="22"/>
                <w:szCs w:val="22"/>
              </w:rPr>
              <w:t>業務支援システム</w:t>
            </w:r>
            <w:r w:rsidRPr="00304C6E">
              <w:rPr>
                <w:rFonts w:asciiTheme="minorEastAsia" w:hAnsiTheme="minorEastAsia"/>
                <w:sz w:val="22"/>
                <w:szCs w:val="22"/>
              </w:rPr>
              <w:br/>
            </w:r>
            <w:r w:rsidRPr="00304C6E">
              <w:rPr>
                <w:rFonts w:asciiTheme="minorEastAsia" w:hAnsiTheme="minorEastAsia" w:hint="eastAsia"/>
                <w:sz w:val="22"/>
                <w:szCs w:val="22"/>
              </w:rPr>
              <w:t>(例：</w:t>
            </w:r>
            <w:proofErr w:type="spellStart"/>
            <w:r w:rsidR="00702D59" w:rsidRPr="00304C6E">
              <w:rPr>
                <w:rFonts w:asciiTheme="minorEastAsia" w:hAnsiTheme="minorEastAsia" w:hint="eastAsia"/>
                <w:sz w:val="22"/>
                <w:szCs w:val="22"/>
              </w:rPr>
              <w:t>K</w:t>
            </w:r>
            <w:r w:rsidR="00702D59" w:rsidRPr="00304C6E">
              <w:rPr>
                <w:rFonts w:asciiTheme="minorEastAsia" w:hAnsiTheme="minorEastAsia"/>
                <w:sz w:val="22"/>
                <w:szCs w:val="22"/>
              </w:rPr>
              <w:t>intone</w:t>
            </w:r>
            <w:proofErr w:type="spellEnd"/>
            <w:r w:rsidRPr="00304C6E">
              <w:rPr>
                <w:rFonts w:asciiTheme="minorEastAsia" w:hAnsiTheme="minorEastAsia"/>
                <w:sz w:val="22"/>
                <w:szCs w:val="22"/>
              </w:rPr>
              <w:t>)</w:t>
            </w:r>
          </w:p>
        </w:tc>
        <w:tc>
          <w:tcPr>
            <w:tcW w:w="6095" w:type="dxa"/>
            <w:vAlign w:val="center"/>
          </w:tcPr>
          <w:p w14:paraId="0A2FF2AD" w14:textId="6F8B03BF" w:rsidR="00702D59" w:rsidRPr="00304C6E" w:rsidRDefault="00702D59" w:rsidP="007B6FFA">
            <w:pPr>
              <w:rPr>
                <w:rFonts w:asciiTheme="minorEastAsia" w:hAnsiTheme="minorEastAsia"/>
                <w:sz w:val="22"/>
                <w:szCs w:val="22"/>
              </w:rPr>
            </w:pPr>
            <w:r w:rsidRPr="00304C6E">
              <w:rPr>
                <w:rFonts w:asciiTheme="minorEastAsia" w:hAnsiTheme="minorEastAsia" w:hint="eastAsia"/>
                <w:sz w:val="22"/>
                <w:szCs w:val="22"/>
              </w:rPr>
              <w:t>被災者の避難所入退所や健康管理活動において、収集した情報を当該システムにて登録する</w:t>
            </w:r>
          </w:p>
        </w:tc>
      </w:tr>
      <w:tr w:rsidR="00702D59" w:rsidRPr="00304C6E" w14:paraId="1BDB8195" w14:textId="77777777" w:rsidTr="00EE39D4">
        <w:tc>
          <w:tcPr>
            <w:tcW w:w="2405" w:type="dxa"/>
            <w:vAlign w:val="center"/>
          </w:tcPr>
          <w:p w14:paraId="28A61303" w14:textId="57ED02AD" w:rsidR="00702D59" w:rsidRPr="00304C6E" w:rsidRDefault="00DC0787" w:rsidP="00A466B0">
            <w:pPr>
              <w:jc w:val="center"/>
              <w:rPr>
                <w:rFonts w:asciiTheme="minorEastAsia" w:hAnsiTheme="minorEastAsia"/>
                <w:sz w:val="22"/>
                <w:szCs w:val="22"/>
              </w:rPr>
            </w:pPr>
            <w:r w:rsidRPr="00304C6E">
              <w:rPr>
                <w:rFonts w:asciiTheme="minorEastAsia" w:hAnsiTheme="minorEastAsia" w:hint="eastAsia"/>
                <w:sz w:val="22"/>
                <w:szCs w:val="22"/>
              </w:rPr>
              <w:lastRenderedPageBreak/>
              <w:t>被災者台帳システム</w:t>
            </w:r>
          </w:p>
        </w:tc>
        <w:tc>
          <w:tcPr>
            <w:tcW w:w="6095" w:type="dxa"/>
            <w:vAlign w:val="center"/>
          </w:tcPr>
          <w:p w14:paraId="063434D5" w14:textId="04A21F93" w:rsidR="00702D59" w:rsidRPr="00304C6E" w:rsidRDefault="00DC0787" w:rsidP="007B6FFA">
            <w:pPr>
              <w:rPr>
                <w:rFonts w:asciiTheme="minorEastAsia" w:hAnsiTheme="minorEastAsia"/>
                <w:sz w:val="22"/>
                <w:szCs w:val="22"/>
              </w:rPr>
            </w:pPr>
            <w:r w:rsidRPr="00304C6E">
              <w:rPr>
                <w:rFonts w:asciiTheme="minorEastAsia" w:hAnsiTheme="minorEastAsia" w:hint="eastAsia"/>
                <w:sz w:val="22"/>
                <w:szCs w:val="22"/>
              </w:rPr>
              <w:t>基礎自治体が住民基本台帳情報を基に被災者台帳を作成する場合に活用</w:t>
            </w:r>
            <w:r w:rsidR="00CB2F11" w:rsidRPr="00304C6E">
              <w:rPr>
                <w:rFonts w:asciiTheme="minorEastAsia" w:hAnsiTheme="minorEastAsia" w:hint="eastAsia"/>
                <w:sz w:val="22"/>
                <w:szCs w:val="22"/>
              </w:rPr>
              <w:t>するシステム</w:t>
            </w:r>
            <w:r w:rsidR="00FC0C02">
              <w:rPr>
                <w:rFonts w:asciiTheme="minorEastAsia" w:hAnsiTheme="minorEastAsia" w:hint="eastAsia"/>
                <w:sz w:val="22"/>
                <w:szCs w:val="22"/>
              </w:rPr>
              <w:t>（※</w:t>
            </w:r>
            <w:r w:rsidR="001B2618">
              <w:rPr>
                <w:rFonts w:asciiTheme="minorEastAsia" w:hAnsiTheme="minorEastAsia" w:hint="eastAsia"/>
                <w:sz w:val="22"/>
                <w:szCs w:val="22"/>
              </w:rPr>
              <w:t>先述した「</w:t>
            </w:r>
            <w:r w:rsidR="001B2618" w:rsidRPr="00304C6E">
              <w:rPr>
                <w:rFonts w:asciiTheme="minorEastAsia" w:hAnsiTheme="minorEastAsia" w:hint="eastAsia"/>
                <w:sz w:val="22"/>
                <w:szCs w:val="22"/>
              </w:rPr>
              <w:t>EYE-BOUSAI</w:t>
            </w:r>
            <w:r w:rsidR="001B2618">
              <w:rPr>
                <w:rFonts w:asciiTheme="minorEastAsia" w:hAnsiTheme="minorEastAsia" w:hint="eastAsia"/>
                <w:sz w:val="22"/>
                <w:szCs w:val="22"/>
              </w:rPr>
              <w:t>」「クラウド型被災者支援システム」「Bizひかりクラウド被災者生活再建支援システム」は、当システムとしての活用も想定される）</w:t>
            </w:r>
          </w:p>
        </w:tc>
      </w:tr>
      <w:tr w:rsidR="00702D59" w:rsidRPr="00304C6E" w14:paraId="3793AF2A" w14:textId="77777777" w:rsidTr="00EE39D4">
        <w:tc>
          <w:tcPr>
            <w:tcW w:w="2405" w:type="dxa"/>
            <w:vAlign w:val="center"/>
          </w:tcPr>
          <w:p w14:paraId="00EAF22E" w14:textId="77777777" w:rsidR="00FC0C02" w:rsidRDefault="00972310" w:rsidP="00A466B0">
            <w:pPr>
              <w:jc w:val="center"/>
              <w:rPr>
                <w:rFonts w:asciiTheme="minorEastAsia" w:hAnsiTheme="minorEastAsia"/>
                <w:sz w:val="22"/>
                <w:szCs w:val="22"/>
              </w:rPr>
            </w:pPr>
            <w:r w:rsidRPr="00304C6E">
              <w:rPr>
                <w:rFonts w:asciiTheme="minorEastAsia" w:hAnsiTheme="minorEastAsia" w:hint="eastAsia"/>
                <w:sz w:val="22"/>
                <w:szCs w:val="22"/>
              </w:rPr>
              <w:t>情報配信基盤</w:t>
            </w:r>
          </w:p>
          <w:p w14:paraId="016677C3" w14:textId="60503AC1" w:rsidR="00702D59" w:rsidRPr="00304C6E" w:rsidRDefault="00972310" w:rsidP="00A466B0">
            <w:pPr>
              <w:jc w:val="center"/>
              <w:rPr>
                <w:rFonts w:asciiTheme="minorEastAsia" w:hAnsiTheme="minorEastAsia"/>
                <w:sz w:val="22"/>
                <w:szCs w:val="22"/>
              </w:rPr>
            </w:pPr>
            <w:r w:rsidRPr="00304C6E">
              <w:rPr>
                <w:rFonts w:asciiTheme="minorEastAsia" w:hAnsiTheme="minorEastAsia" w:hint="eastAsia"/>
                <w:sz w:val="22"/>
                <w:szCs w:val="22"/>
              </w:rPr>
              <w:t>システム</w:t>
            </w:r>
          </w:p>
        </w:tc>
        <w:tc>
          <w:tcPr>
            <w:tcW w:w="6095" w:type="dxa"/>
            <w:vAlign w:val="center"/>
          </w:tcPr>
          <w:p w14:paraId="530D12B6" w14:textId="4CC4CF7B" w:rsidR="00702D59" w:rsidRPr="00304C6E" w:rsidRDefault="00702D59" w:rsidP="007B6FFA">
            <w:pPr>
              <w:rPr>
                <w:rFonts w:asciiTheme="minorEastAsia" w:hAnsiTheme="minorEastAsia"/>
                <w:sz w:val="22"/>
                <w:szCs w:val="22"/>
              </w:rPr>
            </w:pPr>
            <w:r w:rsidRPr="00304C6E">
              <w:rPr>
                <w:rFonts w:asciiTheme="minorEastAsia" w:hAnsiTheme="minorEastAsia" w:hint="eastAsia"/>
                <w:sz w:val="22"/>
                <w:szCs w:val="22"/>
              </w:rPr>
              <w:t>被災者から収集した属性情報を基に、被災者の支援ニーズに基づいた属性配信を行う</w:t>
            </w:r>
          </w:p>
        </w:tc>
      </w:tr>
      <w:tr w:rsidR="00956D2F" w:rsidRPr="00304C6E" w14:paraId="55C68531" w14:textId="77777777" w:rsidTr="00EE39D4">
        <w:tc>
          <w:tcPr>
            <w:tcW w:w="2405" w:type="dxa"/>
            <w:vAlign w:val="center"/>
          </w:tcPr>
          <w:p w14:paraId="330D098A" w14:textId="0732D10E" w:rsidR="00956D2F" w:rsidRPr="009408FC" w:rsidRDefault="00956D2F" w:rsidP="00A466B0">
            <w:pPr>
              <w:jc w:val="center"/>
              <w:rPr>
                <w:rFonts w:asciiTheme="minorEastAsia" w:hAnsiTheme="minorEastAsia"/>
                <w:sz w:val="22"/>
                <w:szCs w:val="22"/>
              </w:rPr>
            </w:pPr>
            <w:r w:rsidRPr="009408FC">
              <w:rPr>
                <w:rFonts w:asciiTheme="minorEastAsia" w:hAnsiTheme="minorEastAsia" w:hint="eastAsia"/>
                <w:sz w:val="22"/>
                <w:szCs w:val="22"/>
              </w:rPr>
              <w:t>被災者居所情報収集</w:t>
            </w:r>
          </w:p>
          <w:p w14:paraId="178213EE" w14:textId="6DD22CC9" w:rsidR="00956D2F" w:rsidRPr="009408FC" w:rsidRDefault="00956D2F" w:rsidP="00A466B0">
            <w:pPr>
              <w:jc w:val="center"/>
              <w:rPr>
                <w:rFonts w:asciiTheme="minorEastAsia" w:hAnsiTheme="minorEastAsia"/>
                <w:sz w:val="22"/>
                <w:szCs w:val="22"/>
              </w:rPr>
            </w:pPr>
            <w:r w:rsidRPr="009408FC">
              <w:rPr>
                <w:rFonts w:asciiTheme="minorEastAsia" w:hAnsiTheme="minorEastAsia" w:hint="eastAsia"/>
                <w:sz w:val="22"/>
                <w:szCs w:val="22"/>
              </w:rPr>
              <w:t>システム</w:t>
            </w:r>
          </w:p>
        </w:tc>
        <w:tc>
          <w:tcPr>
            <w:tcW w:w="6095" w:type="dxa"/>
            <w:vAlign w:val="center"/>
          </w:tcPr>
          <w:p w14:paraId="744352A5" w14:textId="0229535E" w:rsidR="00956D2F" w:rsidRPr="009408FC" w:rsidRDefault="00956D2F" w:rsidP="007B6FFA">
            <w:pPr>
              <w:rPr>
                <w:rFonts w:asciiTheme="minorEastAsia" w:hAnsiTheme="minorEastAsia"/>
                <w:sz w:val="22"/>
                <w:szCs w:val="22"/>
              </w:rPr>
            </w:pPr>
            <w:r w:rsidRPr="009408FC">
              <w:rPr>
                <w:rFonts w:asciiTheme="minorEastAsia" w:hAnsiTheme="minorEastAsia" w:hint="eastAsia"/>
                <w:sz w:val="22"/>
                <w:szCs w:val="22"/>
              </w:rPr>
              <w:t>被災者の</w:t>
            </w:r>
            <w:r w:rsidR="00B4022E" w:rsidRPr="009408FC">
              <w:rPr>
                <w:rFonts w:asciiTheme="minorEastAsia" w:hAnsiTheme="minorEastAsia" w:hint="eastAsia"/>
                <w:sz w:val="22"/>
                <w:szCs w:val="22"/>
              </w:rPr>
              <w:t>行動に</w:t>
            </w:r>
            <w:r w:rsidR="00C1765F" w:rsidRPr="009408FC">
              <w:rPr>
                <w:rFonts w:asciiTheme="minorEastAsia" w:hAnsiTheme="minorEastAsia" w:hint="eastAsia"/>
                <w:sz w:val="22"/>
                <w:szCs w:val="22"/>
              </w:rPr>
              <w:t>伴って</w:t>
            </w:r>
            <w:r w:rsidR="00B4022E" w:rsidRPr="009408FC">
              <w:rPr>
                <w:rFonts w:asciiTheme="minorEastAsia" w:hAnsiTheme="minorEastAsia" w:hint="eastAsia"/>
                <w:sz w:val="22"/>
                <w:szCs w:val="22"/>
              </w:rPr>
              <w:t>、</w:t>
            </w:r>
            <w:r w:rsidR="00E535C8" w:rsidRPr="009408FC">
              <w:rPr>
                <w:rFonts w:asciiTheme="minorEastAsia" w:hAnsiTheme="minorEastAsia" w:hint="eastAsia"/>
                <w:sz w:val="22"/>
                <w:szCs w:val="22"/>
              </w:rPr>
              <w:t>被災者の</w:t>
            </w:r>
            <w:r w:rsidR="009478C3" w:rsidRPr="009408FC">
              <w:rPr>
                <w:rFonts w:asciiTheme="minorEastAsia" w:hAnsiTheme="minorEastAsia" w:hint="eastAsia"/>
                <w:sz w:val="22"/>
                <w:szCs w:val="22"/>
              </w:rPr>
              <w:t>最新の</w:t>
            </w:r>
            <w:r w:rsidRPr="009408FC">
              <w:rPr>
                <w:rFonts w:asciiTheme="minorEastAsia" w:hAnsiTheme="minorEastAsia" w:hint="eastAsia"/>
                <w:sz w:val="22"/>
                <w:szCs w:val="22"/>
              </w:rPr>
              <w:t>居所情報を</w:t>
            </w:r>
            <w:r w:rsidR="00E535C8" w:rsidRPr="009408FC">
              <w:rPr>
                <w:rFonts w:asciiTheme="minorEastAsia" w:hAnsiTheme="minorEastAsia" w:hint="eastAsia"/>
                <w:sz w:val="22"/>
                <w:szCs w:val="22"/>
              </w:rPr>
              <w:t>収集することができる</w:t>
            </w:r>
            <w:r w:rsidR="00E535C8" w:rsidRPr="009408FC">
              <w:rPr>
                <w:rFonts w:asciiTheme="minorEastAsia" w:hAnsiTheme="minorEastAsia"/>
                <w:sz w:val="22"/>
                <w:szCs w:val="22"/>
              </w:rPr>
              <w:br/>
            </w:r>
            <w:r w:rsidR="00E535C8" w:rsidRPr="009408FC">
              <w:rPr>
                <w:rFonts w:asciiTheme="minorEastAsia" w:hAnsiTheme="minorEastAsia" w:hint="eastAsia"/>
                <w:sz w:val="22"/>
                <w:szCs w:val="22"/>
              </w:rPr>
              <w:t>※石川県における具体例：</w:t>
            </w:r>
            <w:r w:rsidR="00026243" w:rsidRPr="009408FC">
              <w:rPr>
                <w:rFonts w:asciiTheme="minorEastAsia" w:hAnsiTheme="minorEastAsia" w:hint="eastAsia"/>
                <w:sz w:val="22"/>
                <w:szCs w:val="22"/>
              </w:rPr>
              <w:t>L</w:t>
            </w:r>
            <w:r w:rsidR="00026243" w:rsidRPr="009408FC">
              <w:rPr>
                <w:rFonts w:asciiTheme="minorEastAsia" w:hAnsiTheme="minorEastAsia"/>
                <w:sz w:val="22"/>
                <w:szCs w:val="22"/>
              </w:rPr>
              <w:t>INE</w:t>
            </w:r>
            <w:r w:rsidR="00026243" w:rsidRPr="009408FC">
              <w:rPr>
                <w:rFonts w:asciiTheme="minorEastAsia" w:hAnsiTheme="minorEastAsia" w:hint="eastAsia"/>
                <w:sz w:val="22"/>
                <w:szCs w:val="22"/>
              </w:rPr>
              <w:t>のおけるアンケート機能を活用した</w:t>
            </w:r>
            <w:r w:rsidR="00D04ED2" w:rsidRPr="009408FC">
              <w:rPr>
                <w:rFonts w:asciiTheme="minorEastAsia" w:hAnsiTheme="minorEastAsia" w:hint="eastAsia"/>
                <w:sz w:val="22"/>
                <w:szCs w:val="22"/>
              </w:rPr>
              <w:t>被災者による居所情報の登録・ＮＦＣカードを活用し避難所や</w:t>
            </w:r>
            <w:r w:rsidR="00815A85" w:rsidRPr="009408FC">
              <w:rPr>
                <w:rFonts w:asciiTheme="minorEastAsia" w:hAnsiTheme="minorEastAsia" w:hint="eastAsia"/>
                <w:sz w:val="22"/>
                <w:szCs w:val="22"/>
              </w:rPr>
              <w:t>支援</w:t>
            </w:r>
            <w:r w:rsidR="00D04ED2" w:rsidRPr="009408FC">
              <w:rPr>
                <w:rFonts w:asciiTheme="minorEastAsia" w:hAnsiTheme="minorEastAsia" w:hint="eastAsia"/>
                <w:sz w:val="22"/>
                <w:szCs w:val="22"/>
              </w:rPr>
              <w:t>施設</w:t>
            </w:r>
            <w:r w:rsidR="00815A85" w:rsidRPr="009408FC">
              <w:rPr>
                <w:rFonts w:asciiTheme="minorEastAsia" w:hAnsiTheme="minorEastAsia" w:hint="eastAsia"/>
                <w:sz w:val="22"/>
                <w:szCs w:val="22"/>
              </w:rPr>
              <w:t>（入浴所等）への入所時</w:t>
            </w:r>
            <w:r w:rsidR="00262198" w:rsidRPr="009408FC">
              <w:rPr>
                <w:rFonts w:asciiTheme="minorEastAsia" w:hAnsiTheme="minorEastAsia" w:hint="eastAsia"/>
                <w:sz w:val="22"/>
                <w:szCs w:val="22"/>
              </w:rPr>
              <w:t>の</w:t>
            </w:r>
            <w:r w:rsidR="007B04B8" w:rsidRPr="009408FC">
              <w:rPr>
                <w:rFonts w:asciiTheme="minorEastAsia" w:hAnsiTheme="minorEastAsia" w:hint="eastAsia"/>
                <w:sz w:val="22"/>
                <w:szCs w:val="22"/>
              </w:rPr>
              <w:t>カードリーダ読み込みによる居所情報の収集　等）</w:t>
            </w:r>
          </w:p>
        </w:tc>
      </w:tr>
    </w:tbl>
    <w:p w14:paraId="701BFA36" w14:textId="0D721BE0" w:rsidR="00A97232" w:rsidRPr="009B6470" w:rsidRDefault="00070E7C" w:rsidP="009B6470">
      <w:r w:rsidRPr="009408FC">
        <w:rPr>
          <w:rFonts w:hint="eastAsia"/>
        </w:rPr>
        <w:t>※</w:t>
      </w:r>
      <w:r w:rsidR="00826356" w:rsidRPr="009408FC">
        <w:rPr>
          <w:rFonts w:hint="eastAsia"/>
        </w:rPr>
        <w:t>上記</w:t>
      </w:r>
      <w:r w:rsidRPr="009408FC">
        <w:rPr>
          <w:rFonts w:hint="eastAsia"/>
        </w:rPr>
        <w:t>システムは</w:t>
      </w:r>
      <w:r w:rsidR="00EA1BC3" w:rsidRPr="009408FC">
        <w:rPr>
          <w:rFonts w:hint="eastAsia"/>
        </w:rPr>
        <w:t>「</w:t>
      </w:r>
      <w:r w:rsidRPr="009408FC">
        <w:rPr>
          <w:rFonts w:hint="eastAsia"/>
        </w:rPr>
        <w:t>図表３</w:t>
      </w:r>
      <w:r w:rsidR="00EA1BC3" w:rsidRPr="009408FC">
        <w:rPr>
          <w:rFonts w:hint="eastAsia"/>
        </w:rPr>
        <w:t xml:space="preserve">　</w:t>
      </w:r>
      <w:r w:rsidRPr="009408FC">
        <w:rPr>
          <w:rFonts w:hint="eastAsia"/>
        </w:rPr>
        <w:t>本システム構成図</w:t>
      </w:r>
      <w:r w:rsidR="00EA1BC3" w:rsidRPr="009408FC">
        <w:rPr>
          <w:rFonts w:hint="eastAsia"/>
        </w:rPr>
        <w:t>」</w:t>
      </w:r>
      <w:r w:rsidRPr="009408FC">
        <w:rPr>
          <w:rFonts w:hint="eastAsia"/>
        </w:rPr>
        <w:t>左側「外部システム（例）」</w:t>
      </w:r>
      <w:r w:rsidR="00826356" w:rsidRPr="009408FC">
        <w:rPr>
          <w:rFonts w:hint="eastAsia"/>
        </w:rPr>
        <w:t>に該当</w:t>
      </w:r>
      <w:r w:rsidR="009B6470">
        <w:br/>
      </w:r>
    </w:p>
    <w:p w14:paraId="5D80FA84" w14:textId="0E1DE89F" w:rsidR="00293B7F" w:rsidRPr="00BE2E16" w:rsidRDefault="002C62B6" w:rsidP="006C4099">
      <w:pPr>
        <w:pStyle w:val="2"/>
        <w:spacing w:before="180"/>
        <w:ind w:leftChars="397" w:left="1276" w:hanging="442"/>
        <w:rPr>
          <w:rFonts w:asciiTheme="majorEastAsia" w:eastAsiaTheme="majorEastAsia" w:hAnsiTheme="majorEastAsia"/>
          <w:b/>
          <w:bCs/>
          <w:sz w:val="22"/>
          <w:szCs w:val="22"/>
        </w:rPr>
      </w:pPr>
      <w:bookmarkStart w:id="26" w:name="_Toc180797620"/>
      <w:bookmarkStart w:id="27" w:name="_Toc191908373"/>
      <w:r w:rsidRPr="00BE2E16">
        <w:rPr>
          <w:rFonts w:asciiTheme="majorEastAsia" w:eastAsiaTheme="majorEastAsia" w:hAnsiTheme="majorEastAsia"/>
          <w:b/>
          <w:bCs/>
          <w:sz w:val="22"/>
          <w:szCs w:val="22"/>
        </w:rPr>
        <w:t>3</w:t>
      </w:r>
      <w:r w:rsidR="00293B7F" w:rsidRPr="00BE2E16">
        <w:rPr>
          <w:rFonts w:asciiTheme="majorEastAsia" w:eastAsiaTheme="majorEastAsia" w:hAnsiTheme="majorEastAsia"/>
          <w:b/>
          <w:bCs/>
          <w:sz w:val="22"/>
          <w:szCs w:val="22"/>
        </w:rPr>
        <w:t>.1.</w:t>
      </w:r>
      <w:r w:rsidR="008E06C2" w:rsidRPr="00BE2E16">
        <w:rPr>
          <w:rFonts w:asciiTheme="majorEastAsia" w:eastAsiaTheme="majorEastAsia" w:hAnsiTheme="majorEastAsia"/>
          <w:b/>
          <w:bCs/>
          <w:sz w:val="22"/>
          <w:szCs w:val="22"/>
        </w:rPr>
        <w:t>7.</w:t>
      </w:r>
      <w:r w:rsidR="009D7980" w:rsidRPr="00BE2E16">
        <w:rPr>
          <w:rFonts w:asciiTheme="majorEastAsia" w:eastAsiaTheme="majorEastAsia" w:hAnsiTheme="majorEastAsia" w:hint="eastAsia"/>
          <w:b/>
          <w:bCs/>
          <w:sz w:val="22"/>
          <w:szCs w:val="22"/>
        </w:rPr>
        <w:t>業務フロー</w:t>
      </w:r>
      <w:bookmarkEnd w:id="26"/>
      <w:bookmarkEnd w:id="27"/>
    </w:p>
    <w:p w14:paraId="1DB531D2" w14:textId="4E298671" w:rsidR="00293B7F" w:rsidRDefault="00EB26A0" w:rsidP="00EB26A0">
      <w:pPr>
        <w:ind w:leftChars="742" w:left="1558"/>
        <w:rPr>
          <w:rFonts w:ascii="Yu Gothic UI" w:eastAsia="Yu Gothic UI" w:hAnsi="Yu Gothic UI" w:cs="Yu Gothic UI"/>
          <w:b/>
          <w:sz w:val="28"/>
          <w:szCs w:val="24"/>
        </w:rPr>
      </w:pPr>
      <w:r w:rsidRPr="00EB26A0">
        <w:rPr>
          <w:rFonts w:asciiTheme="minorEastAsia" w:hAnsiTheme="minorEastAsia" w:hint="eastAsia"/>
          <w:sz w:val="22"/>
          <w:szCs w:val="22"/>
        </w:rPr>
        <w:t>別紙</w:t>
      </w:r>
      <w:r>
        <w:rPr>
          <w:rFonts w:asciiTheme="minorEastAsia" w:hAnsiTheme="minorEastAsia"/>
          <w:sz w:val="22"/>
          <w:szCs w:val="22"/>
        </w:rPr>
        <w:t>4</w:t>
      </w:r>
      <w:r w:rsidRPr="00EB26A0">
        <w:rPr>
          <w:rFonts w:asciiTheme="minorEastAsia" w:hAnsiTheme="minorEastAsia"/>
          <w:sz w:val="22"/>
          <w:szCs w:val="22"/>
        </w:rPr>
        <w:t>「</w:t>
      </w:r>
      <w:r>
        <w:rPr>
          <w:rFonts w:asciiTheme="minorEastAsia" w:hAnsiTheme="minorEastAsia" w:hint="eastAsia"/>
          <w:sz w:val="22"/>
          <w:szCs w:val="22"/>
        </w:rPr>
        <w:t>業務フロー</w:t>
      </w:r>
      <w:r w:rsidRPr="00EB26A0">
        <w:rPr>
          <w:rFonts w:asciiTheme="minorEastAsia" w:hAnsiTheme="minorEastAsia"/>
          <w:sz w:val="22"/>
          <w:szCs w:val="22"/>
        </w:rPr>
        <w:t>」にて提示する。</w:t>
      </w:r>
    </w:p>
    <w:p w14:paraId="4E538D93" w14:textId="77777777" w:rsidR="00ED505E" w:rsidRDefault="00ED505E" w:rsidP="002A3F61">
      <w:pPr>
        <w:widowControl/>
        <w:jc w:val="left"/>
        <w:rPr>
          <w:rFonts w:ascii="Yu Gothic UI" w:eastAsia="Yu Gothic UI" w:hAnsi="Yu Gothic UI" w:cs="Yu Gothic UI"/>
          <w:b/>
          <w:sz w:val="28"/>
          <w:szCs w:val="24"/>
        </w:rPr>
      </w:pPr>
    </w:p>
    <w:p w14:paraId="18328731" w14:textId="2E294645" w:rsidR="00EB3F67" w:rsidRDefault="00ED505E" w:rsidP="00EB3F67">
      <w:pPr>
        <w:pStyle w:val="2"/>
        <w:spacing w:before="180"/>
        <w:ind w:leftChars="198" w:left="858" w:hanging="442"/>
        <w:rPr>
          <w:rFonts w:asciiTheme="majorEastAsia" w:eastAsiaTheme="majorEastAsia" w:hAnsiTheme="majorEastAsia"/>
          <w:b/>
          <w:bCs/>
          <w:sz w:val="22"/>
          <w:szCs w:val="22"/>
        </w:rPr>
      </w:pPr>
      <w:bookmarkStart w:id="28" w:name="_Hlk184532181"/>
      <w:bookmarkStart w:id="29" w:name="_Toc191908374"/>
      <w:r w:rsidRPr="008B1D5B">
        <w:rPr>
          <w:rFonts w:asciiTheme="majorEastAsia" w:eastAsiaTheme="majorEastAsia" w:hAnsiTheme="majorEastAsia" w:hint="eastAsia"/>
          <w:b/>
          <w:bCs/>
          <w:sz w:val="22"/>
          <w:szCs w:val="22"/>
        </w:rPr>
        <w:t>3</w:t>
      </w:r>
      <w:r w:rsidR="00194B98" w:rsidRPr="008B1D5B">
        <w:rPr>
          <w:rFonts w:asciiTheme="majorEastAsia" w:eastAsiaTheme="majorEastAsia" w:hAnsiTheme="majorEastAsia"/>
          <w:b/>
          <w:bCs/>
          <w:sz w:val="22"/>
          <w:szCs w:val="22"/>
        </w:rPr>
        <w:t>.</w:t>
      </w:r>
      <w:r w:rsidRPr="008B1D5B">
        <w:rPr>
          <w:rFonts w:asciiTheme="majorEastAsia" w:eastAsiaTheme="majorEastAsia" w:hAnsiTheme="majorEastAsia"/>
          <w:b/>
          <w:bCs/>
          <w:sz w:val="22"/>
          <w:szCs w:val="22"/>
        </w:rPr>
        <w:t>2</w:t>
      </w:r>
      <w:r w:rsidR="00194B98" w:rsidRPr="008B1D5B">
        <w:rPr>
          <w:rFonts w:asciiTheme="majorEastAsia" w:eastAsiaTheme="majorEastAsia" w:hAnsiTheme="majorEastAsia" w:hint="eastAsia"/>
          <w:b/>
          <w:bCs/>
          <w:sz w:val="22"/>
          <w:szCs w:val="22"/>
        </w:rPr>
        <w:t>.</w:t>
      </w:r>
      <w:r w:rsidRPr="008B1D5B">
        <w:rPr>
          <w:rFonts w:asciiTheme="majorEastAsia" w:eastAsiaTheme="majorEastAsia" w:hAnsiTheme="majorEastAsia" w:hint="eastAsia"/>
          <w:b/>
          <w:bCs/>
          <w:sz w:val="22"/>
          <w:szCs w:val="22"/>
        </w:rPr>
        <w:t>運用・保守</w:t>
      </w:r>
      <w:bookmarkEnd w:id="28"/>
      <w:r w:rsidR="00EB3F67">
        <w:rPr>
          <w:rFonts w:asciiTheme="majorEastAsia" w:eastAsiaTheme="majorEastAsia" w:hAnsiTheme="majorEastAsia"/>
          <w:b/>
          <w:bCs/>
          <w:sz w:val="22"/>
          <w:szCs w:val="22"/>
        </w:rPr>
        <w:br/>
      </w:r>
      <w:r w:rsidR="00EB3F67" w:rsidRPr="009408FC">
        <w:rPr>
          <w:rFonts w:asciiTheme="majorEastAsia" w:eastAsiaTheme="majorEastAsia" w:hAnsiTheme="majorEastAsia" w:hint="eastAsia"/>
          <w:sz w:val="22"/>
          <w:szCs w:val="22"/>
        </w:rPr>
        <w:t>下記記載内容は、</w:t>
      </w:r>
      <w:r w:rsidR="006150E4" w:rsidRPr="009408FC">
        <w:rPr>
          <w:rFonts w:asciiTheme="majorEastAsia" w:eastAsiaTheme="majorEastAsia" w:hAnsiTheme="majorEastAsia" w:hint="eastAsia"/>
          <w:sz w:val="22"/>
          <w:szCs w:val="22"/>
        </w:rPr>
        <w:t>災害時</w:t>
      </w:r>
      <w:r w:rsidR="00EB3F67" w:rsidRPr="009408FC">
        <w:rPr>
          <w:rFonts w:asciiTheme="majorEastAsia" w:eastAsiaTheme="majorEastAsia" w:hAnsiTheme="majorEastAsia" w:hint="eastAsia"/>
          <w:sz w:val="22"/>
          <w:szCs w:val="22"/>
        </w:rPr>
        <w:t>を想定しているため、平時の運用・保守については、発注者と協議の上で決定する</w:t>
      </w:r>
      <w:r w:rsidR="002917B9" w:rsidRPr="009408FC">
        <w:rPr>
          <w:rFonts w:asciiTheme="majorEastAsia" w:eastAsiaTheme="majorEastAsia" w:hAnsiTheme="majorEastAsia" w:hint="eastAsia"/>
          <w:sz w:val="22"/>
          <w:szCs w:val="22"/>
        </w:rPr>
        <w:t>こと</w:t>
      </w:r>
      <w:r w:rsidR="00A10E9F" w:rsidRPr="009408FC">
        <w:rPr>
          <w:rFonts w:asciiTheme="majorEastAsia" w:eastAsiaTheme="majorEastAsia" w:hAnsiTheme="majorEastAsia" w:hint="eastAsia"/>
          <w:sz w:val="22"/>
          <w:szCs w:val="22"/>
        </w:rPr>
        <w:t>。</w:t>
      </w:r>
      <w:bookmarkEnd w:id="29"/>
    </w:p>
    <w:p w14:paraId="7F1159D7" w14:textId="7978AB32" w:rsidR="00ED505E" w:rsidRPr="008B1D5B" w:rsidRDefault="00EB3F67" w:rsidP="00EB3F67">
      <w:pPr>
        <w:rPr>
          <w:rFonts w:asciiTheme="majorEastAsia" w:eastAsiaTheme="majorEastAsia" w:hAnsiTheme="majorEastAsia"/>
          <w:b/>
          <w:bCs/>
          <w:sz w:val="22"/>
          <w:szCs w:val="22"/>
        </w:rPr>
      </w:pPr>
      <w:r>
        <w:tab/>
      </w:r>
      <w:r w:rsidR="00ED505E" w:rsidRPr="008B1D5B">
        <w:rPr>
          <w:rFonts w:asciiTheme="majorEastAsia" w:eastAsiaTheme="majorEastAsia" w:hAnsiTheme="majorEastAsia" w:hint="eastAsia"/>
          <w:b/>
          <w:bCs/>
          <w:sz w:val="22"/>
          <w:szCs w:val="22"/>
        </w:rPr>
        <w:t>3</w:t>
      </w:r>
      <w:r w:rsidR="00ED505E" w:rsidRPr="008B1D5B">
        <w:rPr>
          <w:rFonts w:asciiTheme="majorEastAsia" w:eastAsiaTheme="majorEastAsia" w:hAnsiTheme="majorEastAsia"/>
          <w:b/>
          <w:bCs/>
          <w:sz w:val="22"/>
          <w:szCs w:val="22"/>
        </w:rPr>
        <w:t>.2</w:t>
      </w:r>
      <w:r w:rsidR="00ED505E" w:rsidRPr="008B1D5B">
        <w:rPr>
          <w:rFonts w:asciiTheme="majorEastAsia" w:eastAsiaTheme="majorEastAsia" w:hAnsiTheme="majorEastAsia" w:hint="eastAsia"/>
          <w:b/>
          <w:bCs/>
          <w:sz w:val="22"/>
          <w:szCs w:val="22"/>
        </w:rPr>
        <w:t>.</w:t>
      </w:r>
      <w:r w:rsidR="002245BD" w:rsidRPr="008B1D5B">
        <w:rPr>
          <w:rFonts w:asciiTheme="majorEastAsia" w:eastAsiaTheme="majorEastAsia" w:hAnsiTheme="majorEastAsia" w:hint="eastAsia"/>
          <w:b/>
          <w:bCs/>
          <w:sz w:val="22"/>
          <w:szCs w:val="22"/>
        </w:rPr>
        <w:t>1</w:t>
      </w:r>
      <w:r w:rsidR="002245BD" w:rsidRPr="008B1D5B">
        <w:rPr>
          <w:rFonts w:asciiTheme="majorEastAsia" w:eastAsiaTheme="majorEastAsia" w:hAnsiTheme="majorEastAsia"/>
          <w:b/>
          <w:bCs/>
          <w:sz w:val="22"/>
          <w:szCs w:val="22"/>
        </w:rPr>
        <w:t>.</w:t>
      </w:r>
      <w:r w:rsidR="002245BD" w:rsidRPr="008B1D5B">
        <w:rPr>
          <w:rFonts w:asciiTheme="majorEastAsia" w:eastAsiaTheme="majorEastAsia" w:hAnsiTheme="majorEastAsia" w:hint="eastAsia"/>
          <w:b/>
          <w:bCs/>
          <w:sz w:val="22"/>
          <w:szCs w:val="22"/>
        </w:rPr>
        <w:t>運用・保守体制</w:t>
      </w:r>
    </w:p>
    <w:p w14:paraId="6186AF4D" w14:textId="4B4461C5" w:rsidR="00376675" w:rsidRPr="00794039" w:rsidRDefault="00376675" w:rsidP="00812CF0">
      <w:pPr>
        <w:pStyle w:val="a3"/>
        <w:widowControl/>
        <w:numPr>
          <w:ilvl w:val="0"/>
          <w:numId w:val="9"/>
        </w:numPr>
        <w:ind w:leftChars="811" w:left="2126" w:hanging="423"/>
        <w:jc w:val="left"/>
        <w:rPr>
          <w:rFonts w:asciiTheme="minorEastAsia" w:hAnsiTheme="minorEastAsia"/>
          <w:sz w:val="22"/>
          <w:szCs w:val="22"/>
        </w:rPr>
      </w:pPr>
      <w:r w:rsidRPr="00E50D77">
        <w:rPr>
          <w:rFonts w:asciiTheme="minorEastAsia" w:hAnsiTheme="minorEastAsia" w:hint="eastAsia"/>
          <w:sz w:val="22"/>
          <w:szCs w:val="22"/>
        </w:rPr>
        <w:t>本サービス（システム）は、○年間の利用を前提としており、利用中の運用・保守において発生する障害や問題に対して、責任</w:t>
      </w:r>
      <w:r w:rsidRPr="00794039">
        <w:rPr>
          <w:rFonts w:asciiTheme="minorEastAsia" w:hAnsiTheme="minorEastAsia" w:hint="eastAsia"/>
          <w:sz w:val="22"/>
          <w:szCs w:val="22"/>
        </w:rPr>
        <w:t>を持って解決できる体制であること。</w:t>
      </w:r>
    </w:p>
    <w:p w14:paraId="070014A3" w14:textId="79205E37" w:rsidR="00376675" w:rsidRPr="00794039" w:rsidRDefault="008B2E91" w:rsidP="0B2A1777">
      <w:pPr>
        <w:pStyle w:val="a3"/>
        <w:widowControl/>
        <w:numPr>
          <w:ilvl w:val="0"/>
          <w:numId w:val="9"/>
        </w:numPr>
        <w:ind w:leftChars="0" w:left="2127" w:hanging="426"/>
        <w:jc w:val="left"/>
        <w:rPr>
          <w:rFonts w:asciiTheme="minorEastAsia" w:hAnsiTheme="minorEastAsia"/>
          <w:sz w:val="22"/>
          <w:szCs w:val="22"/>
        </w:rPr>
      </w:pPr>
      <w:r w:rsidRPr="00794039">
        <w:rPr>
          <w:rFonts w:asciiTheme="minorEastAsia" w:hAnsiTheme="minorEastAsia" w:hint="eastAsia"/>
          <w:sz w:val="22"/>
          <w:szCs w:val="22"/>
        </w:rPr>
        <w:t>利用者</w:t>
      </w:r>
      <w:r w:rsidR="00376675" w:rsidRPr="00794039">
        <w:rPr>
          <w:rFonts w:asciiTheme="minorEastAsia" w:hAnsiTheme="minorEastAsia" w:hint="eastAsia"/>
          <w:sz w:val="22"/>
          <w:szCs w:val="22"/>
        </w:rPr>
        <w:t>による操作に関する</w:t>
      </w:r>
      <w:r w:rsidR="00663393">
        <w:rPr>
          <w:rFonts w:asciiTheme="minorEastAsia" w:hAnsiTheme="minorEastAsia" w:hint="eastAsia"/>
          <w:sz w:val="22"/>
          <w:szCs w:val="22"/>
        </w:rPr>
        <w:t>問合せ</w:t>
      </w:r>
      <w:r w:rsidR="00376675" w:rsidRPr="00794039">
        <w:rPr>
          <w:rFonts w:asciiTheme="minorEastAsia" w:hAnsiTheme="minorEastAsia" w:hint="eastAsia"/>
          <w:sz w:val="22"/>
          <w:szCs w:val="22"/>
        </w:rPr>
        <w:t>等に対応する窓口を設けること。希望する対応時間及び連絡方法については、次に示す。なお、さらに効果的・効率的な体制が整えられる場合は提案すること。</w:t>
      </w:r>
    </w:p>
    <w:p w14:paraId="292467C4" w14:textId="37FA6A84" w:rsidR="00376675" w:rsidRPr="00794039" w:rsidRDefault="00376675" w:rsidP="00812CF0">
      <w:pPr>
        <w:pStyle w:val="a3"/>
        <w:widowControl/>
        <w:numPr>
          <w:ilvl w:val="1"/>
          <w:numId w:val="9"/>
        </w:numPr>
        <w:ind w:leftChars="1005" w:left="2550"/>
        <w:jc w:val="left"/>
        <w:rPr>
          <w:rFonts w:asciiTheme="minorEastAsia" w:hAnsiTheme="minorEastAsia"/>
          <w:sz w:val="22"/>
          <w:szCs w:val="22"/>
        </w:rPr>
      </w:pPr>
      <w:r w:rsidRPr="00794039">
        <w:rPr>
          <w:rFonts w:asciiTheme="minorEastAsia" w:hAnsiTheme="minorEastAsia" w:hint="eastAsia"/>
          <w:sz w:val="22"/>
          <w:szCs w:val="22"/>
        </w:rPr>
        <w:t>電話での問合せ：平日の午前</w:t>
      </w:r>
      <w:r w:rsidR="00101F01" w:rsidRPr="00794039">
        <w:rPr>
          <w:rFonts w:asciiTheme="minorEastAsia" w:hAnsiTheme="minorEastAsia" w:hint="eastAsia"/>
          <w:sz w:val="22"/>
          <w:szCs w:val="22"/>
        </w:rPr>
        <w:t>〇</w:t>
      </w:r>
      <w:r w:rsidRPr="00794039">
        <w:rPr>
          <w:rFonts w:asciiTheme="minorEastAsia" w:hAnsiTheme="minorEastAsia" w:hint="eastAsia"/>
          <w:sz w:val="22"/>
          <w:szCs w:val="22"/>
        </w:rPr>
        <w:t>時から午後</w:t>
      </w:r>
      <w:r w:rsidR="00101F01" w:rsidRPr="00794039">
        <w:rPr>
          <w:rFonts w:asciiTheme="minorEastAsia" w:hAnsiTheme="minorEastAsia" w:hint="eastAsia"/>
          <w:sz w:val="22"/>
          <w:szCs w:val="22"/>
        </w:rPr>
        <w:t>〇</w:t>
      </w:r>
      <w:r w:rsidRPr="00794039">
        <w:rPr>
          <w:rFonts w:asciiTheme="minorEastAsia" w:hAnsiTheme="minorEastAsia" w:hint="eastAsia"/>
          <w:sz w:val="22"/>
          <w:szCs w:val="22"/>
        </w:rPr>
        <w:t>時まで</w:t>
      </w:r>
    </w:p>
    <w:p w14:paraId="74AD86AB" w14:textId="59D89E84" w:rsidR="00376675" w:rsidRPr="00794039" w:rsidRDefault="00376675" w:rsidP="00812CF0">
      <w:pPr>
        <w:pStyle w:val="a3"/>
        <w:widowControl/>
        <w:numPr>
          <w:ilvl w:val="1"/>
          <w:numId w:val="9"/>
        </w:numPr>
        <w:ind w:leftChars="1005" w:left="2550"/>
        <w:jc w:val="left"/>
        <w:rPr>
          <w:rFonts w:asciiTheme="minorEastAsia" w:hAnsiTheme="minorEastAsia"/>
          <w:sz w:val="22"/>
          <w:szCs w:val="22"/>
        </w:rPr>
      </w:pPr>
      <w:r w:rsidRPr="00794039">
        <w:rPr>
          <w:rFonts w:asciiTheme="minorEastAsia" w:hAnsiTheme="minorEastAsia" w:hint="eastAsia"/>
          <w:sz w:val="22"/>
          <w:szCs w:val="22"/>
        </w:rPr>
        <w:t>メールでの問合せ：常時</w:t>
      </w:r>
    </w:p>
    <w:p w14:paraId="47100850" w14:textId="0BC0B46F" w:rsidR="00950C2C" w:rsidRPr="00135A6F" w:rsidRDefault="00376675" w:rsidP="00135A6F">
      <w:pPr>
        <w:pStyle w:val="a3"/>
        <w:widowControl/>
        <w:numPr>
          <w:ilvl w:val="0"/>
          <w:numId w:val="9"/>
        </w:numPr>
        <w:ind w:leftChars="0" w:left="2127" w:hanging="426"/>
        <w:jc w:val="left"/>
        <w:rPr>
          <w:rFonts w:asciiTheme="minorEastAsia" w:hAnsiTheme="minorEastAsia"/>
          <w:sz w:val="22"/>
          <w:szCs w:val="22"/>
        </w:rPr>
      </w:pPr>
      <w:r w:rsidRPr="00794039">
        <w:rPr>
          <w:rFonts w:asciiTheme="minorEastAsia" w:hAnsiTheme="minorEastAsia" w:hint="eastAsia"/>
          <w:sz w:val="22"/>
          <w:szCs w:val="22"/>
        </w:rPr>
        <w:t>問合せ対応の時間帯以外においても対応できる障害等緊急時の連絡窓口を設置すること。また、障害等緊急で対応すべき事象が発生した場合に対応が必要となる</w:t>
      </w:r>
      <w:r w:rsidR="00D0685E" w:rsidRPr="00794039">
        <w:rPr>
          <w:rFonts w:asciiTheme="minorEastAsia" w:hAnsiTheme="minorEastAsia" w:hint="eastAsia"/>
          <w:sz w:val="22"/>
          <w:szCs w:val="22"/>
        </w:rPr>
        <w:t>受託</w:t>
      </w:r>
      <w:r w:rsidRPr="00794039">
        <w:rPr>
          <w:rFonts w:asciiTheme="minorEastAsia" w:hAnsiTheme="minorEastAsia" w:hint="eastAsia"/>
          <w:sz w:val="22"/>
          <w:szCs w:val="22"/>
        </w:rPr>
        <w:t>者の技術者やその他関係するメーカー等との連絡体制を整備すること。</w:t>
      </w:r>
    </w:p>
    <w:p w14:paraId="12129F54" w14:textId="3132CD8C" w:rsidR="00AD0478" w:rsidRPr="00DD5BE7" w:rsidRDefault="00663393" w:rsidP="00DD5BE7">
      <w:pPr>
        <w:pStyle w:val="a3"/>
        <w:widowControl/>
        <w:ind w:leftChars="0" w:left="2127"/>
        <w:jc w:val="left"/>
        <w:rPr>
          <w:rFonts w:asciiTheme="minorEastAsia" w:hAnsiTheme="minorEastAsia"/>
          <w:sz w:val="22"/>
          <w:szCs w:val="22"/>
        </w:rPr>
      </w:pPr>
      <w:r w:rsidRPr="00DD5BE7">
        <w:rPr>
          <w:rFonts w:asciiTheme="minorEastAsia" w:hAnsiTheme="minorEastAsia" w:hint="eastAsia"/>
          <w:sz w:val="22"/>
          <w:szCs w:val="22"/>
        </w:rPr>
        <w:lastRenderedPageBreak/>
        <w:t>問合せ</w:t>
      </w:r>
      <w:r w:rsidR="00AD0478" w:rsidRPr="00DD5BE7">
        <w:rPr>
          <w:rFonts w:asciiTheme="minorEastAsia" w:hAnsiTheme="minorEastAsia" w:hint="eastAsia"/>
          <w:sz w:val="22"/>
          <w:szCs w:val="22"/>
        </w:rPr>
        <w:t>への対応</w:t>
      </w:r>
      <w:r w:rsidR="00AD3797" w:rsidRPr="00DD5BE7">
        <w:rPr>
          <w:rFonts w:asciiTheme="minorEastAsia" w:hAnsiTheme="minorEastAsia" w:hint="eastAsia"/>
          <w:sz w:val="22"/>
          <w:szCs w:val="22"/>
        </w:rPr>
        <w:t>は</w:t>
      </w:r>
      <w:r w:rsidR="00AD0478" w:rsidRPr="00DD5BE7">
        <w:rPr>
          <w:rFonts w:asciiTheme="minorEastAsia" w:hAnsiTheme="minorEastAsia" w:hint="eastAsia"/>
          <w:sz w:val="22"/>
          <w:szCs w:val="22"/>
        </w:rPr>
        <w:t>、</w:t>
      </w:r>
      <w:r w:rsidR="00AD3797" w:rsidRPr="00DD5BE7">
        <w:rPr>
          <w:rFonts w:asciiTheme="minorEastAsia" w:hAnsiTheme="minorEastAsia" w:hint="eastAsia"/>
          <w:sz w:val="22"/>
          <w:szCs w:val="22"/>
        </w:rPr>
        <w:t>平時/災害時において以下</w:t>
      </w:r>
      <w:r w:rsidR="00CA0174" w:rsidRPr="00DD5BE7">
        <w:rPr>
          <w:rFonts w:asciiTheme="minorEastAsia" w:hAnsiTheme="minorEastAsia" w:hint="eastAsia"/>
          <w:sz w:val="22"/>
          <w:szCs w:val="22"/>
        </w:rPr>
        <w:t>で実施すること</w:t>
      </w:r>
    </w:p>
    <w:p w14:paraId="3038CBFB" w14:textId="128AD90B" w:rsidR="00CA0174" w:rsidRPr="009408FC" w:rsidRDefault="00CA0174" w:rsidP="00CA0174">
      <w:pPr>
        <w:pStyle w:val="a3"/>
        <w:widowControl/>
        <w:numPr>
          <w:ilvl w:val="5"/>
          <w:numId w:val="9"/>
        </w:numPr>
        <w:ind w:leftChars="0" w:left="2410"/>
        <w:jc w:val="left"/>
        <w:rPr>
          <w:rFonts w:asciiTheme="minorEastAsia" w:hAnsiTheme="minorEastAsia"/>
          <w:sz w:val="22"/>
          <w:szCs w:val="22"/>
        </w:rPr>
      </w:pPr>
      <w:r w:rsidRPr="009408FC">
        <w:rPr>
          <w:rFonts w:asciiTheme="minorEastAsia" w:hAnsiTheme="minorEastAsia" w:hint="eastAsia"/>
          <w:sz w:val="22"/>
          <w:szCs w:val="22"/>
        </w:rPr>
        <w:t>平時</w:t>
      </w:r>
      <w:r w:rsidR="00352ADA" w:rsidRPr="009408FC">
        <w:rPr>
          <w:rFonts w:asciiTheme="minorEastAsia" w:hAnsiTheme="minorEastAsia" w:hint="eastAsia"/>
          <w:sz w:val="22"/>
          <w:szCs w:val="22"/>
        </w:rPr>
        <w:t xml:space="preserve">　：</w:t>
      </w:r>
      <w:r w:rsidR="00D0685E" w:rsidRPr="009408FC">
        <w:rPr>
          <w:rFonts w:asciiTheme="minorEastAsia" w:hAnsiTheme="minorEastAsia" w:hint="eastAsia"/>
          <w:sz w:val="22"/>
          <w:szCs w:val="22"/>
        </w:rPr>
        <w:t>受託</w:t>
      </w:r>
      <w:r w:rsidR="00352ADA" w:rsidRPr="009408FC">
        <w:rPr>
          <w:rFonts w:asciiTheme="minorEastAsia" w:hAnsiTheme="minorEastAsia" w:hint="eastAsia"/>
          <w:sz w:val="22"/>
          <w:szCs w:val="22"/>
        </w:rPr>
        <w:t>者は問合せ日から</w:t>
      </w:r>
      <w:r w:rsidR="00C615CB" w:rsidRPr="009408FC">
        <w:rPr>
          <w:rFonts w:asciiTheme="minorEastAsia" w:hAnsiTheme="minorEastAsia" w:hint="eastAsia"/>
          <w:sz w:val="22"/>
          <w:szCs w:val="22"/>
        </w:rPr>
        <w:t>〇</w:t>
      </w:r>
      <w:r w:rsidR="00352ADA" w:rsidRPr="009408FC">
        <w:rPr>
          <w:rFonts w:asciiTheme="minorEastAsia" w:hAnsiTheme="minorEastAsia" w:hint="eastAsia"/>
          <w:sz w:val="22"/>
          <w:szCs w:val="22"/>
        </w:rPr>
        <w:t>営業日（開庁日）以内に対応を開始し、</w:t>
      </w:r>
      <w:r w:rsidR="00C615CB" w:rsidRPr="009408FC">
        <w:rPr>
          <w:rFonts w:asciiTheme="minorEastAsia" w:hAnsiTheme="minorEastAsia" w:hint="eastAsia"/>
          <w:sz w:val="22"/>
          <w:szCs w:val="22"/>
        </w:rPr>
        <w:t>〇</w:t>
      </w:r>
      <w:r w:rsidR="00352ADA" w:rsidRPr="009408FC">
        <w:rPr>
          <w:rFonts w:asciiTheme="minorEastAsia" w:hAnsiTheme="minorEastAsia" w:hint="eastAsia"/>
          <w:sz w:val="22"/>
          <w:szCs w:val="22"/>
        </w:rPr>
        <w:t>営業日（開庁日）以内に発注者と</w:t>
      </w:r>
      <w:r w:rsidR="00D0685E" w:rsidRPr="009408FC">
        <w:rPr>
          <w:rFonts w:asciiTheme="minorEastAsia" w:hAnsiTheme="minorEastAsia" w:hint="eastAsia"/>
          <w:sz w:val="22"/>
          <w:szCs w:val="22"/>
        </w:rPr>
        <w:t>受託</w:t>
      </w:r>
      <w:r w:rsidR="00352ADA" w:rsidRPr="009408FC">
        <w:rPr>
          <w:rFonts w:asciiTheme="minorEastAsia" w:hAnsiTheme="minorEastAsia" w:hint="eastAsia"/>
          <w:sz w:val="22"/>
          <w:szCs w:val="22"/>
        </w:rPr>
        <w:t>者で初回報告を行うこと。その後、案件がクローズできるまで週１回程度の状況報告を行うこと。</w:t>
      </w:r>
    </w:p>
    <w:p w14:paraId="1B4D0FD8" w14:textId="2D9AA35B" w:rsidR="00CA0174" w:rsidRPr="009408FC" w:rsidRDefault="00CA0174" w:rsidP="00CA0174">
      <w:pPr>
        <w:pStyle w:val="a3"/>
        <w:widowControl/>
        <w:numPr>
          <w:ilvl w:val="5"/>
          <w:numId w:val="9"/>
        </w:numPr>
        <w:ind w:leftChars="0" w:left="2410"/>
        <w:jc w:val="left"/>
        <w:rPr>
          <w:rFonts w:asciiTheme="minorEastAsia" w:hAnsiTheme="minorEastAsia"/>
          <w:sz w:val="22"/>
          <w:szCs w:val="22"/>
        </w:rPr>
      </w:pPr>
      <w:r w:rsidRPr="009408FC">
        <w:rPr>
          <w:rFonts w:asciiTheme="minorEastAsia" w:hAnsiTheme="minorEastAsia" w:hint="eastAsia"/>
          <w:sz w:val="22"/>
          <w:szCs w:val="22"/>
        </w:rPr>
        <w:t>災害時</w:t>
      </w:r>
      <w:r w:rsidR="00352ADA" w:rsidRPr="009408FC">
        <w:rPr>
          <w:rFonts w:asciiTheme="minorEastAsia" w:hAnsiTheme="minorEastAsia" w:hint="eastAsia"/>
          <w:sz w:val="22"/>
          <w:szCs w:val="22"/>
        </w:rPr>
        <w:t>：発注者と協議の上、状況を見極めたうえで最適な対応に努めること。</w:t>
      </w:r>
    </w:p>
    <w:p w14:paraId="676845F0" w14:textId="10EB56B8" w:rsidR="003E2024" w:rsidRPr="00063F5B" w:rsidRDefault="2C85BAFC" w:rsidP="0B2A1777">
      <w:pPr>
        <w:pStyle w:val="a3"/>
        <w:widowControl/>
        <w:numPr>
          <w:ilvl w:val="0"/>
          <w:numId w:val="9"/>
        </w:numPr>
        <w:ind w:leftChars="0" w:left="2126" w:hanging="423"/>
        <w:jc w:val="left"/>
        <w:rPr>
          <w:rFonts w:asciiTheme="minorEastAsia" w:hAnsiTheme="minorEastAsia"/>
          <w:color w:val="FF0000"/>
          <w:sz w:val="22"/>
          <w:szCs w:val="22"/>
        </w:rPr>
      </w:pPr>
      <w:r w:rsidRPr="009408FC">
        <w:rPr>
          <w:rFonts w:asciiTheme="minorEastAsia" w:hAnsiTheme="minorEastAsia"/>
          <w:sz w:val="22"/>
          <w:szCs w:val="22"/>
        </w:rPr>
        <w:t>本システムは災害時に滞りなくシステム・サービスの提供を行う必要があることから、受託者が被災することも想定し、複数拠点での業務遂行体制を確保する等の事前対策を行うこと。具体例として、発災後に生じた障害等に対して、受託者側も被災したことにより、当障害に対応できる人員が確保できない、といったことが考えられる。こうした事態を想定し対策を講じて</w:t>
      </w:r>
      <w:r w:rsidRPr="009C76B7">
        <w:rPr>
          <w:rFonts w:asciiTheme="minorEastAsia" w:hAnsiTheme="minorEastAsia"/>
          <w:sz w:val="22"/>
          <w:szCs w:val="22"/>
        </w:rPr>
        <w:t>おくこと</w:t>
      </w:r>
      <w:r w:rsidRPr="00063F5B">
        <w:rPr>
          <w:rFonts w:asciiTheme="minorEastAsia" w:hAnsiTheme="minorEastAsia"/>
          <w:sz w:val="22"/>
          <w:szCs w:val="22"/>
        </w:rPr>
        <w:t>。</w:t>
      </w:r>
      <w:r w:rsidR="003E2024">
        <w:br/>
      </w:r>
    </w:p>
    <w:p w14:paraId="2279AAD8" w14:textId="3D6B4A5E" w:rsidR="00AC0194" w:rsidRPr="00794039" w:rsidRDefault="0014056A" w:rsidP="0B2A1777">
      <w:pPr>
        <w:pStyle w:val="a3"/>
        <w:widowControl/>
        <w:numPr>
          <w:ilvl w:val="0"/>
          <w:numId w:val="9"/>
        </w:numPr>
        <w:ind w:leftChars="0" w:left="2126" w:hanging="423"/>
        <w:jc w:val="left"/>
        <w:rPr>
          <w:rFonts w:asciiTheme="minorEastAsia" w:hAnsiTheme="minorEastAsia"/>
          <w:sz w:val="22"/>
          <w:szCs w:val="22"/>
        </w:rPr>
      </w:pPr>
      <w:r w:rsidRPr="0014056A">
        <w:rPr>
          <w:rFonts w:asciiTheme="minorEastAsia" w:hAnsiTheme="minorEastAsia" w:hint="eastAsia"/>
          <w:sz w:val="22"/>
          <w:szCs w:val="22"/>
        </w:rPr>
        <w:t>運用・保守体制として、通常及び緊急時の連絡先及び連絡方法を提示すること。</w:t>
      </w:r>
      <w:r w:rsidR="004B0047" w:rsidRPr="004B0047">
        <w:rPr>
          <w:rFonts w:asciiTheme="minorEastAsia" w:hAnsiTheme="minorEastAsia" w:hint="eastAsia"/>
          <w:sz w:val="22"/>
          <w:szCs w:val="22"/>
        </w:rPr>
        <w:t>従事者を統括</w:t>
      </w:r>
      <w:r w:rsidR="004B0047" w:rsidRPr="00794039">
        <w:rPr>
          <w:rFonts w:asciiTheme="minorEastAsia" w:hAnsiTheme="minorEastAsia" w:hint="eastAsia"/>
          <w:sz w:val="22"/>
          <w:szCs w:val="22"/>
        </w:rPr>
        <w:t>する業務管理者を定め、通常及び緊急時の連絡先及び連絡方法を提示すること。なお、</w:t>
      </w:r>
      <w:r w:rsidR="00A40B7C" w:rsidRPr="00794039">
        <w:rPr>
          <w:rFonts w:asciiTheme="minorEastAsia" w:hAnsiTheme="minorEastAsia" w:hint="eastAsia"/>
          <w:sz w:val="22"/>
          <w:szCs w:val="22"/>
        </w:rPr>
        <w:t>本システムを管理する都道府県職員管理者（以下「管理者とする」）</w:t>
      </w:r>
      <w:r w:rsidR="004B0047" w:rsidRPr="00794039">
        <w:rPr>
          <w:rFonts w:asciiTheme="minorEastAsia" w:hAnsiTheme="minorEastAsia" w:hint="eastAsia"/>
          <w:sz w:val="22"/>
          <w:szCs w:val="22"/>
        </w:rPr>
        <w:t>が本システム提供状況の報告を求める場合等において、対応すること。</w:t>
      </w:r>
      <w:r w:rsidR="00E65C40">
        <w:br/>
      </w:r>
      <w:r w:rsidR="00E65C40" w:rsidRPr="00794039">
        <w:rPr>
          <w:rFonts w:asciiTheme="minorEastAsia" w:hAnsiTheme="minorEastAsia" w:hint="eastAsia"/>
          <w:sz w:val="22"/>
          <w:szCs w:val="22"/>
        </w:rPr>
        <w:t>※</w:t>
      </w:r>
      <w:r w:rsidR="00F24D89" w:rsidRPr="00794039">
        <w:rPr>
          <w:rFonts w:asciiTheme="minorEastAsia" w:hAnsiTheme="minorEastAsia" w:hint="eastAsia"/>
          <w:sz w:val="22"/>
          <w:szCs w:val="22"/>
        </w:rPr>
        <w:t>上記</w:t>
      </w:r>
      <w:r w:rsidR="00C615CB" w:rsidRPr="00794039">
        <w:rPr>
          <w:rFonts w:asciiTheme="minorEastAsia" w:hAnsiTheme="minorEastAsia" w:hint="eastAsia"/>
          <w:sz w:val="22"/>
          <w:szCs w:val="22"/>
        </w:rPr>
        <w:t>(1)～(5)以外に受託者と協議が必要な事項がある場合は、SLAとして合意を行うこと</w:t>
      </w:r>
    </w:p>
    <w:p w14:paraId="25CD9B50" w14:textId="77777777" w:rsidR="00194B98" w:rsidRPr="00794039" w:rsidRDefault="00194B98" w:rsidP="008D42D1">
      <w:pPr>
        <w:widowControl/>
        <w:ind w:leftChars="198" w:left="416"/>
        <w:jc w:val="left"/>
        <w:rPr>
          <w:rFonts w:ascii="Yu Gothic UI" w:eastAsia="Yu Gothic UI" w:hAnsi="Yu Gothic UI" w:cs="Yu Gothic UI"/>
          <w:b/>
          <w:sz w:val="28"/>
          <w:szCs w:val="24"/>
        </w:rPr>
      </w:pPr>
    </w:p>
    <w:p w14:paraId="1B89975C" w14:textId="499D806E" w:rsidR="00125FBA" w:rsidRPr="00794039" w:rsidRDefault="00125FBA" w:rsidP="00812CF0">
      <w:pPr>
        <w:pStyle w:val="2"/>
        <w:spacing w:before="180"/>
        <w:ind w:leftChars="397" w:left="1276" w:hanging="442"/>
        <w:rPr>
          <w:rFonts w:asciiTheme="majorEastAsia" w:eastAsiaTheme="majorEastAsia" w:hAnsiTheme="majorEastAsia"/>
          <w:b/>
          <w:bCs/>
          <w:sz w:val="22"/>
          <w:szCs w:val="22"/>
        </w:rPr>
      </w:pPr>
      <w:bookmarkStart w:id="30" w:name="_Toc191908375"/>
      <w:r w:rsidRPr="00794039">
        <w:rPr>
          <w:rFonts w:asciiTheme="majorEastAsia" w:eastAsiaTheme="majorEastAsia" w:hAnsiTheme="majorEastAsia" w:hint="eastAsia"/>
          <w:b/>
          <w:bCs/>
          <w:sz w:val="22"/>
          <w:szCs w:val="22"/>
        </w:rPr>
        <w:t>3</w:t>
      </w:r>
      <w:r w:rsidRPr="00794039">
        <w:rPr>
          <w:rFonts w:asciiTheme="majorEastAsia" w:eastAsiaTheme="majorEastAsia" w:hAnsiTheme="majorEastAsia"/>
          <w:b/>
          <w:bCs/>
          <w:sz w:val="22"/>
          <w:szCs w:val="22"/>
        </w:rPr>
        <w:t>.2</w:t>
      </w:r>
      <w:r w:rsidRPr="00794039">
        <w:rPr>
          <w:rFonts w:asciiTheme="majorEastAsia" w:eastAsiaTheme="majorEastAsia" w:hAnsiTheme="majorEastAsia" w:hint="eastAsia"/>
          <w:b/>
          <w:bCs/>
          <w:sz w:val="22"/>
          <w:szCs w:val="22"/>
        </w:rPr>
        <w:t>.</w:t>
      </w:r>
      <w:r w:rsidR="00170EAB" w:rsidRPr="00794039">
        <w:rPr>
          <w:rFonts w:asciiTheme="majorEastAsia" w:eastAsiaTheme="majorEastAsia" w:hAnsiTheme="majorEastAsia"/>
          <w:b/>
          <w:bCs/>
          <w:sz w:val="22"/>
          <w:szCs w:val="22"/>
        </w:rPr>
        <w:t>2</w:t>
      </w:r>
      <w:r w:rsidRPr="00794039">
        <w:rPr>
          <w:rFonts w:asciiTheme="majorEastAsia" w:eastAsiaTheme="majorEastAsia" w:hAnsiTheme="majorEastAsia"/>
          <w:b/>
          <w:bCs/>
          <w:sz w:val="22"/>
          <w:szCs w:val="22"/>
        </w:rPr>
        <w:t>.</w:t>
      </w:r>
      <w:r w:rsidR="00170EAB" w:rsidRPr="00794039">
        <w:rPr>
          <w:rFonts w:asciiTheme="majorEastAsia" w:eastAsiaTheme="majorEastAsia" w:hAnsiTheme="majorEastAsia"/>
          <w:b/>
          <w:bCs/>
          <w:sz w:val="22"/>
          <w:szCs w:val="22"/>
        </w:rPr>
        <w:t>運用・保守実施内容</w:t>
      </w:r>
      <w:bookmarkEnd w:id="30"/>
    </w:p>
    <w:p w14:paraId="54041E2C" w14:textId="77777777" w:rsidR="00096A9C" w:rsidRPr="00794039" w:rsidRDefault="007458E8" w:rsidP="00812CF0">
      <w:pPr>
        <w:pStyle w:val="a3"/>
        <w:widowControl/>
        <w:numPr>
          <w:ilvl w:val="0"/>
          <w:numId w:val="15"/>
        </w:numPr>
        <w:ind w:leftChars="810" w:left="2125" w:hanging="424"/>
        <w:jc w:val="left"/>
        <w:rPr>
          <w:rFonts w:asciiTheme="minorEastAsia" w:hAnsiTheme="minorEastAsia"/>
          <w:sz w:val="22"/>
          <w:szCs w:val="22"/>
        </w:rPr>
      </w:pPr>
      <w:r w:rsidRPr="00794039">
        <w:rPr>
          <w:rFonts w:asciiTheme="minorEastAsia" w:hAnsiTheme="minorEastAsia" w:hint="eastAsia"/>
          <w:sz w:val="22"/>
          <w:szCs w:val="22"/>
        </w:rPr>
        <w:t>問合せ対応</w:t>
      </w:r>
    </w:p>
    <w:p w14:paraId="2F9921B0" w14:textId="29B9232B" w:rsidR="007458E8" w:rsidRPr="00794039" w:rsidRDefault="008B2E91" w:rsidP="00812CF0">
      <w:pPr>
        <w:widowControl/>
        <w:numPr>
          <w:ilvl w:val="0"/>
          <w:numId w:val="26"/>
        </w:numPr>
        <w:ind w:leftChars="1012" w:left="2408" w:hanging="283"/>
        <w:jc w:val="left"/>
        <w:rPr>
          <w:rFonts w:asciiTheme="minorEastAsia" w:hAnsiTheme="minorEastAsia"/>
          <w:sz w:val="22"/>
          <w:szCs w:val="22"/>
        </w:rPr>
      </w:pPr>
      <w:r w:rsidRPr="00794039">
        <w:rPr>
          <w:rFonts w:asciiTheme="minorEastAsia" w:hAnsiTheme="minorEastAsia" w:hint="eastAsia"/>
          <w:sz w:val="22"/>
          <w:szCs w:val="22"/>
        </w:rPr>
        <w:t>利用者</w:t>
      </w:r>
      <w:r w:rsidR="007458E8" w:rsidRPr="00794039">
        <w:rPr>
          <w:rFonts w:asciiTheme="minorEastAsia" w:hAnsiTheme="minorEastAsia" w:hint="eastAsia"/>
          <w:sz w:val="22"/>
          <w:szCs w:val="22"/>
        </w:rPr>
        <w:t>からの運用に関する問合せに対して、速やかに回答を行うこと。</w:t>
      </w:r>
      <w:r w:rsidR="00B3214C" w:rsidRPr="00C75666">
        <w:rPr>
          <w:rFonts w:asciiTheme="minorEastAsia" w:hAnsiTheme="minorEastAsia" w:hint="eastAsia"/>
          <w:sz w:val="22"/>
          <w:szCs w:val="22"/>
        </w:rPr>
        <w:t>オンライン対応を行いながら、</w:t>
      </w:r>
      <w:r w:rsidR="007458E8" w:rsidRPr="00C75666">
        <w:rPr>
          <w:rFonts w:asciiTheme="minorEastAsia" w:hAnsiTheme="minorEastAsia" w:hint="eastAsia"/>
          <w:sz w:val="22"/>
          <w:szCs w:val="22"/>
        </w:rPr>
        <w:t>必要に応じて現地に</w:t>
      </w:r>
      <w:r w:rsidR="00452ED2" w:rsidRPr="00C75666">
        <w:rPr>
          <w:rFonts w:asciiTheme="minorEastAsia" w:hAnsiTheme="minorEastAsia" w:hint="eastAsia"/>
          <w:sz w:val="22"/>
          <w:szCs w:val="22"/>
        </w:rPr>
        <w:t>訪問</w:t>
      </w:r>
      <w:r w:rsidR="007458E8" w:rsidRPr="00C75666">
        <w:rPr>
          <w:rFonts w:asciiTheme="minorEastAsia" w:hAnsiTheme="minorEastAsia" w:hint="eastAsia"/>
          <w:sz w:val="22"/>
          <w:szCs w:val="22"/>
        </w:rPr>
        <w:t>し、運用支援を行うこと。</w:t>
      </w:r>
    </w:p>
    <w:p w14:paraId="20AE3940" w14:textId="77777777" w:rsidR="007458E8" w:rsidRPr="00794039" w:rsidRDefault="007458E8" w:rsidP="00812CF0">
      <w:pPr>
        <w:widowControl/>
        <w:numPr>
          <w:ilvl w:val="0"/>
          <w:numId w:val="26"/>
        </w:numPr>
        <w:ind w:leftChars="1012" w:left="2408" w:hanging="283"/>
        <w:jc w:val="left"/>
        <w:rPr>
          <w:rFonts w:asciiTheme="minorEastAsia" w:hAnsiTheme="minorEastAsia"/>
          <w:sz w:val="22"/>
          <w:szCs w:val="22"/>
        </w:rPr>
      </w:pPr>
      <w:r w:rsidRPr="00794039">
        <w:rPr>
          <w:rFonts w:asciiTheme="minorEastAsia" w:hAnsiTheme="minorEastAsia" w:hint="eastAsia"/>
          <w:sz w:val="22"/>
          <w:szCs w:val="22"/>
        </w:rPr>
        <w:t>問合せ窓口に寄せられた内容などから、機能改善要求および追加機能要求を把握すること。</w:t>
      </w:r>
    </w:p>
    <w:p w14:paraId="60820E56" w14:textId="77777777" w:rsidR="00096A9C" w:rsidRPr="00794039" w:rsidRDefault="00096A9C" w:rsidP="00812CF0">
      <w:pPr>
        <w:pStyle w:val="a3"/>
        <w:widowControl/>
        <w:numPr>
          <w:ilvl w:val="0"/>
          <w:numId w:val="15"/>
        </w:numPr>
        <w:ind w:leftChars="810" w:left="2125" w:hanging="424"/>
        <w:jc w:val="left"/>
        <w:rPr>
          <w:rFonts w:asciiTheme="minorEastAsia" w:hAnsiTheme="minorEastAsia"/>
          <w:sz w:val="22"/>
          <w:szCs w:val="22"/>
        </w:rPr>
      </w:pPr>
      <w:r w:rsidRPr="00794039">
        <w:rPr>
          <w:rFonts w:asciiTheme="minorEastAsia" w:hAnsiTheme="minorEastAsia" w:hint="eastAsia"/>
          <w:sz w:val="22"/>
          <w:szCs w:val="22"/>
        </w:rPr>
        <w:t>障害対応</w:t>
      </w:r>
    </w:p>
    <w:p w14:paraId="159B2084" w14:textId="083AAFD7" w:rsidR="007458E8" w:rsidRPr="00E50D77" w:rsidRDefault="007458E8" w:rsidP="00812CF0">
      <w:pPr>
        <w:widowControl/>
        <w:numPr>
          <w:ilvl w:val="0"/>
          <w:numId w:val="27"/>
        </w:numPr>
        <w:ind w:leftChars="1012" w:left="2408" w:hanging="283"/>
        <w:jc w:val="left"/>
        <w:rPr>
          <w:rFonts w:asciiTheme="minorEastAsia" w:hAnsiTheme="minorEastAsia"/>
          <w:sz w:val="22"/>
          <w:szCs w:val="22"/>
        </w:rPr>
      </w:pPr>
      <w:r w:rsidRPr="00794039">
        <w:rPr>
          <w:rFonts w:asciiTheme="minorEastAsia" w:hAnsiTheme="minorEastAsia" w:hint="eastAsia"/>
          <w:sz w:val="22"/>
          <w:szCs w:val="22"/>
        </w:rPr>
        <w:t>障害等緊急で対応すべき事象が発生した場合は、連絡窓口が一次窓口の役割を担い、必要</w:t>
      </w:r>
      <w:r w:rsidRPr="00E50D77">
        <w:rPr>
          <w:rFonts w:asciiTheme="minorEastAsia" w:hAnsiTheme="minorEastAsia" w:hint="eastAsia"/>
          <w:sz w:val="22"/>
          <w:szCs w:val="22"/>
        </w:rPr>
        <w:t>に応じて</w:t>
      </w:r>
      <w:r w:rsidR="00D0685E">
        <w:rPr>
          <w:rFonts w:asciiTheme="minorEastAsia" w:hAnsiTheme="minorEastAsia" w:hint="eastAsia"/>
          <w:sz w:val="22"/>
          <w:szCs w:val="22"/>
        </w:rPr>
        <w:t>受託</w:t>
      </w:r>
      <w:r w:rsidRPr="00E50D77">
        <w:rPr>
          <w:rFonts w:asciiTheme="minorEastAsia" w:hAnsiTheme="minorEastAsia" w:hint="eastAsia"/>
          <w:sz w:val="22"/>
          <w:szCs w:val="22"/>
        </w:rPr>
        <w:t>者の技術者やその他関係メーカー等と連携し、速やかに対応すること。</w:t>
      </w:r>
    </w:p>
    <w:p w14:paraId="7B3B1C2D" w14:textId="77777777" w:rsidR="007458E8" w:rsidRPr="00E50D77" w:rsidRDefault="007458E8" w:rsidP="00812CF0">
      <w:pPr>
        <w:widowControl/>
        <w:numPr>
          <w:ilvl w:val="0"/>
          <w:numId w:val="27"/>
        </w:numPr>
        <w:ind w:leftChars="1012" w:left="2408" w:hanging="283"/>
        <w:jc w:val="left"/>
        <w:rPr>
          <w:rFonts w:asciiTheme="minorEastAsia" w:hAnsiTheme="minorEastAsia"/>
          <w:sz w:val="22"/>
          <w:szCs w:val="22"/>
        </w:rPr>
      </w:pPr>
      <w:r w:rsidRPr="00E50D77">
        <w:rPr>
          <w:rFonts w:asciiTheme="minorEastAsia" w:hAnsiTheme="minorEastAsia" w:hint="eastAsia"/>
          <w:sz w:val="22"/>
          <w:szCs w:val="22"/>
        </w:rPr>
        <w:lastRenderedPageBreak/>
        <w:t>障害等緊急時の対応手順をあらかじめ作成し、提示すること。</w:t>
      </w:r>
    </w:p>
    <w:p w14:paraId="25B4DB57" w14:textId="77777777" w:rsidR="007458E8" w:rsidRPr="00E50D77" w:rsidRDefault="007458E8" w:rsidP="00812CF0">
      <w:pPr>
        <w:widowControl/>
        <w:numPr>
          <w:ilvl w:val="0"/>
          <w:numId w:val="27"/>
        </w:numPr>
        <w:ind w:leftChars="1012" w:left="2408" w:hanging="283"/>
        <w:jc w:val="left"/>
        <w:rPr>
          <w:rFonts w:asciiTheme="minorEastAsia" w:hAnsiTheme="minorEastAsia"/>
          <w:sz w:val="22"/>
          <w:szCs w:val="22"/>
        </w:rPr>
      </w:pPr>
      <w:r w:rsidRPr="00E50D77">
        <w:rPr>
          <w:rFonts w:asciiTheme="minorEastAsia" w:hAnsiTheme="minorEastAsia" w:hint="eastAsia"/>
          <w:sz w:val="22"/>
          <w:szCs w:val="22"/>
        </w:rPr>
        <w:t>障害発生の連絡を受けた場合は、その障害原因を特定し、運用担当者へ報告すること。</w:t>
      </w:r>
    </w:p>
    <w:p w14:paraId="264F6F26" w14:textId="77777777" w:rsidR="007458E8" w:rsidRPr="00E50D77" w:rsidRDefault="007458E8" w:rsidP="00812CF0">
      <w:pPr>
        <w:widowControl/>
        <w:numPr>
          <w:ilvl w:val="0"/>
          <w:numId w:val="27"/>
        </w:numPr>
        <w:ind w:leftChars="1012" w:left="2408" w:hanging="283"/>
        <w:jc w:val="left"/>
        <w:rPr>
          <w:rFonts w:asciiTheme="minorEastAsia" w:hAnsiTheme="minorEastAsia"/>
          <w:sz w:val="22"/>
          <w:szCs w:val="22"/>
        </w:rPr>
      </w:pPr>
      <w:r w:rsidRPr="00E50D77">
        <w:rPr>
          <w:rFonts w:asciiTheme="minorEastAsia" w:hAnsiTheme="minorEastAsia" w:hint="eastAsia"/>
          <w:sz w:val="22"/>
          <w:szCs w:val="22"/>
        </w:rPr>
        <w:t>重大障害の際には、対策会議等を開催し、経過等を取りまとめて報告するとともに、改善策を運用担当者へ提示すること。</w:t>
      </w:r>
    </w:p>
    <w:p w14:paraId="5067D6C7" w14:textId="77777777" w:rsidR="007458E8" w:rsidRPr="00E50D77" w:rsidRDefault="007458E8" w:rsidP="00812CF0">
      <w:pPr>
        <w:widowControl/>
        <w:numPr>
          <w:ilvl w:val="0"/>
          <w:numId w:val="27"/>
        </w:numPr>
        <w:ind w:leftChars="1012" w:left="2408" w:hanging="283"/>
        <w:jc w:val="left"/>
        <w:rPr>
          <w:rFonts w:asciiTheme="minorEastAsia" w:hAnsiTheme="minorEastAsia"/>
          <w:sz w:val="22"/>
          <w:szCs w:val="22"/>
        </w:rPr>
      </w:pPr>
      <w:r w:rsidRPr="00E50D77">
        <w:rPr>
          <w:rFonts w:asciiTheme="minorEastAsia" w:hAnsiTheme="minorEastAsia" w:hint="eastAsia"/>
          <w:sz w:val="22"/>
          <w:szCs w:val="22"/>
        </w:rPr>
        <w:t>導入したサービス（システム）において、ウイルスの検出や不正アクセス等の事案が発生した場合は、運用担当者と協力し、対応及び原因究明を行うこと。</w:t>
      </w:r>
    </w:p>
    <w:p w14:paraId="692E7ECC" w14:textId="77777777" w:rsidR="003D2D37" w:rsidRPr="00E50D77" w:rsidRDefault="003D2D37" w:rsidP="00812CF0">
      <w:pPr>
        <w:pStyle w:val="a3"/>
        <w:widowControl/>
        <w:numPr>
          <w:ilvl w:val="0"/>
          <w:numId w:val="15"/>
        </w:numPr>
        <w:ind w:leftChars="810" w:left="2126" w:hanging="425"/>
        <w:jc w:val="left"/>
        <w:rPr>
          <w:rFonts w:asciiTheme="minorEastAsia" w:hAnsiTheme="minorEastAsia"/>
          <w:sz w:val="22"/>
          <w:szCs w:val="22"/>
        </w:rPr>
      </w:pPr>
      <w:r w:rsidRPr="00E50D77">
        <w:rPr>
          <w:rFonts w:asciiTheme="minorEastAsia" w:hAnsiTheme="minorEastAsia" w:hint="eastAsia"/>
          <w:sz w:val="22"/>
          <w:szCs w:val="22"/>
        </w:rPr>
        <w:t>システム保守</w:t>
      </w:r>
    </w:p>
    <w:p w14:paraId="41FBBEE8" w14:textId="007761FA" w:rsidR="007458E8" w:rsidRPr="00E50D77" w:rsidRDefault="00D0685E" w:rsidP="00812CF0">
      <w:pPr>
        <w:widowControl/>
        <w:numPr>
          <w:ilvl w:val="0"/>
          <w:numId w:val="28"/>
        </w:numPr>
        <w:ind w:leftChars="1014" w:left="2409" w:hanging="280"/>
        <w:jc w:val="left"/>
        <w:rPr>
          <w:rFonts w:asciiTheme="minorEastAsia" w:hAnsiTheme="minorEastAsia"/>
          <w:sz w:val="22"/>
          <w:szCs w:val="22"/>
        </w:rPr>
      </w:pPr>
      <w:r>
        <w:rPr>
          <w:rFonts w:asciiTheme="minorEastAsia" w:hAnsiTheme="minorEastAsia" w:hint="eastAsia"/>
          <w:sz w:val="22"/>
          <w:szCs w:val="22"/>
        </w:rPr>
        <w:t>受託</w:t>
      </w:r>
      <w:r w:rsidR="007458E8" w:rsidRPr="00E50D77">
        <w:rPr>
          <w:rFonts w:asciiTheme="minorEastAsia" w:hAnsiTheme="minorEastAsia" w:hint="eastAsia"/>
          <w:sz w:val="22"/>
          <w:szCs w:val="22"/>
        </w:rPr>
        <w:t>者は、導入したサービスの正常な動作を確保するための一切の保守業務を実施すること。</w:t>
      </w:r>
    </w:p>
    <w:p w14:paraId="71D79788" w14:textId="11F6FCE4" w:rsidR="007458E8" w:rsidRPr="00E50D77" w:rsidRDefault="007458E8" w:rsidP="00812CF0">
      <w:pPr>
        <w:widowControl/>
        <w:numPr>
          <w:ilvl w:val="0"/>
          <w:numId w:val="28"/>
        </w:numPr>
        <w:ind w:leftChars="1014" w:left="2409" w:hanging="280"/>
        <w:jc w:val="left"/>
        <w:rPr>
          <w:rFonts w:asciiTheme="minorEastAsia" w:hAnsiTheme="minorEastAsia"/>
          <w:sz w:val="22"/>
          <w:szCs w:val="22"/>
        </w:rPr>
      </w:pPr>
      <w:r w:rsidRPr="00E50D77">
        <w:rPr>
          <w:rFonts w:asciiTheme="minorEastAsia" w:hAnsiTheme="minorEastAsia" w:hint="eastAsia"/>
          <w:sz w:val="22"/>
          <w:szCs w:val="22"/>
        </w:rPr>
        <w:t>導入したサービス（システム）に関連するソフトウェアにおいて、修正等のモジュールが提供された場合には、</w:t>
      </w:r>
      <w:r w:rsidRPr="00C75666">
        <w:rPr>
          <w:rFonts w:asciiTheme="minorEastAsia" w:hAnsiTheme="minorEastAsia" w:hint="eastAsia"/>
          <w:sz w:val="22"/>
          <w:szCs w:val="22"/>
        </w:rPr>
        <w:t>モジュールの適用の必要性を判断し、運用担当者へ説明すること。モジュールの適用は、</w:t>
      </w:r>
      <w:r w:rsidR="000B171D" w:rsidRPr="00C75666">
        <w:rPr>
          <w:rFonts w:asciiTheme="minorEastAsia" w:hAnsiTheme="minorEastAsia" w:hint="eastAsia"/>
          <w:sz w:val="22"/>
          <w:szCs w:val="22"/>
        </w:rPr>
        <w:t>severityレベル等に応じて発注者と</w:t>
      </w:r>
      <w:r w:rsidRPr="00C75666">
        <w:rPr>
          <w:rFonts w:asciiTheme="minorEastAsia" w:hAnsiTheme="minorEastAsia" w:hint="eastAsia"/>
          <w:sz w:val="22"/>
          <w:szCs w:val="22"/>
        </w:rPr>
        <w:t>承認</w:t>
      </w:r>
      <w:r w:rsidR="000B171D" w:rsidRPr="00C75666">
        <w:rPr>
          <w:rFonts w:asciiTheme="minorEastAsia" w:hAnsiTheme="minorEastAsia" w:hint="eastAsia"/>
          <w:sz w:val="22"/>
          <w:szCs w:val="22"/>
        </w:rPr>
        <w:t>方法の協議</w:t>
      </w:r>
      <w:r w:rsidRPr="00C75666">
        <w:rPr>
          <w:rFonts w:asciiTheme="minorEastAsia" w:hAnsiTheme="minorEastAsia" w:hint="eastAsia"/>
          <w:sz w:val="22"/>
          <w:szCs w:val="22"/>
        </w:rPr>
        <w:t>を</w:t>
      </w:r>
      <w:r w:rsidR="000B171D" w:rsidRPr="00C75666">
        <w:rPr>
          <w:rFonts w:asciiTheme="minorEastAsia" w:hAnsiTheme="minorEastAsia" w:hint="eastAsia"/>
          <w:sz w:val="22"/>
          <w:szCs w:val="22"/>
        </w:rPr>
        <w:t>行ったうえ</w:t>
      </w:r>
      <w:r w:rsidRPr="00C75666">
        <w:rPr>
          <w:rFonts w:asciiTheme="minorEastAsia" w:hAnsiTheme="minorEastAsia" w:hint="eastAsia"/>
          <w:sz w:val="22"/>
          <w:szCs w:val="22"/>
        </w:rPr>
        <w:t>で実施すること。</w:t>
      </w:r>
    </w:p>
    <w:p w14:paraId="76DD20A8" w14:textId="77777777" w:rsidR="007458E8" w:rsidRPr="00226671" w:rsidRDefault="007458E8" w:rsidP="00812CF0">
      <w:pPr>
        <w:widowControl/>
        <w:numPr>
          <w:ilvl w:val="0"/>
          <w:numId w:val="28"/>
        </w:numPr>
        <w:ind w:leftChars="1014" w:left="2409" w:hanging="280"/>
        <w:jc w:val="left"/>
        <w:rPr>
          <w:rFonts w:asciiTheme="minorEastAsia" w:hAnsiTheme="minorEastAsia"/>
          <w:sz w:val="22"/>
          <w:szCs w:val="22"/>
        </w:rPr>
      </w:pPr>
      <w:r w:rsidRPr="00E50D77">
        <w:rPr>
          <w:rFonts w:asciiTheme="minorEastAsia" w:hAnsiTheme="minorEastAsia" w:hint="eastAsia"/>
          <w:sz w:val="22"/>
          <w:szCs w:val="22"/>
        </w:rPr>
        <w:t>導入したサービス（システム）で使用するソフトウェアに対するセキュリティーホールが各メーカーより報告された場合は、全体への影響度を考慮に入れ、対策プログラムの適応の必要性を判断し、運用担当者へ報告すること。協議の結果、適応が必要であると運用担当者が判断した場合は、対策を実</w:t>
      </w:r>
      <w:r w:rsidRPr="00226671">
        <w:rPr>
          <w:rFonts w:asciiTheme="minorEastAsia" w:hAnsiTheme="minorEastAsia" w:hint="eastAsia"/>
          <w:sz w:val="22"/>
          <w:szCs w:val="22"/>
        </w:rPr>
        <w:t>施すること。</w:t>
      </w:r>
    </w:p>
    <w:p w14:paraId="6E7CC1BA" w14:textId="77777777" w:rsidR="002253BE" w:rsidRPr="00226671" w:rsidRDefault="002253BE" w:rsidP="00812CF0">
      <w:pPr>
        <w:pStyle w:val="a3"/>
        <w:widowControl/>
        <w:numPr>
          <w:ilvl w:val="0"/>
          <w:numId w:val="15"/>
        </w:numPr>
        <w:ind w:leftChars="810" w:left="2125" w:hanging="424"/>
        <w:jc w:val="left"/>
        <w:rPr>
          <w:rFonts w:asciiTheme="minorEastAsia" w:hAnsiTheme="minorEastAsia"/>
          <w:sz w:val="22"/>
          <w:szCs w:val="22"/>
        </w:rPr>
      </w:pPr>
      <w:r w:rsidRPr="00226671">
        <w:rPr>
          <w:rFonts w:asciiTheme="minorEastAsia" w:hAnsiTheme="minorEastAsia" w:hint="eastAsia"/>
          <w:sz w:val="22"/>
          <w:szCs w:val="22"/>
        </w:rPr>
        <w:t>その他</w:t>
      </w:r>
    </w:p>
    <w:p w14:paraId="3DCD5FCE" w14:textId="227A7384" w:rsidR="007746C7" w:rsidRPr="00226671" w:rsidRDefault="00591F5C" w:rsidP="00812CF0">
      <w:pPr>
        <w:widowControl/>
        <w:numPr>
          <w:ilvl w:val="0"/>
          <w:numId w:val="29"/>
        </w:numPr>
        <w:ind w:leftChars="1012" w:left="2408" w:hanging="283"/>
        <w:jc w:val="left"/>
        <w:rPr>
          <w:rFonts w:asciiTheme="minorEastAsia" w:hAnsiTheme="minorEastAsia"/>
          <w:color w:val="FF0000"/>
          <w:sz w:val="22"/>
          <w:szCs w:val="22"/>
        </w:rPr>
      </w:pPr>
      <w:r w:rsidRPr="00226671">
        <w:rPr>
          <w:rFonts w:asciiTheme="minorEastAsia" w:hAnsiTheme="minorEastAsia" w:hint="eastAsia"/>
          <w:color w:val="000000" w:themeColor="text1"/>
          <w:sz w:val="22"/>
          <w:szCs w:val="22"/>
        </w:rPr>
        <w:t>外部システムとの連携を行う場合には、</w:t>
      </w:r>
      <w:r w:rsidR="007819B5" w:rsidRPr="00226671">
        <w:rPr>
          <w:rFonts w:asciiTheme="minorEastAsia" w:hAnsiTheme="minorEastAsia" w:hint="eastAsia"/>
          <w:color w:val="000000" w:themeColor="text1"/>
          <w:sz w:val="22"/>
          <w:szCs w:val="22"/>
        </w:rPr>
        <w:t>災害発生時に迅速な外部システムとの連携が必要になることから、データ連携テスト等を</w:t>
      </w:r>
      <w:r w:rsidR="00B535A8" w:rsidRPr="00226671">
        <w:rPr>
          <w:rFonts w:asciiTheme="minorEastAsia" w:hAnsiTheme="minorEastAsia" w:hint="eastAsia"/>
          <w:color w:val="000000" w:themeColor="text1"/>
          <w:sz w:val="22"/>
          <w:szCs w:val="22"/>
        </w:rPr>
        <w:t>年に1回</w:t>
      </w:r>
      <w:r w:rsidR="007819B5" w:rsidRPr="00226671">
        <w:rPr>
          <w:rFonts w:asciiTheme="minorEastAsia" w:hAnsiTheme="minorEastAsia" w:hint="eastAsia"/>
          <w:color w:val="000000" w:themeColor="text1"/>
          <w:sz w:val="22"/>
          <w:szCs w:val="22"/>
        </w:rPr>
        <w:t>実施することを推奨する</w:t>
      </w:r>
      <w:r w:rsidR="00B535A8" w:rsidRPr="00226671">
        <w:rPr>
          <w:rFonts w:asciiTheme="minorEastAsia" w:hAnsiTheme="minorEastAsia" w:hint="eastAsia"/>
          <w:color w:val="000000" w:themeColor="text1"/>
          <w:sz w:val="22"/>
          <w:szCs w:val="22"/>
        </w:rPr>
        <w:t>。</w:t>
      </w:r>
      <w:r w:rsidR="00E41102" w:rsidRPr="00226671">
        <w:rPr>
          <w:rFonts w:asciiTheme="minorEastAsia" w:hAnsiTheme="minorEastAsia" w:hint="eastAsia"/>
          <w:color w:val="000000" w:themeColor="text1"/>
          <w:sz w:val="22"/>
          <w:szCs w:val="22"/>
        </w:rPr>
        <w:t>また、</w:t>
      </w:r>
      <w:r w:rsidR="00F26910" w:rsidRPr="00226671">
        <w:rPr>
          <w:rFonts w:asciiTheme="minorEastAsia" w:hAnsiTheme="minorEastAsia" w:hint="eastAsia"/>
          <w:color w:val="000000" w:themeColor="text1"/>
          <w:sz w:val="22"/>
          <w:szCs w:val="22"/>
        </w:rPr>
        <w:t>災害訓練時にも</w:t>
      </w:r>
      <w:r w:rsidR="005073AB" w:rsidRPr="00226671">
        <w:rPr>
          <w:rFonts w:asciiTheme="minorEastAsia" w:hAnsiTheme="minorEastAsia" w:hint="eastAsia"/>
          <w:color w:val="000000" w:themeColor="text1"/>
          <w:sz w:val="22"/>
          <w:szCs w:val="22"/>
        </w:rPr>
        <w:t>データ連携テストを実施すること</w:t>
      </w:r>
      <w:r w:rsidR="000B1F37" w:rsidRPr="00226671">
        <w:rPr>
          <w:rFonts w:asciiTheme="minorEastAsia" w:hAnsiTheme="minorEastAsia" w:hint="eastAsia"/>
          <w:color w:val="000000" w:themeColor="text1"/>
          <w:sz w:val="22"/>
          <w:szCs w:val="22"/>
        </w:rPr>
        <w:t>を</w:t>
      </w:r>
      <w:r w:rsidR="005073AB" w:rsidRPr="00226671">
        <w:rPr>
          <w:rFonts w:asciiTheme="minorEastAsia" w:hAnsiTheme="minorEastAsia" w:hint="eastAsia"/>
          <w:color w:val="000000" w:themeColor="text1"/>
          <w:sz w:val="22"/>
          <w:szCs w:val="22"/>
        </w:rPr>
        <w:t>推奨する。</w:t>
      </w:r>
    </w:p>
    <w:p w14:paraId="1719C5F6" w14:textId="134AF608" w:rsidR="007458E8" w:rsidRPr="00E50D77" w:rsidRDefault="007458E8" w:rsidP="00812CF0">
      <w:pPr>
        <w:widowControl/>
        <w:numPr>
          <w:ilvl w:val="0"/>
          <w:numId w:val="29"/>
        </w:numPr>
        <w:ind w:leftChars="1012" w:left="2408" w:hanging="283"/>
        <w:jc w:val="left"/>
        <w:rPr>
          <w:rFonts w:asciiTheme="minorEastAsia" w:hAnsiTheme="minorEastAsia"/>
          <w:sz w:val="22"/>
          <w:szCs w:val="22"/>
        </w:rPr>
      </w:pPr>
      <w:r w:rsidRPr="00226671">
        <w:rPr>
          <w:rFonts w:asciiTheme="minorEastAsia" w:hAnsiTheme="minorEastAsia" w:hint="eastAsia"/>
          <w:sz w:val="22"/>
          <w:szCs w:val="22"/>
        </w:rPr>
        <w:t>問合せ対応で把握したニーズは、その対応について検討するとともに、対応を行った場合は定期バージョンアップ時等</w:t>
      </w:r>
      <w:r w:rsidRPr="00E50D77">
        <w:rPr>
          <w:rFonts w:asciiTheme="minorEastAsia" w:hAnsiTheme="minorEastAsia" w:hint="eastAsia"/>
          <w:sz w:val="22"/>
          <w:szCs w:val="22"/>
        </w:rPr>
        <w:t>での反映を検討すること。</w:t>
      </w:r>
    </w:p>
    <w:p w14:paraId="52CC22AB" w14:textId="77777777" w:rsidR="007458E8" w:rsidRPr="00E50D77" w:rsidRDefault="007458E8" w:rsidP="00812CF0">
      <w:pPr>
        <w:widowControl/>
        <w:numPr>
          <w:ilvl w:val="0"/>
          <w:numId w:val="29"/>
        </w:numPr>
        <w:ind w:leftChars="1012" w:left="2408" w:hanging="283"/>
        <w:jc w:val="left"/>
        <w:rPr>
          <w:rFonts w:asciiTheme="minorEastAsia" w:hAnsiTheme="minorEastAsia"/>
          <w:sz w:val="22"/>
          <w:szCs w:val="22"/>
        </w:rPr>
      </w:pPr>
      <w:r w:rsidRPr="00E50D77">
        <w:rPr>
          <w:rFonts w:asciiTheme="minorEastAsia" w:hAnsiTheme="minorEastAsia" w:hint="eastAsia"/>
          <w:sz w:val="22"/>
          <w:szCs w:val="22"/>
        </w:rPr>
        <w:t>その他運用・保守について、追加費用を必要とせずに提供できる機能等、有効な提案があれば併せて提案すること。</w:t>
      </w:r>
    </w:p>
    <w:p w14:paraId="2C9CB11D" w14:textId="77777777" w:rsidR="00194B98" w:rsidRDefault="00194B98">
      <w:pPr>
        <w:widowControl/>
        <w:jc w:val="left"/>
        <w:rPr>
          <w:rFonts w:ascii="Yu Gothic UI" w:eastAsia="Yu Gothic UI" w:hAnsi="Yu Gothic UI" w:cs="Yu Gothic UI"/>
          <w:b/>
          <w:sz w:val="28"/>
          <w:szCs w:val="24"/>
        </w:rPr>
      </w:pPr>
    </w:p>
    <w:p w14:paraId="20C53CA9" w14:textId="3CE95252" w:rsidR="00B31DFE" w:rsidRPr="00E50D77" w:rsidRDefault="00B31DFE" w:rsidP="009C0886">
      <w:pPr>
        <w:pStyle w:val="1"/>
        <w:spacing w:before="360"/>
        <w:ind w:left="442" w:hanging="442"/>
        <w:rPr>
          <w:rFonts w:asciiTheme="majorEastAsia" w:eastAsiaTheme="majorEastAsia" w:hAnsiTheme="majorEastAsia"/>
          <w:sz w:val="22"/>
          <w:szCs w:val="22"/>
        </w:rPr>
      </w:pPr>
      <w:bookmarkStart w:id="31" w:name="_Toc191908376"/>
      <w:r w:rsidRPr="00E50D77">
        <w:rPr>
          <w:rFonts w:asciiTheme="majorEastAsia" w:eastAsiaTheme="majorEastAsia" w:hAnsiTheme="majorEastAsia"/>
          <w:sz w:val="22"/>
          <w:szCs w:val="22"/>
        </w:rPr>
        <w:lastRenderedPageBreak/>
        <w:t>4</w:t>
      </w:r>
      <w:r w:rsidRPr="00E50D77">
        <w:rPr>
          <w:rFonts w:asciiTheme="majorEastAsia" w:eastAsiaTheme="majorEastAsia" w:hAnsiTheme="majorEastAsia" w:hint="eastAsia"/>
          <w:sz w:val="22"/>
          <w:szCs w:val="22"/>
        </w:rPr>
        <w:t>．プロジェクト体制</w:t>
      </w:r>
      <w:bookmarkEnd w:id="31"/>
    </w:p>
    <w:p w14:paraId="2E14D9B8" w14:textId="77777777" w:rsidR="00B31DFE" w:rsidRPr="00E50D77" w:rsidRDefault="00D0685E" w:rsidP="000B2CB2">
      <w:pPr>
        <w:ind w:leftChars="135" w:left="283" w:firstLineChars="100" w:firstLine="220"/>
        <w:rPr>
          <w:sz w:val="22"/>
          <w:szCs w:val="22"/>
        </w:rPr>
      </w:pPr>
      <w:r>
        <w:rPr>
          <w:rFonts w:hint="eastAsia"/>
          <w:sz w:val="22"/>
          <w:szCs w:val="22"/>
        </w:rPr>
        <w:t>受託</w:t>
      </w:r>
      <w:r w:rsidR="00B31DFE" w:rsidRPr="00E50D77">
        <w:rPr>
          <w:rFonts w:hint="eastAsia"/>
          <w:sz w:val="22"/>
          <w:szCs w:val="22"/>
        </w:rPr>
        <w:t>者は、本書に基づき、システム構築等作業における具体的な体制、プロジェクト管理方針、プロジェクト管理方法等を含んだプロジェクト計画書を作成すること。</w:t>
      </w:r>
    </w:p>
    <w:p w14:paraId="3D09D8A5" w14:textId="7CBD6CBD" w:rsidR="00B31DFE" w:rsidRPr="00E50D77" w:rsidRDefault="00B31DFE" w:rsidP="000B2CB2">
      <w:pPr>
        <w:ind w:leftChars="135" w:left="283" w:firstLineChars="100" w:firstLine="220"/>
        <w:rPr>
          <w:sz w:val="22"/>
          <w:szCs w:val="22"/>
        </w:rPr>
      </w:pPr>
      <w:r w:rsidRPr="00E50D77">
        <w:rPr>
          <w:rFonts w:hint="eastAsia"/>
          <w:sz w:val="22"/>
          <w:szCs w:val="22"/>
        </w:rPr>
        <w:t>なお、プロジェクト管理</w:t>
      </w:r>
      <w:r w:rsidR="006D50A0">
        <w:rPr>
          <w:rFonts w:hint="eastAsia"/>
          <w:sz w:val="22"/>
          <w:szCs w:val="22"/>
        </w:rPr>
        <w:t>項目</w:t>
      </w:r>
      <w:r w:rsidRPr="00E50D77">
        <w:rPr>
          <w:rFonts w:hint="eastAsia"/>
          <w:sz w:val="22"/>
          <w:szCs w:val="22"/>
        </w:rPr>
        <w:t>・要員スキル要件は以下の通りとする</w:t>
      </w:r>
    </w:p>
    <w:p w14:paraId="3DC9020A" w14:textId="7CFCC6D3" w:rsidR="00B31DFE" w:rsidRPr="00E50D77" w:rsidRDefault="00B31DFE" w:rsidP="00B31DFE">
      <w:pPr>
        <w:pStyle w:val="af7"/>
        <w:rPr>
          <w:rFonts w:asciiTheme="majorEastAsia" w:eastAsiaTheme="majorEastAsia" w:hAnsiTheme="majorEastAsia"/>
        </w:rPr>
      </w:pPr>
      <w:r w:rsidRPr="00E50D77">
        <w:rPr>
          <w:rFonts w:asciiTheme="majorEastAsia" w:eastAsiaTheme="majorEastAsia" w:hAnsiTheme="majorEastAsia"/>
        </w:rPr>
        <w:t>図表</w:t>
      </w:r>
      <w:r w:rsidR="00D8328E">
        <w:rPr>
          <w:rFonts w:asciiTheme="majorEastAsia" w:eastAsiaTheme="majorEastAsia" w:hAnsiTheme="majorEastAsia" w:hint="eastAsia"/>
        </w:rPr>
        <w:t>７</w:t>
      </w:r>
      <w:r w:rsidRPr="00E50D77">
        <w:rPr>
          <w:rFonts w:asciiTheme="majorEastAsia" w:eastAsiaTheme="majorEastAsia" w:hAnsiTheme="majorEastAsia"/>
        </w:rPr>
        <w:t xml:space="preserve"> </w:t>
      </w:r>
      <w:r w:rsidR="006D50A0">
        <w:rPr>
          <w:rFonts w:asciiTheme="majorEastAsia" w:eastAsiaTheme="majorEastAsia" w:hAnsiTheme="majorEastAsia" w:hint="eastAsia"/>
        </w:rPr>
        <w:t>プロジェクト管理項目</w:t>
      </w:r>
    </w:p>
    <w:tbl>
      <w:tblPr>
        <w:tblStyle w:val="af3"/>
        <w:tblW w:w="7549" w:type="dxa"/>
        <w:jc w:val="center"/>
        <w:tblLook w:val="04A0" w:firstRow="1" w:lastRow="0" w:firstColumn="1" w:lastColumn="0" w:noHBand="0" w:noVBand="1"/>
      </w:tblPr>
      <w:tblGrid>
        <w:gridCol w:w="1696"/>
        <w:gridCol w:w="5853"/>
      </w:tblGrid>
      <w:tr w:rsidR="00B31DFE" w:rsidRPr="00AF4BE1" w14:paraId="0565FC27" w14:textId="77777777" w:rsidTr="001E1AE9">
        <w:trPr>
          <w:trHeight w:val="112"/>
          <w:jc w:val="center"/>
        </w:trPr>
        <w:tc>
          <w:tcPr>
            <w:tcW w:w="1696" w:type="dxa"/>
          </w:tcPr>
          <w:p w14:paraId="63601A23" w14:textId="77777777" w:rsidR="00B31DFE" w:rsidRPr="00E50D77" w:rsidRDefault="00B31DFE" w:rsidP="001E1AE9">
            <w:pPr>
              <w:rPr>
                <w:sz w:val="22"/>
                <w:szCs w:val="22"/>
              </w:rPr>
            </w:pPr>
            <w:r w:rsidRPr="00E50D77">
              <w:rPr>
                <w:rFonts w:hint="eastAsia"/>
                <w:sz w:val="22"/>
                <w:szCs w:val="22"/>
              </w:rPr>
              <w:t>管理項目</w:t>
            </w:r>
          </w:p>
        </w:tc>
        <w:tc>
          <w:tcPr>
            <w:tcW w:w="5853" w:type="dxa"/>
          </w:tcPr>
          <w:p w14:paraId="78D7AF1E" w14:textId="77777777" w:rsidR="00B31DFE" w:rsidRPr="00E50D77" w:rsidRDefault="00B31DFE" w:rsidP="001E1AE9">
            <w:pPr>
              <w:jc w:val="center"/>
              <w:rPr>
                <w:sz w:val="22"/>
                <w:szCs w:val="22"/>
              </w:rPr>
            </w:pPr>
            <w:r w:rsidRPr="00E50D77">
              <w:rPr>
                <w:rFonts w:hint="eastAsia"/>
                <w:sz w:val="22"/>
                <w:szCs w:val="22"/>
              </w:rPr>
              <w:t>管理内容</w:t>
            </w:r>
          </w:p>
        </w:tc>
      </w:tr>
      <w:tr w:rsidR="00B31DFE" w:rsidRPr="00AF4BE1" w14:paraId="68F2EE7A" w14:textId="77777777" w:rsidTr="001E1AE9">
        <w:trPr>
          <w:cantSplit/>
          <w:trHeight w:val="1107"/>
          <w:jc w:val="center"/>
        </w:trPr>
        <w:tc>
          <w:tcPr>
            <w:tcW w:w="1696" w:type="dxa"/>
          </w:tcPr>
          <w:p w14:paraId="34870729" w14:textId="77777777" w:rsidR="00B31DFE" w:rsidRPr="00E50D77" w:rsidRDefault="00B31DFE" w:rsidP="001E1AE9">
            <w:pPr>
              <w:rPr>
                <w:sz w:val="22"/>
                <w:szCs w:val="22"/>
              </w:rPr>
            </w:pPr>
            <w:r w:rsidRPr="00E50D77">
              <w:rPr>
                <w:rFonts w:hint="eastAsia"/>
                <w:sz w:val="22"/>
                <w:szCs w:val="22"/>
              </w:rPr>
              <w:t>進捗管理</w:t>
            </w:r>
          </w:p>
        </w:tc>
        <w:tc>
          <w:tcPr>
            <w:tcW w:w="5853" w:type="dxa"/>
          </w:tcPr>
          <w:p w14:paraId="3B2A8311" w14:textId="77777777" w:rsidR="00B31DFE" w:rsidRPr="00E50D77" w:rsidRDefault="00B31DFE" w:rsidP="001E1AE9">
            <w:pPr>
              <w:rPr>
                <w:sz w:val="22"/>
                <w:szCs w:val="22"/>
              </w:rPr>
            </w:pPr>
            <w:r w:rsidRPr="00E50D77">
              <w:rPr>
                <w:rFonts w:hint="eastAsia"/>
                <w:sz w:val="22"/>
                <w:szCs w:val="22"/>
              </w:rPr>
              <w:t>プロジェクト計画書策定時に定義したスケジュールに基づく進捗管理を実施する。進捗及び進捗管理に是正の必要がある場合は、その原因及び対応策を明らかにし、速やかに是正の計画を策定すること</w:t>
            </w:r>
          </w:p>
        </w:tc>
      </w:tr>
      <w:tr w:rsidR="00B31DFE" w:rsidRPr="00AF4BE1" w14:paraId="0F1E4562" w14:textId="77777777" w:rsidTr="001E1AE9">
        <w:trPr>
          <w:cantSplit/>
          <w:trHeight w:val="368"/>
          <w:jc w:val="center"/>
        </w:trPr>
        <w:tc>
          <w:tcPr>
            <w:tcW w:w="1696" w:type="dxa"/>
          </w:tcPr>
          <w:p w14:paraId="4AB3AD37" w14:textId="77777777" w:rsidR="00B31DFE" w:rsidRPr="00E50D77" w:rsidRDefault="00B31DFE" w:rsidP="001E1AE9">
            <w:pPr>
              <w:rPr>
                <w:sz w:val="22"/>
                <w:szCs w:val="22"/>
              </w:rPr>
            </w:pPr>
            <w:r w:rsidRPr="00E50D77">
              <w:rPr>
                <w:rFonts w:hint="eastAsia"/>
                <w:sz w:val="22"/>
                <w:szCs w:val="22"/>
              </w:rPr>
              <w:t>品質管理</w:t>
            </w:r>
          </w:p>
        </w:tc>
        <w:tc>
          <w:tcPr>
            <w:tcW w:w="5853" w:type="dxa"/>
          </w:tcPr>
          <w:p w14:paraId="6A08EA39" w14:textId="77777777" w:rsidR="00B31DFE" w:rsidRPr="00E50D77" w:rsidRDefault="00B31DFE" w:rsidP="001E1AE9">
            <w:pPr>
              <w:rPr>
                <w:sz w:val="22"/>
                <w:szCs w:val="22"/>
              </w:rPr>
            </w:pPr>
            <w:r w:rsidRPr="00E50D77">
              <w:rPr>
                <w:rFonts w:hint="eastAsia"/>
                <w:sz w:val="22"/>
                <w:szCs w:val="22"/>
              </w:rPr>
              <w:t>プロジェクト計画書策定時に定義したシステム構築等作業の品質管理方針に基づく品質管理を実施すること。</w:t>
            </w:r>
          </w:p>
          <w:p w14:paraId="730E8557" w14:textId="77777777" w:rsidR="00B31DFE" w:rsidRPr="00E50D77" w:rsidRDefault="00B31DFE" w:rsidP="001E1AE9">
            <w:pPr>
              <w:rPr>
                <w:sz w:val="22"/>
                <w:szCs w:val="22"/>
              </w:rPr>
            </w:pPr>
            <w:r w:rsidRPr="00E50D77">
              <w:rPr>
                <w:rFonts w:hint="eastAsia"/>
                <w:sz w:val="22"/>
                <w:szCs w:val="22"/>
              </w:rPr>
              <w:t>品質及び品質管理に是正の必要がある場合は、その原因と対応策を明らかにし、速やかに是正の計画を策定すること</w:t>
            </w:r>
          </w:p>
        </w:tc>
      </w:tr>
      <w:tr w:rsidR="00B31DFE" w:rsidRPr="00AF4BE1" w14:paraId="2458898B" w14:textId="77777777" w:rsidTr="001E1AE9">
        <w:trPr>
          <w:cantSplit/>
          <w:trHeight w:val="368"/>
          <w:jc w:val="center"/>
        </w:trPr>
        <w:tc>
          <w:tcPr>
            <w:tcW w:w="1696" w:type="dxa"/>
          </w:tcPr>
          <w:p w14:paraId="17586DF0" w14:textId="77777777" w:rsidR="00B31DFE" w:rsidRPr="00E50D77" w:rsidRDefault="00B31DFE" w:rsidP="001E1AE9">
            <w:pPr>
              <w:rPr>
                <w:sz w:val="22"/>
                <w:szCs w:val="22"/>
              </w:rPr>
            </w:pPr>
            <w:r w:rsidRPr="00E50D77">
              <w:rPr>
                <w:rFonts w:hint="eastAsia"/>
                <w:sz w:val="22"/>
                <w:szCs w:val="22"/>
              </w:rPr>
              <w:t>課題・リスク管理</w:t>
            </w:r>
          </w:p>
        </w:tc>
        <w:tc>
          <w:tcPr>
            <w:tcW w:w="5853" w:type="dxa"/>
          </w:tcPr>
          <w:p w14:paraId="367E3F8B" w14:textId="5E3B19EB" w:rsidR="00B31DFE" w:rsidRPr="00E50D77" w:rsidRDefault="00B31DFE" w:rsidP="001E1AE9">
            <w:pPr>
              <w:rPr>
                <w:sz w:val="22"/>
                <w:szCs w:val="22"/>
              </w:rPr>
            </w:pPr>
            <w:r w:rsidRPr="00E50D77">
              <w:rPr>
                <w:rFonts w:hint="eastAsia"/>
                <w:sz w:val="22"/>
                <w:szCs w:val="22"/>
              </w:rPr>
              <w:t>リスクや障害が顕在化した場合は課題として管理すること。</w:t>
            </w:r>
            <w:r w:rsidR="00D0685E">
              <w:rPr>
                <w:rFonts w:hint="eastAsia"/>
                <w:sz w:val="22"/>
                <w:szCs w:val="22"/>
              </w:rPr>
              <w:t>受託</w:t>
            </w:r>
            <w:r w:rsidRPr="00E50D77">
              <w:rPr>
                <w:rFonts w:hint="eastAsia"/>
                <w:sz w:val="22"/>
                <w:szCs w:val="22"/>
              </w:rPr>
              <w:t>者は、リスクの発生を監視し、リスクが発生した場合には、発注者に報告すること</w:t>
            </w:r>
          </w:p>
        </w:tc>
      </w:tr>
      <w:tr w:rsidR="00B31DFE" w:rsidRPr="00AF4BE1" w14:paraId="3854AD45" w14:textId="77777777" w:rsidTr="001E1AE9">
        <w:trPr>
          <w:cantSplit/>
          <w:trHeight w:val="22"/>
          <w:jc w:val="center"/>
        </w:trPr>
        <w:tc>
          <w:tcPr>
            <w:tcW w:w="1696" w:type="dxa"/>
          </w:tcPr>
          <w:p w14:paraId="73A16F5C" w14:textId="77777777" w:rsidR="00B31DFE" w:rsidRPr="00E50D77" w:rsidRDefault="00B31DFE" w:rsidP="001E1AE9">
            <w:pPr>
              <w:rPr>
                <w:sz w:val="22"/>
                <w:szCs w:val="22"/>
              </w:rPr>
            </w:pPr>
            <w:r w:rsidRPr="00E50D77">
              <w:rPr>
                <w:rFonts w:hint="eastAsia"/>
                <w:sz w:val="22"/>
                <w:szCs w:val="22"/>
              </w:rPr>
              <w:t>変更管理</w:t>
            </w:r>
          </w:p>
        </w:tc>
        <w:tc>
          <w:tcPr>
            <w:tcW w:w="5853" w:type="dxa"/>
          </w:tcPr>
          <w:p w14:paraId="133A22C5" w14:textId="5467D417" w:rsidR="00B31DFE" w:rsidRPr="00E50D77" w:rsidRDefault="00B31DFE" w:rsidP="001E1AE9">
            <w:pPr>
              <w:rPr>
                <w:sz w:val="22"/>
                <w:szCs w:val="22"/>
              </w:rPr>
            </w:pPr>
            <w:r w:rsidRPr="00E50D77">
              <w:rPr>
                <w:rFonts w:hint="eastAsia"/>
                <w:sz w:val="22"/>
                <w:szCs w:val="22"/>
              </w:rPr>
              <w:t>仕様確定後に仕様変更の必要が生じた場合には、</w:t>
            </w:r>
            <w:r w:rsidR="00D0685E">
              <w:rPr>
                <w:rFonts w:hint="eastAsia"/>
                <w:sz w:val="22"/>
                <w:szCs w:val="22"/>
              </w:rPr>
              <w:t>受託</w:t>
            </w:r>
            <w:r w:rsidRPr="00E50D77">
              <w:rPr>
                <w:rFonts w:hint="eastAsia"/>
                <w:sz w:val="22"/>
                <w:szCs w:val="22"/>
              </w:rPr>
              <w:t>者は、その影響範囲及び対応に必要な工数等を識別したうえで、変更管理ミーティングを開催し、発注者と協議のうえ、対応方針を確定すること</w:t>
            </w:r>
          </w:p>
        </w:tc>
      </w:tr>
      <w:tr w:rsidR="00031CA8" w:rsidRPr="00AF4BE1" w14:paraId="7467AA8F" w14:textId="77777777" w:rsidTr="0B2A1777">
        <w:trPr>
          <w:cantSplit/>
          <w:trHeight w:val="22"/>
          <w:jc w:val="center"/>
        </w:trPr>
        <w:tc>
          <w:tcPr>
            <w:tcW w:w="1696" w:type="dxa"/>
          </w:tcPr>
          <w:p w14:paraId="25D4B795" w14:textId="61A8262F" w:rsidR="00031CA8" w:rsidRPr="00E50D77" w:rsidRDefault="00031CA8" w:rsidP="001E1AE9">
            <w:pPr>
              <w:rPr>
                <w:sz w:val="22"/>
                <w:szCs w:val="22"/>
              </w:rPr>
            </w:pPr>
            <w:r w:rsidRPr="00C75666">
              <w:rPr>
                <w:rFonts w:hint="eastAsia"/>
                <w:sz w:val="22"/>
                <w:szCs w:val="22"/>
              </w:rPr>
              <w:t>セキュリティ</w:t>
            </w:r>
            <w:r w:rsidR="006D50A0" w:rsidRPr="00C75666">
              <w:rPr>
                <w:rFonts w:hint="eastAsia"/>
                <w:sz w:val="22"/>
                <w:szCs w:val="22"/>
              </w:rPr>
              <w:t>管理</w:t>
            </w:r>
          </w:p>
        </w:tc>
        <w:tc>
          <w:tcPr>
            <w:tcW w:w="5853" w:type="dxa"/>
          </w:tcPr>
          <w:p w14:paraId="2B33BC28" w14:textId="77777777" w:rsidR="00031CA8" w:rsidRDefault="00B108D9" w:rsidP="001E1AE9">
            <w:pPr>
              <w:rPr>
                <w:sz w:val="22"/>
                <w:szCs w:val="22"/>
              </w:rPr>
            </w:pPr>
            <w:r w:rsidRPr="00C75666">
              <w:rPr>
                <w:rFonts w:hint="eastAsia"/>
                <w:sz w:val="22"/>
                <w:szCs w:val="22"/>
              </w:rPr>
              <w:t>個人情報等などの</w:t>
            </w:r>
            <w:r w:rsidR="00D222B0" w:rsidRPr="00C75666">
              <w:rPr>
                <w:rFonts w:hint="eastAsia"/>
                <w:sz w:val="22"/>
                <w:szCs w:val="22"/>
              </w:rPr>
              <w:t>扱いにおける</w:t>
            </w:r>
            <w:r w:rsidRPr="00C75666">
              <w:rPr>
                <w:rFonts w:hint="eastAsia"/>
                <w:sz w:val="22"/>
                <w:szCs w:val="22"/>
              </w:rPr>
              <w:t>セキュリティ</w:t>
            </w:r>
            <w:r w:rsidR="00D222B0" w:rsidRPr="00C75666">
              <w:rPr>
                <w:rFonts w:hint="eastAsia"/>
                <w:sz w:val="22"/>
                <w:szCs w:val="22"/>
              </w:rPr>
              <w:t>ポリシーに沿った対応を実施する。</w:t>
            </w:r>
            <w:r w:rsidR="00482FE6" w:rsidRPr="00C75666">
              <w:rPr>
                <w:rFonts w:hint="eastAsia"/>
                <w:sz w:val="22"/>
                <w:szCs w:val="22"/>
              </w:rPr>
              <w:t>セキュリティ対応に是正の必要がある場合は、その原因と対応策</w:t>
            </w:r>
            <w:r w:rsidR="00B9798C" w:rsidRPr="00C75666">
              <w:rPr>
                <w:rFonts w:hint="eastAsia"/>
                <w:sz w:val="22"/>
                <w:szCs w:val="22"/>
              </w:rPr>
              <w:t>の計画を策定すること</w:t>
            </w:r>
          </w:p>
          <w:p w14:paraId="6C93927D" w14:textId="58371685" w:rsidR="00031CA8" w:rsidRPr="00E50D77" w:rsidRDefault="008A0F80" w:rsidP="001E1AE9">
            <w:pPr>
              <w:rPr>
                <w:sz w:val="22"/>
                <w:szCs w:val="22"/>
              </w:rPr>
            </w:pPr>
            <w:r w:rsidRPr="00226671">
              <w:rPr>
                <w:rFonts w:hint="eastAsia"/>
                <w:color w:val="000000" w:themeColor="text1"/>
                <w:sz w:val="22"/>
                <w:szCs w:val="22"/>
              </w:rPr>
              <w:t>また、情報セキュリティ実施基準である「</w:t>
            </w:r>
            <w:r w:rsidRPr="00226671">
              <w:rPr>
                <w:rFonts w:hint="eastAsia"/>
                <w:color w:val="000000" w:themeColor="text1"/>
                <w:sz w:val="22"/>
                <w:szCs w:val="22"/>
              </w:rPr>
              <w:t>JIS Q 27001</w:t>
            </w:r>
            <w:r w:rsidRPr="00226671">
              <w:rPr>
                <w:rFonts w:hint="eastAsia"/>
                <w:color w:val="000000" w:themeColor="text1"/>
                <w:sz w:val="22"/>
                <w:szCs w:val="22"/>
              </w:rPr>
              <w:t>」、「</w:t>
            </w:r>
            <w:r w:rsidRPr="00226671">
              <w:rPr>
                <w:rFonts w:hint="eastAsia"/>
                <w:color w:val="000000" w:themeColor="text1"/>
                <w:sz w:val="22"/>
                <w:szCs w:val="22"/>
              </w:rPr>
              <w:t>ISO/IEC27001</w:t>
            </w:r>
            <w:r w:rsidRPr="00226671">
              <w:rPr>
                <w:rFonts w:hint="eastAsia"/>
                <w:color w:val="000000" w:themeColor="text1"/>
                <w:sz w:val="22"/>
                <w:szCs w:val="22"/>
              </w:rPr>
              <w:t>」又は「</w:t>
            </w:r>
            <w:r w:rsidRPr="00226671">
              <w:rPr>
                <w:rFonts w:hint="eastAsia"/>
                <w:color w:val="000000" w:themeColor="text1"/>
                <w:sz w:val="22"/>
                <w:szCs w:val="22"/>
              </w:rPr>
              <w:t>ISMS</w:t>
            </w:r>
            <w:r w:rsidRPr="00226671">
              <w:rPr>
                <w:rFonts w:hint="eastAsia"/>
                <w:color w:val="000000" w:themeColor="text1"/>
                <w:sz w:val="22"/>
                <w:szCs w:val="22"/>
              </w:rPr>
              <w:t>」の認証を有していること</w:t>
            </w:r>
            <w:r w:rsidR="00FD7503" w:rsidRPr="00226671">
              <w:rPr>
                <w:rFonts w:hint="eastAsia"/>
                <w:color w:val="000000" w:themeColor="text1"/>
                <w:sz w:val="22"/>
                <w:szCs w:val="22"/>
              </w:rPr>
              <w:t>、</w:t>
            </w:r>
            <w:r w:rsidRPr="00226671">
              <w:rPr>
                <w:rFonts w:hint="eastAsia"/>
                <w:color w:val="000000" w:themeColor="text1"/>
                <w:sz w:val="22"/>
                <w:szCs w:val="22"/>
              </w:rPr>
              <w:t>財団法人日本情報処理開発協会のプライバシーマーク制度の認定を受けてい</w:t>
            </w:r>
            <w:r w:rsidR="000F5A7E" w:rsidRPr="00226671">
              <w:rPr>
                <w:rFonts w:hint="eastAsia"/>
                <w:color w:val="000000" w:themeColor="text1"/>
                <w:sz w:val="22"/>
                <w:szCs w:val="22"/>
              </w:rPr>
              <w:t>る</w:t>
            </w:r>
            <w:r w:rsidR="004A0875" w:rsidRPr="00226671">
              <w:rPr>
                <w:rFonts w:hint="eastAsia"/>
                <w:color w:val="000000" w:themeColor="text1"/>
                <w:sz w:val="22"/>
                <w:szCs w:val="22"/>
              </w:rPr>
              <w:t>こと</w:t>
            </w:r>
            <w:r w:rsidRPr="00226671">
              <w:rPr>
                <w:rFonts w:hint="eastAsia"/>
                <w:color w:val="000000" w:themeColor="text1"/>
                <w:sz w:val="22"/>
                <w:szCs w:val="22"/>
              </w:rPr>
              <w:t>、又は同等の個人情報保護のマネジメントシステムを確立していること</w:t>
            </w:r>
            <w:r w:rsidR="004A0875" w:rsidRPr="00226671">
              <w:rPr>
                <w:rFonts w:hint="eastAsia"/>
                <w:color w:val="000000" w:themeColor="text1"/>
                <w:sz w:val="22"/>
                <w:szCs w:val="22"/>
              </w:rPr>
              <w:t>が望ましい</w:t>
            </w:r>
          </w:p>
        </w:tc>
      </w:tr>
    </w:tbl>
    <w:p w14:paraId="2387F168" w14:textId="77777777" w:rsidR="00B31DFE" w:rsidRPr="00AF4BE1" w:rsidRDefault="00B31DFE" w:rsidP="00B31DFE">
      <w:pPr>
        <w:pStyle w:val="af7"/>
      </w:pPr>
    </w:p>
    <w:p w14:paraId="1E316439" w14:textId="77777777" w:rsidR="009B6470" w:rsidRDefault="009B6470" w:rsidP="009B6470"/>
    <w:p w14:paraId="72D794BD" w14:textId="77777777" w:rsidR="009B6470" w:rsidRDefault="009B6470" w:rsidP="009B6470"/>
    <w:p w14:paraId="5ABBAFD7" w14:textId="77777777" w:rsidR="009B6470" w:rsidRDefault="009B6470" w:rsidP="009B6470"/>
    <w:p w14:paraId="0D855CF9" w14:textId="77777777" w:rsidR="009B6470" w:rsidRDefault="009B6470" w:rsidP="009B6470"/>
    <w:p w14:paraId="1F077A27" w14:textId="77777777" w:rsidR="009B6470" w:rsidRDefault="009B6470" w:rsidP="009B6470"/>
    <w:p w14:paraId="1E5FDBF9" w14:textId="77777777" w:rsidR="009B6470" w:rsidRPr="009B6470" w:rsidRDefault="009B6470" w:rsidP="009B6470"/>
    <w:p w14:paraId="3144E53E" w14:textId="08261E64" w:rsidR="00B31DFE" w:rsidRPr="00E50D77" w:rsidRDefault="00B31DFE" w:rsidP="00B31DFE">
      <w:pPr>
        <w:pStyle w:val="af7"/>
        <w:rPr>
          <w:rFonts w:asciiTheme="majorEastAsia" w:eastAsiaTheme="majorEastAsia" w:hAnsiTheme="majorEastAsia"/>
        </w:rPr>
      </w:pPr>
      <w:r w:rsidRPr="00E50D77">
        <w:rPr>
          <w:rFonts w:asciiTheme="majorEastAsia" w:eastAsiaTheme="majorEastAsia" w:hAnsiTheme="majorEastAsia"/>
        </w:rPr>
        <w:lastRenderedPageBreak/>
        <w:t>図表</w:t>
      </w:r>
      <w:r w:rsidR="00D8328E">
        <w:rPr>
          <w:rFonts w:asciiTheme="majorEastAsia" w:eastAsiaTheme="majorEastAsia" w:hAnsiTheme="majorEastAsia" w:hint="eastAsia"/>
        </w:rPr>
        <w:t>８</w:t>
      </w:r>
      <w:r w:rsidRPr="00E50D77">
        <w:rPr>
          <w:rFonts w:asciiTheme="majorEastAsia" w:eastAsiaTheme="majorEastAsia" w:hAnsiTheme="majorEastAsia"/>
        </w:rPr>
        <w:t xml:space="preserve"> </w:t>
      </w:r>
      <w:r w:rsidRPr="00E50D77">
        <w:rPr>
          <w:rFonts w:asciiTheme="majorEastAsia" w:eastAsiaTheme="majorEastAsia" w:hAnsiTheme="majorEastAsia" w:hint="eastAsia"/>
        </w:rPr>
        <w:t>要員スキル要件</w:t>
      </w:r>
    </w:p>
    <w:tbl>
      <w:tblPr>
        <w:tblStyle w:val="af3"/>
        <w:tblW w:w="7549" w:type="dxa"/>
        <w:jc w:val="center"/>
        <w:tblLook w:val="04A0" w:firstRow="1" w:lastRow="0" w:firstColumn="1" w:lastColumn="0" w:noHBand="0" w:noVBand="1"/>
      </w:tblPr>
      <w:tblGrid>
        <w:gridCol w:w="1838"/>
        <w:gridCol w:w="5711"/>
      </w:tblGrid>
      <w:tr w:rsidR="00B31DFE" w:rsidRPr="00AF4BE1" w14:paraId="57EDA371" w14:textId="77777777" w:rsidTr="001E1AE9">
        <w:trPr>
          <w:trHeight w:val="112"/>
          <w:jc w:val="center"/>
        </w:trPr>
        <w:tc>
          <w:tcPr>
            <w:tcW w:w="1838" w:type="dxa"/>
          </w:tcPr>
          <w:p w14:paraId="3B1B59C9" w14:textId="77777777" w:rsidR="00B31DFE" w:rsidRPr="00E50D77" w:rsidRDefault="00B31DFE" w:rsidP="001E1AE9">
            <w:pPr>
              <w:rPr>
                <w:rFonts w:asciiTheme="minorEastAsia" w:hAnsiTheme="minorEastAsia"/>
                <w:sz w:val="22"/>
                <w:szCs w:val="22"/>
              </w:rPr>
            </w:pPr>
            <w:r w:rsidRPr="00E50D77">
              <w:rPr>
                <w:rFonts w:asciiTheme="minorEastAsia" w:hAnsiTheme="minorEastAsia" w:hint="eastAsia"/>
                <w:sz w:val="22"/>
                <w:szCs w:val="22"/>
              </w:rPr>
              <w:t>要求するスキル</w:t>
            </w:r>
          </w:p>
        </w:tc>
        <w:tc>
          <w:tcPr>
            <w:tcW w:w="5711" w:type="dxa"/>
          </w:tcPr>
          <w:p w14:paraId="23503AD4" w14:textId="77777777" w:rsidR="00B31DFE" w:rsidRPr="00E50D77" w:rsidRDefault="00B31DFE" w:rsidP="001E1AE9">
            <w:pPr>
              <w:jc w:val="center"/>
              <w:rPr>
                <w:rFonts w:asciiTheme="minorEastAsia" w:hAnsiTheme="minorEastAsia"/>
                <w:sz w:val="22"/>
                <w:szCs w:val="22"/>
              </w:rPr>
            </w:pPr>
            <w:r w:rsidRPr="00E50D77">
              <w:rPr>
                <w:rFonts w:asciiTheme="minorEastAsia" w:hAnsiTheme="minorEastAsia" w:hint="eastAsia"/>
                <w:sz w:val="22"/>
                <w:szCs w:val="22"/>
              </w:rPr>
              <w:t>スキルの詳細</w:t>
            </w:r>
          </w:p>
        </w:tc>
      </w:tr>
      <w:tr w:rsidR="00B31DFE" w:rsidRPr="00AF4BE1" w14:paraId="7A21B394" w14:textId="77777777" w:rsidTr="001E1AE9">
        <w:trPr>
          <w:cantSplit/>
          <w:trHeight w:val="1107"/>
          <w:jc w:val="center"/>
        </w:trPr>
        <w:tc>
          <w:tcPr>
            <w:tcW w:w="1838" w:type="dxa"/>
          </w:tcPr>
          <w:p w14:paraId="52A40A61" w14:textId="77777777" w:rsidR="00B31DFE" w:rsidRPr="00E50D77" w:rsidRDefault="00B31DFE" w:rsidP="001E1AE9">
            <w:pPr>
              <w:rPr>
                <w:rFonts w:asciiTheme="minorEastAsia" w:hAnsiTheme="minorEastAsia"/>
                <w:sz w:val="22"/>
                <w:szCs w:val="22"/>
              </w:rPr>
            </w:pPr>
            <w:r w:rsidRPr="00E50D77">
              <w:rPr>
                <w:rFonts w:asciiTheme="minorEastAsia" w:hAnsiTheme="minorEastAsia" w:hint="eastAsia"/>
                <w:sz w:val="22"/>
                <w:szCs w:val="22"/>
              </w:rPr>
              <w:t>プロジェクト管理能力を有する者</w:t>
            </w:r>
          </w:p>
        </w:tc>
        <w:tc>
          <w:tcPr>
            <w:tcW w:w="5711" w:type="dxa"/>
          </w:tcPr>
          <w:p w14:paraId="0B6B8283" w14:textId="77777777" w:rsidR="00B31DFE" w:rsidRDefault="00B31DFE" w:rsidP="001E1AE9">
            <w:pPr>
              <w:rPr>
                <w:rFonts w:asciiTheme="minorEastAsia" w:hAnsiTheme="minorEastAsia"/>
                <w:sz w:val="22"/>
                <w:szCs w:val="22"/>
              </w:rPr>
            </w:pPr>
            <w:r w:rsidRPr="00E50D77">
              <w:rPr>
                <w:rFonts w:asciiTheme="minorEastAsia" w:hAnsiTheme="minorEastAsia" w:hint="eastAsia"/>
                <w:sz w:val="22"/>
                <w:szCs w:val="22"/>
              </w:rPr>
              <w:t>プロジェクト実施計画を策定し、システムの設計・開発、テスト、システムの評価、プロジェクト間の調整を行い、生産性及び品質の向上に資する管理能力を有すること</w:t>
            </w:r>
          </w:p>
          <w:p w14:paraId="13B4C98F" w14:textId="5D0CF763" w:rsidR="00016E5C" w:rsidRPr="00EE7EB5" w:rsidRDefault="00551183" w:rsidP="00016E5C">
            <w:pPr>
              <w:rPr>
                <w:rFonts w:asciiTheme="minorEastAsia" w:hAnsiTheme="minorEastAsia"/>
                <w:color w:val="000000" w:themeColor="text1"/>
                <w:sz w:val="22"/>
                <w:szCs w:val="22"/>
              </w:rPr>
            </w:pPr>
            <w:r w:rsidRPr="00EE7EB5">
              <w:rPr>
                <w:rFonts w:asciiTheme="minorEastAsia" w:hAnsiTheme="minorEastAsia" w:hint="eastAsia"/>
                <w:color w:val="000000" w:themeColor="text1"/>
                <w:sz w:val="22"/>
                <w:szCs w:val="22"/>
              </w:rPr>
              <w:t>また、</w:t>
            </w:r>
            <w:r w:rsidR="00016E5C" w:rsidRPr="00EE7EB5">
              <w:rPr>
                <w:rFonts w:asciiTheme="minorEastAsia" w:hAnsiTheme="minorEastAsia" w:hint="eastAsia"/>
                <w:color w:val="000000" w:themeColor="text1"/>
                <w:sz w:val="22"/>
                <w:szCs w:val="22"/>
              </w:rPr>
              <w:t>次のいずれかの資格を有する又は相当する能力を有するだけの実務経験</w:t>
            </w:r>
            <w:r w:rsidRPr="00EE7EB5">
              <w:rPr>
                <w:rFonts w:asciiTheme="minorEastAsia" w:hAnsiTheme="minorEastAsia" w:hint="eastAsia"/>
                <w:color w:val="000000" w:themeColor="text1"/>
                <w:sz w:val="22"/>
                <w:szCs w:val="22"/>
              </w:rPr>
              <w:t>を</w:t>
            </w:r>
            <w:r w:rsidR="00B301BD" w:rsidRPr="00EE7EB5">
              <w:rPr>
                <w:rFonts w:asciiTheme="minorEastAsia" w:hAnsiTheme="minorEastAsia" w:hint="eastAsia"/>
                <w:color w:val="000000" w:themeColor="text1"/>
                <w:sz w:val="22"/>
                <w:szCs w:val="22"/>
              </w:rPr>
              <w:t>有することが望ましい</w:t>
            </w:r>
          </w:p>
          <w:p w14:paraId="19A53616" w14:textId="6ADD0888" w:rsidR="00016E5C" w:rsidRPr="00EE7EB5" w:rsidRDefault="00016E5C" w:rsidP="00016E5C">
            <w:pPr>
              <w:rPr>
                <w:rFonts w:asciiTheme="minorEastAsia" w:hAnsiTheme="minorEastAsia"/>
                <w:color w:val="000000" w:themeColor="text1"/>
                <w:sz w:val="22"/>
                <w:szCs w:val="22"/>
              </w:rPr>
            </w:pPr>
            <w:r w:rsidRPr="00EE7EB5">
              <w:rPr>
                <w:rFonts w:asciiTheme="minorEastAsia" w:hAnsiTheme="minorEastAsia" w:hint="eastAsia"/>
                <w:color w:val="000000" w:themeColor="text1"/>
                <w:sz w:val="22"/>
                <w:szCs w:val="22"/>
              </w:rPr>
              <w:t>・情報処理技術者試験 プロジェクトマネージャ試験</w:t>
            </w:r>
          </w:p>
          <w:p w14:paraId="7A2F0D64" w14:textId="27C3CAAA" w:rsidR="00B31DFE" w:rsidRPr="00E50D77" w:rsidRDefault="00016E5C" w:rsidP="001E1AE9">
            <w:pPr>
              <w:rPr>
                <w:rFonts w:asciiTheme="minorEastAsia" w:hAnsiTheme="minorEastAsia"/>
                <w:sz w:val="22"/>
                <w:szCs w:val="22"/>
              </w:rPr>
            </w:pPr>
            <w:r w:rsidRPr="00EE7EB5">
              <w:rPr>
                <w:rFonts w:asciiTheme="minorEastAsia" w:hAnsiTheme="minorEastAsia" w:hint="eastAsia"/>
                <w:color w:val="000000" w:themeColor="text1"/>
                <w:sz w:val="22"/>
                <w:szCs w:val="22"/>
              </w:rPr>
              <w:t>・プロジェクト・マネジメント・プロフェッショナル（PMP）</w:t>
            </w:r>
          </w:p>
        </w:tc>
      </w:tr>
      <w:tr w:rsidR="00B31DFE" w:rsidRPr="00AF4BE1" w14:paraId="26492BD3" w14:textId="77777777" w:rsidTr="001E1AE9">
        <w:trPr>
          <w:cantSplit/>
          <w:trHeight w:val="368"/>
          <w:jc w:val="center"/>
        </w:trPr>
        <w:tc>
          <w:tcPr>
            <w:tcW w:w="1838" w:type="dxa"/>
          </w:tcPr>
          <w:p w14:paraId="79F33783" w14:textId="77777777" w:rsidR="00B31DFE" w:rsidRPr="00E50D77" w:rsidRDefault="00B31DFE" w:rsidP="001E1AE9">
            <w:pPr>
              <w:rPr>
                <w:rFonts w:asciiTheme="minorEastAsia" w:hAnsiTheme="minorEastAsia"/>
                <w:sz w:val="22"/>
                <w:szCs w:val="22"/>
              </w:rPr>
            </w:pPr>
            <w:r w:rsidRPr="00E50D77">
              <w:rPr>
                <w:rFonts w:asciiTheme="minorEastAsia" w:hAnsiTheme="minorEastAsia" w:hint="eastAsia"/>
                <w:sz w:val="22"/>
                <w:szCs w:val="22"/>
              </w:rPr>
              <w:t>品質管理能力を有する者</w:t>
            </w:r>
          </w:p>
        </w:tc>
        <w:tc>
          <w:tcPr>
            <w:tcW w:w="5711" w:type="dxa"/>
          </w:tcPr>
          <w:p w14:paraId="0054D7A6" w14:textId="77777777" w:rsidR="00B31DFE" w:rsidRDefault="00D0685E" w:rsidP="001E1AE9">
            <w:pPr>
              <w:rPr>
                <w:rFonts w:asciiTheme="minorEastAsia" w:hAnsiTheme="minorEastAsia"/>
                <w:sz w:val="22"/>
                <w:szCs w:val="22"/>
              </w:rPr>
            </w:pPr>
            <w:r>
              <w:rPr>
                <w:rFonts w:asciiTheme="minorEastAsia" w:hAnsiTheme="minorEastAsia" w:hint="eastAsia"/>
                <w:sz w:val="22"/>
                <w:szCs w:val="22"/>
              </w:rPr>
              <w:t>受託</w:t>
            </w:r>
            <w:r w:rsidR="00B31DFE" w:rsidRPr="00E50D77">
              <w:rPr>
                <w:rFonts w:asciiTheme="minorEastAsia" w:hAnsiTheme="minorEastAsia" w:hint="eastAsia"/>
                <w:sz w:val="22"/>
                <w:szCs w:val="22"/>
              </w:rPr>
              <w:t>者の品質管理規準に従い、プロジェクトを離れて第三者的かつ客観的に、プロジェクト全般の品質状況を監査し、評価・改善する能力を有すること</w:t>
            </w:r>
          </w:p>
          <w:p w14:paraId="02A59B73" w14:textId="706061BA" w:rsidR="00B31DFE" w:rsidRPr="00E50D77" w:rsidRDefault="00236091" w:rsidP="001E1AE9">
            <w:pPr>
              <w:rPr>
                <w:rFonts w:asciiTheme="minorEastAsia" w:hAnsiTheme="minorEastAsia"/>
                <w:sz w:val="22"/>
                <w:szCs w:val="22"/>
              </w:rPr>
            </w:pPr>
            <w:r w:rsidRPr="00EE7EB5">
              <w:rPr>
                <w:rFonts w:asciiTheme="minorEastAsia" w:hAnsiTheme="minorEastAsia" w:hint="eastAsia"/>
                <w:color w:val="000000" w:themeColor="text1"/>
                <w:sz w:val="22"/>
                <w:szCs w:val="22"/>
              </w:rPr>
              <w:t>また、品質マネジメントシステムの規格である「JIS Q 9001」又は｢ISO9001」（登録活動範囲が情報処理に関するものであること。）の認定を、業務を遂行する組織が有していること</w:t>
            </w:r>
            <w:r w:rsidR="00A4491B" w:rsidRPr="00EE7EB5">
              <w:rPr>
                <w:rFonts w:asciiTheme="minorEastAsia" w:hAnsiTheme="minorEastAsia" w:hint="eastAsia"/>
                <w:color w:val="000000" w:themeColor="text1"/>
                <w:sz w:val="22"/>
                <w:szCs w:val="22"/>
              </w:rPr>
              <w:t>が望ましい</w:t>
            </w:r>
          </w:p>
        </w:tc>
      </w:tr>
      <w:tr w:rsidR="00B31DFE" w:rsidRPr="00AF4BE1" w14:paraId="01EEA14A" w14:textId="77777777" w:rsidTr="001E1AE9">
        <w:trPr>
          <w:cantSplit/>
          <w:trHeight w:val="368"/>
          <w:jc w:val="center"/>
        </w:trPr>
        <w:tc>
          <w:tcPr>
            <w:tcW w:w="1838" w:type="dxa"/>
          </w:tcPr>
          <w:p w14:paraId="6022F51A" w14:textId="77777777" w:rsidR="00B31DFE" w:rsidRPr="00E50D77" w:rsidRDefault="00B31DFE" w:rsidP="001E1AE9">
            <w:pPr>
              <w:rPr>
                <w:rFonts w:asciiTheme="minorEastAsia" w:hAnsiTheme="minorEastAsia"/>
                <w:sz w:val="22"/>
                <w:szCs w:val="22"/>
              </w:rPr>
            </w:pPr>
            <w:r w:rsidRPr="00E50D77">
              <w:rPr>
                <w:rFonts w:asciiTheme="minorEastAsia" w:hAnsiTheme="minorEastAsia" w:hint="eastAsia"/>
                <w:sz w:val="22"/>
                <w:szCs w:val="22"/>
              </w:rPr>
              <w:t>導入サービスに関する専門知識を有する者</w:t>
            </w:r>
          </w:p>
        </w:tc>
        <w:tc>
          <w:tcPr>
            <w:tcW w:w="5711" w:type="dxa"/>
          </w:tcPr>
          <w:p w14:paraId="3821C0CF" w14:textId="77777777" w:rsidR="00B31DFE" w:rsidRPr="00E50D77" w:rsidRDefault="00B31DFE" w:rsidP="001E1AE9">
            <w:pPr>
              <w:rPr>
                <w:rFonts w:asciiTheme="minorEastAsia" w:hAnsiTheme="minorEastAsia"/>
                <w:sz w:val="22"/>
                <w:szCs w:val="22"/>
              </w:rPr>
            </w:pPr>
            <w:r w:rsidRPr="00E50D77">
              <w:rPr>
                <w:rFonts w:asciiTheme="minorEastAsia" w:hAnsiTheme="minorEastAsia" w:hint="eastAsia"/>
                <w:sz w:val="22"/>
                <w:szCs w:val="22"/>
              </w:rPr>
              <w:t>導入するソフトウェア（</w:t>
            </w:r>
            <w:r w:rsidRPr="00E50D77">
              <w:rPr>
                <w:rFonts w:asciiTheme="minorEastAsia" w:hAnsiTheme="minorEastAsia"/>
                <w:sz w:val="22"/>
                <w:szCs w:val="22"/>
              </w:rPr>
              <w:t>OS、ミドルウェア含む。）に関する専門知識</w:t>
            </w:r>
            <w:r w:rsidRPr="00E50D77">
              <w:rPr>
                <w:rFonts w:asciiTheme="minorEastAsia" w:hAnsiTheme="minorEastAsia" w:hint="eastAsia"/>
                <w:sz w:val="22"/>
                <w:szCs w:val="22"/>
              </w:rPr>
              <w:t>と、本件の要求事項を理解したうえで、最適なシステム構成の設計・構築・運用に係る技術及び技術コンサルティング能力を有すること</w:t>
            </w:r>
          </w:p>
        </w:tc>
      </w:tr>
      <w:tr w:rsidR="00B31DFE" w:rsidRPr="00AF4BE1" w14:paraId="3C45A3E2" w14:textId="77777777" w:rsidTr="001E1AE9">
        <w:trPr>
          <w:cantSplit/>
          <w:trHeight w:val="22"/>
          <w:jc w:val="center"/>
        </w:trPr>
        <w:tc>
          <w:tcPr>
            <w:tcW w:w="1838" w:type="dxa"/>
          </w:tcPr>
          <w:p w14:paraId="3AAE506D" w14:textId="77777777" w:rsidR="00B31DFE" w:rsidRPr="00E50D77" w:rsidRDefault="00B31DFE" w:rsidP="001E1AE9">
            <w:pPr>
              <w:rPr>
                <w:rFonts w:asciiTheme="minorEastAsia" w:hAnsiTheme="minorEastAsia"/>
                <w:sz w:val="22"/>
                <w:szCs w:val="22"/>
              </w:rPr>
            </w:pPr>
            <w:r w:rsidRPr="00E50D77">
              <w:rPr>
                <w:rFonts w:asciiTheme="minorEastAsia" w:hAnsiTheme="minorEastAsia" w:hint="eastAsia"/>
                <w:sz w:val="22"/>
                <w:szCs w:val="22"/>
              </w:rPr>
              <w:t>システム導入業務に関する知識を有する者</w:t>
            </w:r>
          </w:p>
        </w:tc>
        <w:tc>
          <w:tcPr>
            <w:tcW w:w="5711" w:type="dxa"/>
          </w:tcPr>
          <w:p w14:paraId="4C503672" w14:textId="50FB7FE5" w:rsidR="00B31DFE" w:rsidRPr="00E50D77" w:rsidRDefault="00B31DFE" w:rsidP="001E1AE9">
            <w:pPr>
              <w:rPr>
                <w:rFonts w:asciiTheme="minorEastAsia" w:hAnsiTheme="minorEastAsia"/>
                <w:sz w:val="22"/>
                <w:szCs w:val="22"/>
              </w:rPr>
            </w:pPr>
            <w:r w:rsidRPr="00E50D77">
              <w:rPr>
                <w:rFonts w:asciiTheme="minorEastAsia" w:hAnsiTheme="minorEastAsia" w:hint="eastAsia"/>
                <w:sz w:val="22"/>
                <w:szCs w:val="22"/>
              </w:rPr>
              <w:t>本件のスコープに適合した各自治体業務に精通し</w:t>
            </w:r>
            <w:r w:rsidR="000603DE" w:rsidRPr="00C75666">
              <w:rPr>
                <w:rFonts w:asciiTheme="minorEastAsia" w:hAnsiTheme="minorEastAsia" w:hint="eastAsia"/>
                <w:sz w:val="22"/>
                <w:szCs w:val="22"/>
              </w:rPr>
              <w:t>ていること</w:t>
            </w:r>
            <w:r w:rsidR="29CE9F90" w:rsidRPr="00C75666">
              <w:rPr>
                <w:rFonts w:asciiTheme="minorEastAsia" w:hAnsiTheme="minorEastAsia"/>
                <w:sz w:val="22"/>
                <w:szCs w:val="22"/>
              </w:rPr>
              <w:t>や</w:t>
            </w:r>
            <w:r w:rsidR="00E62065" w:rsidRPr="00C75666">
              <w:rPr>
                <w:rFonts w:asciiTheme="minorEastAsia" w:hAnsiTheme="minorEastAsia" w:hint="eastAsia"/>
                <w:sz w:val="22"/>
                <w:szCs w:val="22"/>
              </w:rPr>
              <w:t>自治体</w:t>
            </w:r>
            <w:r w:rsidR="29CE9F90" w:rsidRPr="00C75666">
              <w:rPr>
                <w:rFonts w:asciiTheme="minorEastAsia" w:hAnsiTheme="minorEastAsia"/>
                <w:sz w:val="22"/>
                <w:szCs w:val="22"/>
              </w:rPr>
              <w:t>業務</w:t>
            </w:r>
            <w:r w:rsidR="420A9363" w:rsidRPr="00C75666">
              <w:rPr>
                <w:rFonts w:asciiTheme="minorEastAsia" w:hAnsiTheme="minorEastAsia"/>
                <w:sz w:val="22"/>
                <w:szCs w:val="22"/>
              </w:rPr>
              <w:t>の理解に向けたコミュニケーションスキルを保有していること。また</w:t>
            </w:r>
            <w:r w:rsidRPr="00C75666">
              <w:rPr>
                <w:rFonts w:asciiTheme="minorEastAsia" w:hAnsiTheme="minorEastAsia" w:hint="eastAsia"/>
                <w:sz w:val="22"/>
                <w:szCs w:val="22"/>
              </w:rPr>
              <w:t>、</w:t>
            </w:r>
            <w:r w:rsidRPr="00E50D77">
              <w:rPr>
                <w:rFonts w:asciiTheme="minorEastAsia" w:hAnsiTheme="minorEastAsia" w:hint="eastAsia"/>
                <w:sz w:val="22"/>
                <w:szCs w:val="22"/>
              </w:rPr>
              <w:t>他自治体事例等を提供し、業務改善及びカスタマイズ抑制、品質向上に資する能力を有すること</w:t>
            </w:r>
          </w:p>
        </w:tc>
      </w:tr>
    </w:tbl>
    <w:p w14:paraId="56ACE13A" w14:textId="51CCD540" w:rsidR="00B31DFE" w:rsidRPr="000B0058" w:rsidRDefault="00B31DFE" w:rsidP="00B31DFE">
      <w:pPr>
        <w:pStyle w:val="a4"/>
        <w:spacing w:before="72" w:after="72"/>
        <w:ind w:leftChars="0" w:left="0" w:firstLineChars="0" w:firstLine="0"/>
      </w:pPr>
    </w:p>
    <w:p w14:paraId="76AC79E2" w14:textId="61F3632C" w:rsidR="00B31DFE" w:rsidRPr="000B0058" w:rsidRDefault="00A47110" w:rsidP="00A47110">
      <w:pPr>
        <w:widowControl/>
        <w:jc w:val="left"/>
      </w:pPr>
      <w:r>
        <w:br w:type="page"/>
      </w:r>
    </w:p>
    <w:p w14:paraId="52A18CDB" w14:textId="7AED3B02" w:rsidR="00316659" w:rsidRPr="00E50D77" w:rsidRDefault="00316659" w:rsidP="00316659">
      <w:pPr>
        <w:pStyle w:val="1"/>
        <w:spacing w:before="360"/>
        <w:ind w:left="442" w:hanging="442"/>
        <w:rPr>
          <w:rFonts w:asciiTheme="majorEastAsia" w:eastAsiaTheme="majorEastAsia" w:hAnsiTheme="majorEastAsia"/>
          <w:sz w:val="22"/>
          <w:szCs w:val="22"/>
        </w:rPr>
      </w:pPr>
      <w:bookmarkStart w:id="32" w:name="_Toc191908377"/>
      <w:r w:rsidRPr="00E50D77">
        <w:rPr>
          <w:rFonts w:asciiTheme="majorEastAsia" w:eastAsiaTheme="majorEastAsia" w:hAnsiTheme="majorEastAsia"/>
          <w:sz w:val="22"/>
          <w:szCs w:val="22"/>
        </w:rPr>
        <w:lastRenderedPageBreak/>
        <w:t>5</w:t>
      </w:r>
      <w:r w:rsidRPr="00E50D77">
        <w:rPr>
          <w:rFonts w:asciiTheme="majorEastAsia" w:eastAsiaTheme="majorEastAsia" w:hAnsiTheme="majorEastAsia" w:hint="eastAsia"/>
          <w:sz w:val="22"/>
          <w:szCs w:val="22"/>
        </w:rPr>
        <w:t>．会議体運営</w:t>
      </w:r>
      <w:bookmarkEnd w:id="32"/>
    </w:p>
    <w:p w14:paraId="1BE9F3FA" w14:textId="40440C90" w:rsidR="001F163F" w:rsidRPr="00794039" w:rsidRDefault="00D0685E" w:rsidP="000B2CB2">
      <w:pPr>
        <w:ind w:leftChars="135" w:left="283" w:firstLineChars="100" w:firstLine="220"/>
        <w:rPr>
          <w:rFonts w:asciiTheme="minorEastAsia" w:hAnsiTheme="minorEastAsia"/>
          <w:sz w:val="22"/>
          <w:szCs w:val="22"/>
        </w:rPr>
      </w:pPr>
      <w:r>
        <w:rPr>
          <w:rFonts w:asciiTheme="minorEastAsia" w:hAnsiTheme="minorEastAsia" w:hint="eastAsia"/>
          <w:sz w:val="22"/>
          <w:szCs w:val="22"/>
        </w:rPr>
        <w:t>受託</w:t>
      </w:r>
      <w:r w:rsidR="00316659" w:rsidRPr="00E50D77">
        <w:rPr>
          <w:rFonts w:asciiTheme="minorEastAsia" w:hAnsiTheme="minorEastAsia" w:hint="eastAsia"/>
          <w:sz w:val="22"/>
          <w:szCs w:val="22"/>
        </w:rPr>
        <w:t>者は、定期報告の会議体として、</w:t>
      </w:r>
      <w:r w:rsidR="009D1ACE" w:rsidRPr="00EE7EB5">
        <w:rPr>
          <w:rFonts w:asciiTheme="minorEastAsia" w:hAnsiTheme="minorEastAsia" w:hint="eastAsia"/>
          <w:color w:val="000000" w:themeColor="text1"/>
          <w:sz w:val="22"/>
          <w:szCs w:val="22"/>
        </w:rPr>
        <w:t>本システムの構築・開発</w:t>
      </w:r>
      <w:r w:rsidR="00CF0B58" w:rsidRPr="00EE7EB5">
        <w:rPr>
          <w:rFonts w:asciiTheme="minorEastAsia" w:hAnsiTheme="minorEastAsia" w:hint="eastAsia"/>
          <w:color w:val="000000" w:themeColor="text1"/>
          <w:sz w:val="22"/>
          <w:szCs w:val="22"/>
        </w:rPr>
        <w:t>段階</w:t>
      </w:r>
      <w:r w:rsidR="009D1ACE" w:rsidRPr="00EE7EB5">
        <w:rPr>
          <w:rFonts w:asciiTheme="minorEastAsia" w:hAnsiTheme="minorEastAsia" w:hint="eastAsia"/>
          <w:color w:val="000000" w:themeColor="text1"/>
          <w:sz w:val="22"/>
          <w:szCs w:val="22"/>
        </w:rPr>
        <w:t>においては週1回程度の定例報告会を開催</w:t>
      </w:r>
      <w:r w:rsidR="00FD2382" w:rsidRPr="00EE7EB5">
        <w:rPr>
          <w:rFonts w:asciiTheme="minorEastAsia" w:hAnsiTheme="minorEastAsia" w:hint="eastAsia"/>
          <w:color w:val="000000" w:themeColor="text1"/>
          <w:sz w:val="22"/>
          <w:szCs w:val="22"/>
        </w:rPr>
        <w:t>し、運用保守</w:t>
      </w:r>
      <w:r w:rsidR="00CF0B58" w:rsidRPr="00EE7EB5">
        <w:rPr>
          <w:rFonts w:asciiTheme="minorEastAsia" w:hAnsiTheme="minorEastAsia" w:hint="eastAsia"/>
          <w:color w:val="000000" w:themeColor="text1"/>
          <w:sz w:val="22"/>
          <w:szCs w:val="22"/>
        </w:rPr>
        <w:t>段階</w:t>
      </w:r>
      <w:r w:rsidR="00866D6D" w:rsidRPr="00EE7EB5">
        <w:rPr>
          <w:rFonts w:asciiTheme="minorEastAsia" w:hAnsiTheme="minorEastAsia" w:hint="eastAsia"/>
          <w:color w:val="000000" w:themeColor="text1"/>
          <w:sz w:val="22"/>
          <w:szCs w:val="22"/>
        </w:rPr>
        <w:t>では</w:t>
      </w:r>
      <w:r w:rsidR="00FD2382">
        <w:rPr>
          <w:rFonts w:asciiTheme="minorEastAsia" w:hAnsiTheme="minorEastAsia" w:hint="eastAsia"/>
          <w:sz w:val="22"/>
          <w:szCs w:val="22"/>
        </w:rPr>
        <w:t>、</w:t>
      </w:r>
      <w:r w:rsidR="00316659" w:rsidRPr="00E50D77">
        <w:rPr>
          <w:rFonts w:asciiTheme="minorEastAsia" w:hAnsiTheme="minorEastAsia" w:hint="eastAsia"/>
          <w:sz w:val="22"/>
          <w:szCs w:val="22"/>
        </w:rPr>
        <w:t>月１回程度の定例報告会を開催すること</w:t>
      </w:r>
      <w:r w:rsidR="00861619">
        <w:rPr>
          <w:rFonts w:asciiTheme="minorEastAsia" w:hAnsiTheme="minorEastAsia" w:hint="eastAsia"/>
          <w:sz w:val="22"/>
          <w:szCs w:val="22"/>
        </w:rPr>
        <w:t>と</w:t>
      </w:r>
      <w:r w:rsidR="00316659" w:rsidRPr="00E50D77">
        <w:rPr>
          <w:rFonts w:asciiTheme="minorEastAsia" w:hAnsiTheme="minorEastAsia" w:hint="eastAsia"/>
          <w:sz w:val="22"/>
          <w:szCs w:val="22"/>
        </w:rPr>
        <w:t>する。また、定</w:t>
      </w:r>
      <w:r w:rsidR="00316659" w:rsidRPr="00794039">
        <w:rPr>
          <w:rFonts w:asciiTheme="minorEastAsia" w:hAnsiTheme="minorEastAsia" w:hint="eastAsia"/>
          <w:sz w:val="22"/>
          <w:szCs w:val="22"/>
        </w:rPr>
        <w:t>例報告会以外の会議が必要な場合は、適宜必要な会議を開催すること。</w:t>
      </w:r>
      <w:r w:rsidR="00AE2D9D" w:rsidRPr="00794039">
        <w:rPr>
          <w:rFonts w:asciiTheme="minorEastAsia" w:hAnsiTheme="minorEastAsia"/>
          <w:sz w:val="22"/>
          <w:szCs w:val="22"/>
        </w:rPr>
        <w:br/>
      </w:r>
      <w:r w:rsidR="00AE2D9D" w:rsidRPr="00794039">
        <w:rPr>
          <w:rFonts w:asciiTheme="minorEastAsia" w:hAnsiTheme="minorEastAsia" w:hint="eastAsia"/>
          <w:sz w:val="22"/>
          <w:szCs w:val="22"/>
        </w:rPr>
        <w:t>会議の議事録は</w:t>
      </w:r>
      <w:r w:rsidRPr="00794039">
        <w:rPr>
          <w:rFonts w:asciiTheme="minorEastAsia" w:hAnsiTheme="minorEastAsia" w:hint="eastAsia"/>
          <w:sz w:val="22"/>
          <w:szCs w:val="22"/>
        </w:rPr>
        <w:t>受託</w:t>
      </w:r>
      <w:r w:rsidR="00AE2D9D" w:rsidRPr="00794039">
        <w:rPr>
          <w:rFonts w:asciiTheme="minorEastAsia" w:hAnsiTheme="minorEastAsia" w:hint="eastAsia"/>
          <w:sz w:val="22"/>
          <w:szCs w:val="22"/>
        </w:rPr>
        <w:t>者にて</w:t>
      </w:r>
      <w:r w:rsidR="001534A4" w:rsidRPr="00EE7EB5">
        <w:rPr>
          <w:rFonts w:asciiTheme="minorEastAsia" w:hAnsiTheme="minorEastAsia" w:hint="eastAsia"/>
          <w:color w:val="000000" w:themeColor="text1"/>
          <w:sz w:val="22"/>
          <w:szCs w:val="22"/>
        </w:rPr>
        <w:t>会議後</w:t>
      </w:r>
      <w:r w:rsidR="0085343D" w:rsidRPr="00EE7EB5">
        <w:rPr>
          <w:rFonts w:asciiTheme="minorEastAsia" w:hAnsiTheme="minorEastAsia" w:hint="eastAsia"/>
          <w:color w:val="000000" w:themeColor="text1"/>
          <w:sz w:val="22"/>
          <w:szCs w:val="22"/>
        </w:rPr>
        <w:t>3営業日</w:t>
      </w:r>
      <w:r w:rsidR="001534A4" w:rsidRPr="00EE7EB5">
        <w:rPr>
          <w:rFonts w:asciiTheme="minorEastAsia" w:hAnsiTheme="minorEastAsia" w:hint="eastAsia"/>
          <w:color w:val="000000" w:themeColor="text1"/>
          <w:sz w:val="22"/>
          <w:szCs w:val="22"/>
        </w:rPr>
        <w:t>以内に</w:t>
      </w:r>
      <w:r w:rsidR="00AE2D9D" w:rsidRPr="00794039">
        <w:rPr>
          <w:rFonts w:asciiTheme="minorEastAsia" w:hAnsiTheme="minorEastAsia" w:hint="eastAsia"/>
          <w:sz w:val="22"/>
          <w:szCs w:val="22"/>
        </w:rPr>
        <w:t>作成し、</w:t>
      </w:r>
      <w:r w:rsidR="008A1AF3" w:rsidRPr="00794039">
        <w:rPr>
          <w:rFonts w:asciiTheme="minorEastAsia" w:hAnsiTheme="minorEastAsia" w:hint="eastAsia"/>
          <w:sz w:val="22"/>
          <w:szCs w:val="22"/>
        </w:rPr>
        <w:t>発注者の承認を</w:t>
      </w:r>
      <w:r w:rsidR="00FF3A98" w:rsidRPr="00794039">
        <w:rPr>
          <w:rFonts w:asciiTheme="minorEastAsia" w:hAnsiTheme="minorEastAsia" w:hint="eastAsia"/>
          <w:sz w:val="22"/>
          <w:szCs w:val="22"/>
        </w:rPr>
        <w:t>得るものとする。</w:t>
      </w:r>
    </w:p>
    <w:p w14:paraId="5B2B6705" w14:textId="18A20D6E" w:rsidR="00316659" w:rsidRPr="00794039" w:rsidRDefault="00316659" w:rsidP="000B2CB2">
      <w:pPr>
        <w:ind w:leftChars="135" w:left="283" w:firstLineChars="100" w:firstLine="220"/>
        <w:rPr>
          <w:rFonts w:asciiTheme="minorEastAsia" w:hAnsiTheme="minorEastAsia"/>
          <w:sz w:val="22"/>
          <w:szCs w:val="22"/>
        </w:rPr>
      </w:pPr>
      <w:r w:rsidRPr="00794039">
        <w:rPr>
          <w:rFonts w:asciiTheme="minorEastAsia" w:hAnsiTheme="minorEastAsia" w:hint="eastAsia"/>
          <w:sz w:val="22"/>
          <w:szCs w:val="22"/>
        </w:rPr>
        <w:t>なお</w:t>
      </w:r>
      <w:r w:rsidR="00CA7C1B" w:rsidRPr="00794039">
        <w:rPr>
          <w:rFonts w:asciiTheme="minorEastAsia" w:hAnsiTheme="minorEastAsia" w:hint="eastAsia"/>
          <w:sz w:val="22"/>
          <w:szCs w:val="22"/>
        </w:rPr>
        <w:t>、</w:t>
      </w:r>
      <w:r w:rsidRPr="00794039">
        <w:rPr>
          <w:rFonts w:asciiTheme="minorEastAsia" w:hAnsiTheme="minorEastAsia" w:hint="eastAsia"/>
          <w:sz w:val="22"/>
          <w:szCs w:val="22"/>
        </w:rPr>
        <w:t>会議体の実施方法については、</w:t>
      </w:r>
      <w:r w:rsidRPr="00794039">
        <w:rPr>
          <w:rFonts w:asciiTheme="minorEastAsia" w:hAnsiTheme="minorEastAsia"/>
          <w:sz w:val="22"/>
          <w:szCs w:val="22"/>
        </w:rPr>
        <w:t>Web 会議</w:t>
      </w:r>
      <w:r w:rsidRPr="00794039">
        <w:rPr>
          <w:rFonts w:asciiTheme="minorEastAsia" w:hAnsiTheme="minorEastAsia" w:hint="eastAsia"/>
          <w:sz w:val="22"/>
          <w:szCs w:val="22"/>
        </w:rPr>
        <w:t>（</w:t>
      </w:r>
      <w:r w:rsidRPr="00794039">
        <w:rPr>
          <w:rFonts w:asciiTheme="minorEastAsia" w:hAnsiTheme="minorEastAsia"/>
          <w:sz w:val="22"/>
          <w:szCs w:val="22"/>
        </w:rPr>
        <w:t>Zoom）</w:t>
      </w:r>
      <w:r w:rsidRPr="00794039">
        <w:rPr>
          <w:rFonts w:asciiTheme="minorEastAsia" w:hAnsiTheme="minorEastAsia" w:hint="eastAsia"/>
          <w:sz w:val="22"/>
          <w:szCs w:val="22"/>
        </w:rPr>
        <w:t>等</w:t>
      </w:r>
      <w:r w:rsidRPr="00794039">
        <w:rPr>
          <w:rFonts w:asciiTheme="minorEastAsia" w:hAnsiTheme="minorEastAsia"/>
          <w:sz w:val="22"/>
          <w:szCs w:val="22"/>
        </w:rPr>
        <w:t>を利用する想定で</w:t>
      </w:r>
      <w:r w:rsidRPr="00794039">
        <w:rPr>
          <w:rFonts w:asciiTheme="minorEastAsia" w:hAnsiTheme="minorEastAsia" w:hint="eastAsia"/>
          <w:sz w:val="22"/>
          <w:szCs w:val="22"/>
        </w:rPr>
        <w:t>あるが、詳細は当都道府県と議論のうえ決定すること</w:t>
      </w:r>
      <w:r w:rsidRPr="00794039">
        <w:rPr>
          <w:rFonts w:asciiTheme="minorEastAsia" w:hAnsiTheme="minorEastAsia"/>
          <w:sz w:val="22"/>
          <w:szCs w:val="22"/>
        </w:rPr>
        <w:t>。</w:t>
      </w:r>
    </w:p>
    <w:p w14:paraId="2B1C070E" w14:textId="169A6C57" w:rsidR="00316659" w:rsidRPr="00794039" w:rsidRDefault="00316659" w:rsidP="000B2CB2">
      <w:pPr>
        <w:ind w:leftChars="135" w:left="283" w:firstLineChars="100" w:firstLine="220"/>
        <w:rPr>
          <w:rFonts w:asciiTheme="minorEastAsia" w:hAnsiTheme="minorEastAsia"/>
          <w:sz w:val="22"/>
          <w:szCs w:val="22"/>
        </w:rPr>
      </w:pPr>
      <w:r w:rsidRPr="00794039">
        <w:rPr>
          <w:rFonts w:asciiTheme="minorEastAsia" w:hAnsiTheme="minorEastAsia" w:hint="eastAsia"/>
          <w:sz w:val="22"/>
          <w:szCs w:val="22"/>
        </w:rPr>
        <w:t>各会議の開催にあたっては、進捗報告書、課題管理表、変更管理票、スケジュール、会議録、その他必要と思われる報告資料等を準備すること。</w:t>
      </w:r>
    </w:p>
    <w:p w14:paraId="2092D404" w14:textId="77777777" w:rsidR="00194B98" w:rsidRPr="00794039" w:rsidRDefault="00194B98">
      <w:pPr>
        <w:widowControl/>
        <w:jc w:val="left"/>
        <w:rPr>
          <w:rFonts w:ascii="Yu Gothic UI" w:eastAsia="Yu Gothic UI" w:hAnsi="Yu Gothic UI" w:cs="Yu Gothic UI"/>
          <w:b/>
          <w:sz w:val="28"/>
          <w:szCs w:val="24"/>
        </w:rPr>
      </w:pPr>
    </w:p>
    <w:p w14:paraId="69CFCD6C" w14:textId="42F7584E" w:rsidR="00AF6E00" w:rsidRPr="00794039" w:rsidRDefault="00AF6E00" w:rsidP="00AF6E00">
      <w:pPr>
        <w:pStyle w:val="1"/>
        <w:spacing w:before="360"/>
        <w:ind w:left="442" w:hanging="442"/>
        <w:rPr>
          <w:rFonts w:asciiTheme="majorEastAsia" w:eastAsiaTheme="majorEastAsia" w:hAnsiTheme="majorEastAsia"/>
          <w:sz w:val="22"/>
          <w:szCs w:val="22"/>
        </w:rPr>
      </w:pPr>
      <w:bookmarkStart w:id="33" w:name="_Toc191908378"/>
      <w:r w:rsidRPr="00794039">
        <w:rPr>
          <w:rFonts w:asciiTheme="majorEastAsia" w:eastAsiaTheme="majorEastAsia" w:hAnsiTheme="majorEastAsia"/>
          <w:sz w:val="22"/>
          <w:szCs w:val="22"/>
        </w:rPr>
        <w:t>6</w:t>
      </w:r>
      <w:r w:rsidRPr="00794039">
        <w:rPr>
          <w:rFonts w:asciiTheme="majorEastAsia" w:eastAsiaTheme="majorEastAsia" w:hAnsiTheme="majorEastAsia" w:hint="eastAsia"/>
          <w:sz w:val="22"/>
          <w:szCs w:val="22"/>
        </w:rPr>
        <w:t>．操作・説明会・研修</w:t>
      </w:r>
      <w:bookmarkEnd w:id="33"/>
    </w:p>
    <w:p w14:paraId="4C317B30" w14:textId="189B6679" w:rsidR="00F82E6E" w:rsidRPr="00794039" w:rsidRDefault="00523A74" w:rsidP="000B2CB2">
      <w:pPr>
        <w:ind w:leftChars="135" w:left="283" w:firstLineChars="100" w:firstLine="220"/>
        <w:rPr>
          <w:sz w:val="22"/>
          <w:szCs w:val="22"/>
        </w:rPr>
      </w:pPr>
      <w:r w:rsidRPr="00794039">
        <w:rPr>
          <w:rFonts w:hint="eastAsia"/>
          <w:sz w:val="22"/>
          <w:szCs w:val="22"/>
        </w:rPr>
        <w:t>利用者・管理者</w:t>
      </w:r>
      <w:r w:rsidR="00F82E6E" w:rsidRPr="00794039">
        <w:rPr>
          <w:rFonts w:hint="eastAsia"/>
          <w:sz w:val="22"/>
          <w:szCs w:val="22"/>
        </w:rPr>
        <w:t>向けの研修を実施すること。</w:t>
      </w:r>
      <w:r w:rsidR="001A6C80" w:rsidRPr="00794039">
        <w:rPr>
          <w:rFonts w:hint="eastAsia"/>
          <w:sz w:val="22"/>
          <w:szCs w:val="22"/>
        </w:rPr>
        <w:t>利用者・管理者</w:t>
      </w:r>
      <w:r w:rsidR="001E48F5" w:rsidRPr="00794039">
        <w:rPr>
          <w:rFonts w:hint="eastAsia"/>
          <w:sz w:val="22"/>
          <w:szCs w:val="22"/>
        </w:rPr>
        <w:t>の入れ替わりを考慮し、</w:t>
      </w:r>
      <w:r w:rsidR="00EA3CC6" w:rsidRPr="00794039">
        <w:rPr>
          <w:rFonts w:hint="eastAsia"/>
          <w:sz w:val="22"/>
          <w:szCs w:val="22"/>
        </w:rPr>
        <w:t>運用・保守</w:t>
      </w:r>
      <w:r w:rsidR="00482E44" w:rsidRPr="00794039">
        <w:rPr>
          <w:rFonts w:hint="eastAsia"/>
          <w:sz w:val="22"/>
          <w:szCs w:val="22"/>
        </w:rPr>
        <w:t>フェーズでは</w:t>
      </w:r>
      <w:r w:rsidR="002A2682" w:rsidRPr="00794039">
        <w:rPr>
          <w:rFonts w:hint="eastAsia"/>
          <w:sz w:val="22"/>
          <w:szCs w:val="22"/>
        </w:rPr>
        <w:t>年間</w:t>
      </w:r>
      <w:r w:rsidR="002A2682" w:rsidRPr="00794039">
        <w:rPr>
          <w:rFonts w:hint="eastAsia"/>
          <w:sz w:val="22"/>
          <w:szCs w:val="22"/>
        </w:rPr>
        <w:t>1</w:t>
      </w:r>
      <w:r w:rsidR="002A2682" w:rsidRPr="00794039">
        <w:rPr>
          <w:rFonts w:hint="eastAsia"/>
          <w:sz w:val="22"/>
          <w:szCs w:val="22"/>
        </w:rPr>
        <w:t>回以上の実施を</w:t>
      </w:r>
      <w:r w:rsidR="00370D64" w:rsidRPr="00794039">
        <w:rPr>
          <w:rFonts w:hint="eastAsia"/>
          <w:sz w:val="22"/>
          <w:szCs w:val="22"/>
        </w:rPr>
        <w:t>推奨する。</w:t>
      </w:r>
    </w:p>
    <w:p w14:paraId="0B2E4185" w14:textId="2E13C0B1" w:rsidR="00F82E6E" w:rsidRPr="00794039" w:rsidRDefault="00F82E6E" w:rsidP="000B2CB2">
      <w:pPr>
        <w:ind w:leftChars="135" w:left="283" w:firstLineChars="100" w:firstLine="220"/>
        <w:rPr>
          <w:sz w:val="22"/>
          <w:szCs w:val="22"/>
        </w:rPr>
      </w:pPr>
      <w:r w:rsidRPr="00794039">
        <w:rPr>
          <w:rFonts w:hint="eastAsia"/>
          <w:sz w:val="22"/>
          <w:szCs w:val="22"/>
        </w:rPr>
        <w:t>研修を実施するために必要となるシステム及び端末の設定や講師の派遣、対象職員数に応じたサポート要員の準備等、研修に必要となる一連の要素は</w:t>
      </w:r>
      <w:r w:rsidR="00E37BB2" w:rsidRPr="00C75666">
        <w:rPr>
          <w:rFonts w:hint="eastAsia"/>
          <w:sz w:val="22"/>
          <w:szCs w:val="22"/>
        </w:rPr>
        <w:t>発注者と受託者で協議の上準備を行うこととする</w:t>
      </w:r>
      <w:r w:rsidRPr="00794039">
        <w:rPr>
          <w:rFonts w:hint="eastAsia"/>
          <w:sz w:val="22"/>
          <w:szCs w:val="22"/>
        </w:rPr>
        <w:t>。詳細な研修要件については、下表に示す。</w:t>
      </w:r>
    </w:p>
    <w:p w14:paraId="08944098" w14:textId="3FBA7FB0" w:rsidR="00F82E6E" w:rsidRPr="00794039" w:rsidRDefault="00F82E6E" w:rsidP="00F82E6E">
      <w:pPr>
        <w:pStyle w:val="af7"/>
        <w:rPr>
          <w:rFonts w:asciiTheme="majorEastAsia" w:eastAsiaTheme="majorEastAsia" w:hAnsiTheme="majorEastAsia"/>
        </w:rPr>
      </w:pPr>
      <w:r w:rsidRPr="00794039">
        <w:rPr>
          <w:rFonts w:asciiTheme="majorEastAsia" w:eastAsiaTheme="majorEastAsia" w:hAnsiTheme="majorEastAsia" w:hint="eastAsia"/>
        </w:rPr>
        <w:t>図表</w:t>
      </w:r>
      <w:r w:rsidR="00D8328E" w:rsidRPr="00794039">
        <w:rPr>
          <w:rFonts w:asciiTheme="majorEastAsia" w:eastAsiaTheme="majorEastAsia" w:hAnsiTheme="majorEastAsia" w:hint="eastAsia"/>
        </w:rPr>
        <w:t>９</w:t>
      </w:r>
      <w:r w:rsidRPr="00794039">
        <w:rPr>
          <w:rFonts w:asciiTheme="majorEastAsia" w:eastAsiaTheme="majorEastAsia" w:hAnsiTheme="majorEastAsia" w:hint="eastAsia"/>
        </w:rPr>
        <w:t xml:space="preserve"> 研修要件</w:t>
      </w:r>
    </w:p>
    <w:tbl>
      <w:tblPr>
        <w:tblStyle w:val="af3"/>
        <w:tblW w:w="7549" w:type="dxa"/>
        <w:jc w:val="center"/>
        <w:tblLook w:val="04A0" w:firstRow="1" w:lastRow="0" w:firstColumn="1" w:lastColumn="0" w:noHBand="0" w:noVBand="1"/>
      </w:tblPr>
      <w:tblGrid>
        <w:gridCol w:w="1838"/>
        <w:gridCol w:w="5711"/>
      </w:tblGrid>
      <w:tr w:rsidR="00794039" w:rsidRPr="00794039" w14:paraId="6699926E" w14:textId="77777777" w:rsidTr="00BE4A90">
        <w:trPr>
          <w:trHeight w:val="112"/>
          <w:jc w:val="center"/>
        </w:trPr>
        <w:tc>
          <w:tcPr>
            <w:tcW w:w="1838" w:type="dxa"/>
            <w:tcBorders>
              <w:top w:val="single" w:sz="4" w:space="0" w:color="auto"/>
              <w:left w:val="single" w:sz="4" w:space="0" w:color="auto"/>
              <w:bottom w:val="single" w:sz="4" w:space="0" w:color="auto"/>
              <w:right w:val="single" w:sz="4" w:space="0" w:color="auto"/>
            </w:tcBorders>
            <w:hideMark/>
          </w:tcPr>
          <w:p w14:paraId="3A7EC051" w14:textId="77777777" w:rsidR="00F82E6E" w:rsidRPr="00794039" w:rsidRDefault="00F82E6E">
            <w:pPr>
              <w:rPr>
                <w:sz w:val="22"/>
                <w:szCs w:val="22"/>
              </w:rPr>
            </w:pPr>
            <w:r w:rsidRPr="00794039">
              <w:rPr>
                <w:rFonts w:hint="eastAsia"/>
                <w:sz w:val="22"/>
                <w:szCs w:val="22"/>
              </w:rPr>
              <w:t>項目</w:t>
            </w:r>
          </w:p>
        </w:tc>
        <w:tc>
          <w:tcPr>
            <w:tcW w:w="5711" w:type="dxa"/>
            <w:tcBorders>
              <w:top w:val="single" w:sz="4" w:space="0" w:color="auto"/>
              <w:left w:val="single" w:sz="4" w:space="0" w:color="auto"/>
              <w:bottom w:val="single" w:sz="4" w:space="0" w:color="auto"/>
              <w:right w:val="single" w:sz="4" w:space="0" w:color="auto"/>
            </w:tcBorders>
            <w:hideMark/>
          </w:tcPr>
          <w:p w14:paraId="2BA4A6A3" w14:textId="77777777" w:rsidR="00F82E6E" w:rsidRPr="00794039" w:rsidRDefault="00F82E6E">
            <w:pPr>
              <w:jc w:val="center"/>
              <w:rPr>
                <w:sz w:val="22"/>
                <w:szCs w:val="22"/>
              </w:rPr>
            </w:pPr>
            <w:r w:rsidRPr="00794039">
              <w:rPr>
                <w:rFonts w:hint="eastAsia"/>
                <w:sz w:val="22"/>
                <w:szCs w:val="22"/>
              </w:rPr>
              <w:t>研修内容</w:t>
            </w:r>
          </w:p>
        </w:tc>
      </w:tr>
      <w:tr w:rsidR="00794039" w:rsidRPr="00794039" w14:paraId="62BB1DC6" w14:textId="77777777" w:rsidTr="00BE4A90">
        <w:trPr>
          <w:cantSplit/>
          <w:trHeight w:val="771"/>
          <w:jc w:val="center"/>
        </w:trPr>
        <w:tc>
          <w:tcPr>
            <w:tcW w:w="1838" w:type="dxa"/>
            <w:tcBorders>
              <w:top w:val="single" w:sz="4" w:space="0" w:color="auto"/>
              <w:left w:val="single" w:sz="4" w:space="0" w:color="auto"/>
              <w:bottom w:val="single" w:sz="4" w:space="0" w:color="auto"/>
              <w:right w:val="single" w:sz="4" w:space="0" w:color="auto"/>
            </w:tcBorders>
            <w:hideMark/>
          </w:tcPr>
          <w:p w14:paraId="2C937049" w14:textId="56A0CCF6" w:rsidR="00F82E6E" w:rsidRPr="00794039" w:rsidRDefault="00F82E6E">
            <w:pPr>
              <w:rPr>
                <w:sz w:val="22"/>
                <w:szCs w:val="22"/>
              </w:rPr>
            </w:pPr>
            <w:r w:rsidRPr="00794039">
              <w:rPr>
                <w:rFonts w:hint="eastAsia"/>
                <w:sz w:val="22"/>
                <w:szCs w:val="22"/>
              </w:rPr>
              <w:t>システムの概要説明</w:t>
            </w:r>
          </w:p>
        </w:tc>
        <w:tc>
          <w:tcPr>
            <w:tcW w:w="5711" w:type="dxa"/>
            <w:tcBorders>
              <w:top w:val="single" w:sz="4" w:space="0" w:color="auto"/>
              <w:left w:val="single" w:sz="4" w:space="0" w:color="auto"/>
              <w:bottom w:val="single" w:sz="4" w:space="0" w:color="auto"/>
              <w:right w:val="single" w:sz="4" w:space="0" w:color="auto"/>
            </w:tcBorders>
            <w:hideMark/>
          </w:tcPr>
          <w:p w14:paraId="2F4770B2" w14:textId="77777777" w:rsidR="00F82E6E" w:rsidRPr="00794039" w:rsidRDefault="00F82E6E">
            <w:pPr>
              <w:rPr>
                <w:sz w:val="22"/>
                <w:szCs w:val="22"/>
              </w:rPr>
            </w:pPr>
            <w:r w:rsidRPr="00794039">
              <w:rPr>
                <w:rFonts w:hint="eastAsia"/>
                <w:sz w:val="22"/>
                <w:szCs w:val="22"/>
              </w:rPr>
              <w:t>システムの概要・背景等を説明する。</w:t>
            </w:r>
          </w:p>
        </w:tc>
      </w:tr>
      <w:tr w:rsidR="00794039" w:rsidRPr="00794039" w14:paraId="3E5DB135" w14:textId="77777777" w:rsidTr="00BE4A90">
        <w:trPr>
          <w:cantSplit/>
          <w:trHeight w:val="368"/>
          <w:jc w:val="center"/>
        </w:trPr>
        <w:tc>
          <w:tcPr>
            <w:tcW w:w="1838" w:type="dxa"/>
            <w:tcBorders>
              <w:top w:val="single" w:sz="4" w:space="0" w:color="auto"/>
              <w:left w:val="single" w:sz="4" w:space="0" w:color="auto"/>
              <w:bottom w:val="single" w:sz="4" w:space="0" w:color="auto"/>
              <w:right w:val="single" w:sz="4" w:space="0" w:color="auto"/>
            </w:tcBorders>
            <w:hideMark/>
          </w:tcPr>
          <w:p w14:paraId="3F722F37" w14:textId="71E3EB08" w:rsidR="00F82E6E" w:rsidRPr="00794039" w:rsidRDefault="00F82E6E">
            <w:pPr>
              <w:rPr>
                <w:sz w:val="22"/>
                <w:szCs w:val="22"/>
              </w:rPr>
            </w:pPr>
            <w:r w:rsidRPr="00794039">
              <w:rPr>
                <w:rFonts w:hint="eastAsia"/>
                <w:sz w:val="22"/>
                <w:szCs w:val="22"/>
              </w:rPr>
              <w:t>システムの操作説明</w:t>
            </w:r>
          </w:p>
        </w:tc>
        <w:tc>
          <w:tcPr>
            <w:tcW w:w="5711" w:type="dxa"/>
            <w:tcBorders>
              <w:top w:val="single" w:sz="4" w:space="0" w:color="auto"/>
              <w:left w:val="single" w:sz="4" w:space="0" w:color="auto"/>
              <w:bottom w:val="single" w:sz="4" w:space="0" w:color="auto"/>
              <w:right w:val="single" w:sz="4" w:space="0" w:color="auto"/>
            </w:tcBorders>
            <w:hideMark/>
          </w:tcPr>
          <w:p w14:paraId="1A8A153E" w14:textId="5AE6D40A" w:rsidR="00F82E6E" w:rsidRPr="00794039" w:rsidRDefault="00F82E6E">
            <w:pPr>
              <w:rPr>
                <w:sz w:val="22"/>
                <w:szCs w:val="22"/>
              </w:rPr>
            </w:pPr>
            <w:r w:rsidRPr="00794039">
              <w:rPr>
                <w:rFonts w:hint="eastAsia"/>
                <w:sz w:val="22"/>
                <w:szCs w:val="22"/>
              </w:rPr>
              <w:t>システムの操作説明をする。操作説明の際は、</w:t>
            </w:r>
            <w:r w:rsidR="00F90B7E" w:rsidRPr="00794039">
              <w:rPr>
                <w:rFonts w:hint="eastAsia"/>
                <w:sz w:val="22"/>
                <w:szCs w:val="22"/>
              </w:rPr>
              <w:t>市</w:t>
            </w:r>
            <w:r w:rsidRPr="00794039">
              <w:rPr>
                <w:rFonts w:hint="eastAsia"/>
                <w:sz w:val="22"/>
                <w:szCs w:val="22"/>
              </w:rPr>
              <w:t>区町村の運用に合わせた操作マニュアル（管理者用・利用者用の両方）を準備</w:t>
            </w:r>
            <w:r w:rsidR="00146822" w:rsidRPr="00794039">
              <w:rPr>
                <w:rFonts w:hint="eastAsia"/>
                <w:sz w:val="22"/>
                <w:szCs w:val="22"/>
              </w:rPr>
              <w:t>し説明をする</w:t>
            </w:r>
            <w:r w:rsidRPr="00794039">
              <w:rPr>
                <w:rFonts w:hint="eastAsia"/>
                <w:sz w:val="22"/>
                <w:szCs w:val="22"/>
              </w:rPr>
              <w:t>。</w:t>
            </w:r>
          </w:p>
        </w:tc>
      </w:tr>
      <w:tr w:rsidR="00794039" w:rsidRPr="00794039" w14:paraId="60688C5D" w14:textId="77777777" w:rsidTr="00BE4A90">
        <w:trPr>
          <w:cantSplit/>
          <w:trHeight w:val="368"/>
          <w:jc w:val="center"/>
        </w:trPr>
        <w:tc>
          <w:tcPr>
            <w:tcW w:w="1838" w:type="dxa"/>
            <w:tcBorders>
              <w:top w:val="single" w:sz="4" w:space="0" w:color="auto"/>
              <w:left w:val="single" w:sz="4" w:space="0" w:color="auto"/>
              <w:bottom w:val="single" w:sz="4" w:space="0" w:color="auto"/>
              <w:right w:val="single" w:sz="4" w:space="0" w:color="auto"/>
            </w:tcBorders>
            <w:hideMark/>
          </w:tcPr>
          <w:p w14:paraId="2B64153F" w14:textId="4FBC80CD" w:rsidR="00F82E6E" w:rsidRPr="00794039" w:rsidRDefault="00E42A52">
            <w:pPr>
              <w:rPr>
                <w:sz w:val="22"/>
                <w:szCs w:val="22"/>
              </w:rPr>
            </w:pPr>
            <w:r w:rsidRPr="00794039">
              <w:rPr>
                <w:rFonts w:hint="eastAsia"/>
                <w:sz w:val="22"/>
                <w:szCs w:val="22"/>
              </w:rPr>
              <w:t>システムの</w:t>
            </w:r>
            <w:r w:rsidR="00F82E6E" w:rsidRPr="00794039">
              <w:rPr>
                <w:rFonts w:hint="eastAsia"/>
                <w:sz w:val="22"/>
                <w:szCs w:val="22"/>
              </w:rPr>
              <w:t>運用・保守説明</w:t>
            </w:r>
          </w:p>
        </w:tc>
        <w:tc>
          <w:tcPr>
            <w:tcW w:w="5711" w:type="dxa"/>
            <w:tcBorders>
              <w:top w:val="single" w:sz="4" w:space="0" w:color="auto"/>
              <w:left w:val="single" w:sz="4" w:space="0" w:color="auto"/>
              <w:bottom w:val="single" w:sz="4" w:space="0" w:color="auto"/>
              <w:right w:val="single" w:sz="4" w:space="0" w:color="auto"/>
            </w:tcBorders>
          </w:tcPr>
          <w:p w14:paraId="398FE74E" w14:textId="77777777" w:rsidR="00F82E6E" w:rsidRPr="00794039" w:rsidRDefault="00F82E6E">
            <w:pPr>
              <w:rPr>
                <w:sz w:val="22"/>
                <w:szCs w:val="22"/>
              </w:rPr>
            </w:pPr>
            <w:r w:rsidRPr="00794039">
              <w:rPr>
                <w:rFonts w:hint="eastAsia"/>
                <w:sz w:val="22"/>
                <w:szCs w:val="22"/>
              </w:rPr>
              <w:t>システムの運用保守に関する必要事項等を説明する。</w:t>
            </w:r>
          </w:p>
          <w:p w14:paraId="60A977DF" w14:textId="77777777" w:rsidR="00F82E6E" w:rsidRPr="00794039" w:rsidRDefault="00F82E6E">
            <w:pPr>
              <w:rPr>
                <w:sz w:val="22"/>
                <w:szCs w:val="22"/>
              </w:rPr>
            </w:pPr>
          </w:p>
        </w:tc>
      </w:tr>
      <w:tr w:rsidR="00FF54F6" w:rsidRPr="00794039" w14:paraId="2F0F30C8" w14:textId="77777777" w:rsidTr="00BE4A90">
        <w:trPr>
          <w:cantSplit/>
          <w:trHeight w:val="368"/>
          <w:jc w:val="center"/>
        </w:trPr>
        <w:tc>
          <w:tcPr>
            <w:tcW w:w="1838" w:type="dxa"/>
            <w:tcBorders>
              <w:top w:val="single" w:sz="4" w:space="0" w:color="auto"/>
              <w:left w:val="single" w:sz="4" w:space="0" w:color="auto"/>
              <w:bottom w:val="single" w:sz="4" w:space="0" w:color="auto"/>
              <w:right w:val="single" w:sz="4" w:space="0" w:color="auto"/>
            </w:tcBorders>
          </w:tcPr>
          <w:p w14:paraId="01B6FB8D" w14:textId="0DA60BB9" w:rsidR="00FF54F6" w:rsidRPr="00794039" w:rsidRDefault="005D71D4">
            <w:pPr>
              <w:rPr>
                <w:sz w:val="22"/>
                <w:szCs w:val="22"/>
              </w:rPr>
            </w:pPr>
            <w:r w:rsidRPr="00794039">
              <w:rPr>
                <w:rFonts w:hint="eastAsia"/>
                <w:sz w:val="22"/>
                <w:szCs w:val="22"/>
              </w:rPr>
              <w:t>コールドスタンバイ</w:t>
            </w:r>
            <w:r w:rsidR="00DF3FF0" w:rsidRPr="00794039">
              <w:rPr>
                <w:rFonts w:hint="eastAsia"/>
                <w:sz w:val="22"/>
                <w:szCs w:val="22"/>
              </w:rPr>
              <w:t>から</w:t>
            </w:r>
            <w:r w:rsidR="00D55DFD" w:rsidRPr="00794039">
              <w:rPr>
                <w:rFonts w:hint="eastAsia"/>
                <w:sz w:val="22"/>
                <w:szCs w:val="22"/>
              </w:rPr>
              <w:t>アカウント付与</w:t>
            </w:r>
            <w:r w:rsidR="00D9311E" w:rsidRPr="00794039">
              <w:rPr>
                <w:rFonts w:hint="eastAsia"/>
                <w:sz w:val="22"/>
                <w:szCs w:val="22"/>
              </w:rPr>
              <w:t>の手順説明</w:t>
            </w:r>
          </w:p>
        </w:tc>
        <w:tc>
          <w:tcPr>
            <w:tcW w:w="5711" w:type="dxa"/>
            <w:tcBorders>
              <w:top w:val="single" w:sz="4" w:space="0" w:color="auto"/>
              <w:left w:val="single" w:sz="4" w:space="0" w:color="auto"/>
              <w:bottom w:val="single" w:sz="4" w:space="0" w:color="auto"/>
              <w:right w:val="single" w:sz="4" w:space="0" w:color="auto"/>
            </w:tcBorders>
          </w:tcPr>
          <w:p w14:paraId="63DCF77C" w14:textId="34C3D0A0" w:rsidR="00FF54F6" w:rsidRPr="00794039" w:rsidRDefault="00464AE2">
            <w:pPr>
              <w:rPr>
                <w:sz w:val="22"/>
                <w:szCs w:val="22"/>
              </w:rPr>
            </w:pPr>
            <w:r w:rsidRPr="00794039">
              <w:rPr>
                <w:rFonts w:hint="eastAsia"/>
                <w:sz w:val="22"/>
                <w:szCs w:val="22"/>
              </w:rPr>
              <w:t>発注者・</w:t>
            </w:r>
            <w:r w:rsidR="00D0685E" w:rsidRPr="00794039">
              <w:rPr>
                <w:rFonts w:hint="eastAsia"/>
                <w:sz w:val="22"/>
                <w:szCs w:val="22"/>
              </w:rPr>
              <w:t>受託</w:t>
            </w:r>
            <w:r w:rsidRPr="00794039">
              <w:rPr>
                <w:rFonts w:hint="eastAsia"/>
                <w:sz w:val="22"/>
                <w:szCs w:val="22"/>
              </w:rPr>
              <w:t>者にて作成した</w:t>
            </w:r>
            <w:r w:rsidR="000267E9" w:rsidRPr="00794039">
              <w:rPr>
                <w:rFonts w:hint="eastAsia"/>
                <w:sz w:val="22"/>
                <w:szCs w:val="22"/>
              </w:rPr>
              <w:t>、</w:t>
            </w:r>
            <w:r w:rsidR="00956C40" w:rsidRPr="00794039">
              <w:rPr>
                <w:rFonts w:hint="eastAsia"/>
                <w:sz w:val="22"/>
                <w:szCs w:val="22"/>
              </w:rPr>
              <w:t>コールドスタンバイから</w:t>
            </w:r>
            <w:r w:rsidR="00D532F0" w:rsidRPr="00794039">
              <w:rPr>
                <w:rFonts w:hint="eastAsia"/>
                <w:sz w:val="22"/>
                <w:szCs w:val="22"/>
              </w:rPr>
              <w:t>アカウント付与</w:t>
            </w:r>
            <w:r w:rsidR="00057AA0" w:rsidRPr="00794039">
              <w:rPr>
                <w:rFonts w:hint="eastAsia"/>
                <w:sz w:val="22"/>
                <w:szCs w:val="22"/>
              </w:rPr>
              <w:t>（</w:t>
            </w:r>
            <w:r w:rsidR="00347E31" w:rsidRPr="00794039">
              <w:rPr>
                <w:rFonts w:hint="eastAsia"/>
                <w:sz w:val="22"/>
                <w:szCs w:val="22"/>
              </w:rPr>
              <w:t>本番稼働</w:t>
            </w:r>
            <w:r w:rsidR="00970832" w:rsidRPr="00794039">
              <w:rPr>
                <w:rFonts w:hint="eastAsia"/>
                <w:sz w:val="22"/>
                <w:szCs w:val="22"/>
              </w:rPr>
              <w:t>）</w:t>
            </w:r>
            <w:r w:rsidR="009D0F9B" w:rsidRPr="00794039">
              <w:rPr>
                <w:rFonts w:hint="eastAsia"/>
                <w:sz w:val="22"/>
                <w:szCs w:val="22"/>
              </w:rPr>
              <w:t>の手順を説明する</w:t>
            </w:r>
            <w:r w:rsidR="00CF796F" w:rsidRPr="00794039">
              <w:rPr>
                <w:rFonts w:hint="eastAsia"/>
                <w:sz w:val="22"/>
                <w:szCs w:val="22"/>
              </w:rPr>
              <w:t>。</w:t>
            </w:r>
          </w:p>
        </w:tc>
      </w:tr>
    </w:tbl>
    <w:p w14:paraId="25DDAA46" w14:textId="77777777" w:rsidR="00F82E6E" w:rsidRPr="00794039" w:rsidRDefault="00F82E6E" w:rsidP="00F82E6E">
      <w:pPr>
        <w:rPr>
          <w:rFonts w:asciiTheme="minorEastAsia" w:hAnsiTheme="minorEastAsia" w:cstheme="minorEastAsia"/>
          <w:sz w:val="22"/>
          <w:szCs w:val="22"/>
        </w:rPr>
      </w:pPr>
    </w:p>
    <w:p w14:paraId="4D097B06" w14:textId="4A1827C8" w:rsidR="00212D7C" w:rsidRPr="00794039" w:rsidRDefault="00212D7C">
      <w:pPr>
        <w:widowControl/>
        <w:jc w:val="left"/>
        <w:rPr>
          <w:rFonts w:ascii="Yu Gothic UI" w:eastAsia="Yu Gothic UI" w:hAnsi="Yu Gothic UI" w:cs="Yu Gothic UI"/>
          <w:b/>
          <w:sz w:val="28"/>
          <w:szCs w:val="24"/>
        </w:rPr>
      </w:pPr>
    </w:p>
    <w:p w14:paraId="2A581450" w14:textId="40AE6C1F" w:rsidR="00293B7F" w:rsidRPr="00794039" w:rsidRDefault="00212D7C" w:rsidP="00293B7F">
      <w:pPr>
        <w:pStyle w:val="1"/>
        <w:spacing w:before="360"/>
        <w:ind w:left="442" w:hanging="442"/>
        <w:rPr>
          <w:rFonts w:asciiTheme="majorEastAsia" w:eastAsiaTheme="majorEastAsia" w:hAnsiTheme="majorEastAsia"/>
          <w:sz w:val="22"/>
          <w:szCs w:val="22"/>
        </w:rPr>
      </w:pPr>
      <w:bookmarkStart w:id="34" w:name="_Toc180797621"/>
      <w:bookmarkStart w:id="35" w:name="_Toc191908379"/>
      <w:r w:rsidRPr="00794039">
        <w:rPr>
          <w:rFonts w:asciiTheme="majorEastAsia" w:eastAsiaTheme="majorEastAsia" w:hAnsiTheme="majorEastAsia"/>
          <w:sz w:val="22"/>
          <w:szCs w:val="22"/>
        </w:rPr>
        <w:lastRenderedPageBreak/>
        <w:t>7</w:t>
      </w:r>
      <w:r w:rsidR="00293B7F" w:rsidRPr="00794039">
        <w:rPr>
          <w:rFonts w:asciiTheme="majorEastAsia" w:eastAsiaTheme="majorEastAsia" w:hAnsiTheme="majorEastAsia" w:hint="eastAsia"/>
          <w:sz w:val="22"/>
          <w:szCs w:val="22"/>
        </w:rPr>
        <w:t>．テスト</w:t>
      </w:r>
      <w:bookmarkEnd w:id="34"/>
      <w:bookmarkEnd w:id="35"/>
    </w:p>
    <w:p w14:paraId="6614327C" w14:textId="4D818F7E" w:rsidR="00FB10F6" w:rsidRPr="00794039" w:rsidRDefault="003E25EA" w:rsidP="00B00910">
      <w:pPr>
        <w:pStyle w:val="2"/>
        <w:spacing w:before="180"/>
        <w:ind w:leftChars="187" w:left="393" w:firstLineChars="14" w:firstLine="31"/>
        <w:rPr>
          <w:rFonts w:asciiTheme="majorEastAsia" w:eastAsiaTheme="majorEastAsia" w:hAnsiTheme="majorEastAsia"/>
          <w:b/>
          <w:bCs/>
          <w:sz w:val="22"/>
          <w:szCs w:val="22"/>
        </w:rPr>
      </w:pPr>
      <w:bookmarkStart w:id="36" w:name="_Toc191908380"/>
      <w:r w:rsidRPr="00794039">
        <w:rPr>
          <w:rFonts w:asciiTheme="majorEastAsia" w:eastAsiaTheme="majorEastAsia" w:hAnsiTheme="majorEastAsia" w:hint="eastAsia"/>
          <w:b/>
          <w:bCs/>
          <w:sz w:val="22"/>
          <w:szCs w:val="22"/>
        </w:rPr>
        <w:t>7</w:t>
      </w:r>
      <w:r w:rsidR="00FB10F6" w:rsidRPr="00794039">
        <w:rPr>
          <w:rFonts w:asciiTheme="majorEastAsia" w:eastAsiaTheme="majorEastAsia" w:hAnsiTheme="majorEastAsia"/>
          <w:b/>
          <w:bCs/>
          <w:sz w:val="22"/>
          <w:szCs w:val="22"/>
        </w:rPr>
        <w:t>.1</w:t>
      </w:r>
      <w:r w:rsidR="00FB10F6" w:rsidRPr="00794039">
        <w:rPr>
          <w:rFonts w:asciiTheme="majorEastAsia" w:eastAsiaTheme="majorEastAsia" w:hAnsiTheme="majorEastAsia" w:hint="eastAsia"/>
          <w:b/>
          <w:bCs/>
          <w:sz w:val="22"/>
          <w:szCs w:val="22"/>
        </w:rPr>
        <w:t>.</w:t>
      </w:r>
      <w:r w:rsidR="00C33EB0" w:rsidRPr="00794039">
        <w:rPr>
          <w:rFonts w:asciiTheme="majorEastAsia" w:eastAsiaTheme="majorEastAsia" w:hAnsiTheme="majorEastAsia"/>
          <w:b/>
          <w:bCs/>
          <w:sz w:val="22"/>
          <w:szCs w:val="22"/>
        </w:rPr>
        <w:t>サービス提供における取扱い</w:t>
      </w:r>
      <w:bookmarkEnd w:id="36"/>
    </w:p>
    <w:p w14:paraId="45696214" w14:textId="55816F61" w:rsidR="002F30C2" w:rsidRPr="00794039" w:rsidRDefault="002F30C2" w:rsidP="000449FA">
      <w:pPr>
        <w:ind w:leftChars="405" w:left="850" w:firstLineChars="64" w:firstLine="141"/>
        <w:rPr>
          <w:rFonts w:asciiTheme="minorEastAsia" w:hAnsiTheme="minorEastAsia"/>
          <w:sz w:val="22"/>
          <w:szCs w:val="22"/>
        </w:rPr>
      </w:pPr>
      <w:r w:rsidRPr="00794039">
        <w:rPr>
          <w:rFonts w:asciiTheme="minorEastAsia" w:hAnsiTheme="minorEastAsia" w:hint="eastAsia"/>
          <w:sz w:val="22"/>
          <w:szCs w:val="22"/>
        </w:rPr>
        <w:t>サービスを提供する場合における標準機能</w:t>
      </w:r>
      <w:r w:rsidR="000449FA" w:rsidRPr="00794039">
        <w:rPr>
          <w:rFonts w:asciiTheme="minorEastAsia" w:hAnsiTheme="minorEastAsia" w:hint="eastAsia"/>
          <w:sz w:val="22"/>
          <w:szCs w:val="22"/>
        </w:rPr>
        <w:t>(</w:t>
      </w:r>
      <w:r w:rsidR="000449FA" w:rsidRPr="00794039">
        <w:rPr>
          <w:rFonts w:asciiTheme="minorEastAsia" w:hAnsiTheme="minorEastAsia"/>
          <w:sz w:val="22"/>
          <w:szCs w:val="22"/>
        </w:rPr>
        <w:t>Saa</w:t>
      </w:r>
      <w:r w:rsidR="00550757">
        <w:rPr>
          <w:rFonts w:asciiTheme="minorEastAsia" w:hAnsiTheme="minorEastAsia" w:hint="eastAsia"/>
          <w:sz w:val="22"/>
          <w:szCs w:val="22"/>
        </w:rPr>
        <w:t>S</w:t>
      </w:r>
      <w:r w:rsidR="006D4B1C" w:rsidRPr="00794039">
        <w:rPr>
          <w:rFonts w:asciiTheme="minorEastAsia" w:hAnsiTheme="minorEastAsia" w:hint="eastAsia"/>
          <w:sz w:val="22"/>
          <w:szCs w:val="22"/>
        </w:rPr>
        <w:t>のパッケージシステム等</w:t>
      </w:r>
      <w:r w:rsidR="000449FA" w:rsidRPr="00794039">
        <w:rPr>
          <w:rFonts w:asciiTheme="minorEastAsia" w:hAnsiTheme="minorEastAsia"/>
          <w:sz w:val="22"/>
          <w:szCs w:val="22"/>
        </w:rPr>
        <w:t>)</w:t>
      </w:r>
      <w:r w:rsidRPr="00794039">
        <w:rPr>
          <w:rFonts w:asciiTheme="minorEastAsia" w:hAnsiTheme="minorEastAsia" w:hint="eastAsia"/>
          <w:sz w:val="22"/>
          <w:szCs w:val="22"/>
        </w:rPr>
        <w:t>については、</w:t>
      </w:r>
      <w:r w:rsidR="00DA4F4E" w:rsidRPr="00794039">
        <w:rPr>
          <w:rFonts w:asciiTheme="minorEastAsia" w:hAnsiTheme="minorEastAsia" w:hint="eastAsia"/>
          <w:sz w:val="22"/>
          <w:szCs w:val="22"/>
        </w:rPr>
        <w:t>当該機能の</w:t>
      </w:r>
      <w:r w:rsidR="00974BC1" w:rsidRPr="00794039">
        <w:rPr>
          <w:rFonts w:asciiTheme="minorEastAsia" w:hAnsiTheme="minorEastAsia" w:hint="eastAsia"/>
          <w:sz w:val="22"/>
          <w:szCs w:val="22"/>
        </w:rPr>
        <w:t>テスト実施要否</w:t>
      </w:r>
      <w:r w:rsidR="005B64EC" w:rsidRPr="00794039">
        <w:rPr>
          <w:rFonts w:asciiTheme="minorEastAsia" w:hAnsiTheme="minorEastAsia" w:hint="eastAsia"/>
          <w:sz w:val="22"/>
          <w:szCs w:val="22"/>
        </w:rPr>
        <w:t>を</w:t>
      </w:r>
      <w:r w:rsidR="00B42CF2" w:rsidRPr="00794039">
        <w:rPr>
          <w:rFonts w:asciiTheme="minorEastAsia" w:hAnsiTheme="minorEastAsia" w:hint="eastAsia"/>
          <w:sz w:val="22"/>
          <w:szCs w:val="22"/>
        </w:rPr>
        <w:t>発注者・</w:t>
      </w:r>
      <w:r w:rsidR="00D0685E" w:rsidRPr="00794039">
        <w:rPr>
          <w:rFonts w:asciiTheme="minorEastAsia" w:hAnsiTheme="minorEastAsia" w:hint="eastAsia"/>
          <w:sz w:val="22"/>
          <w:szCs w:val="22"/>
        </w:rPr>
        <w:t>受託</w:t>
      </w:r>
      <w:r w:rsidR="00B42CF2" w:rsidRPr="00794039">
        <w:rPr>
          <w:rFonts w:asciiTheme="minorEastAsia" w:hAnsiTheme="minorEastAsia" w:hint="eastAsia"/>
          <w:sz w:val="22"/>
          <w:szCs w:val="22"/>
        </w:rPr>
        <w:t>者にて</w:t>
      </w:r>
      <w:r w:rsidR="00C37D14" w:rsidRPr="00794039">
        <w:rPr>
          <w:rFonts w:asciiTheme="minorEastAsia" w:hAnsiTheme="minorEastAsia" w:hint="eastAsia"/>
          <w:sz w:val="22"/>
          <w:szCs w:val="22"/>
        </w:rPr>
        <w:t>協議の上、承認された場合、テストは省略できるものとする。</w:t>
      </w:r>
      <w:r w:rsidRPr="00794039">
        <w:rPr>
          <w:rFonts w:asciiTheme="minorEastAsia" w:hAnsiTheme="minorEastAsia" w:hint="eastAsia"/>
          <w:sz w:val="22"/>
          <w:szCs w:val="22"/>
        </w:rPr>
        <w:t>ただし、当</w:t>
      </w:r>
      <w:r w:rsidR="007C3372" w:rsidRPr="00794039">
        <w:rPr>
          <w:rFonts w:asciiTheme="minorEastAsia" w:hAnsiTheme="minorEastAsia" w:hint="eastAsia"/>
          <w:sz w:val="22"/>
          <w:szCs w:val="22"/>
        </w:rPr>
        <w:t>県</w:t>
      </w:r>
      <w:r w:rsidRPr="00794039">
        <w:rPr>
          <w:rFonts w:asciiTheme="minorEastAsia" w:hAnsiTheme="minorEastAsia" w:hint="eastAsia"/>
          <w:sz w:val="22"/>
          <w:szCs w:val="22"/>
        </w:rPr>
        <w:t>（</w:t>
      </w:r>
      <w:r w:rsidR="007C3372" w:rsidRPr="00794039">
        <w:rPr>
          <w:rFonts w:asciiTheme="minorEastAsia" w:hAnsiTheme="minorEastAsia" w:hint="eastAsia"/>
          <w:sz w:val="22"/>
          <w:szCs w:val="22"/>
        </w:rPr>
        <w:t>都道府県</w:t>
      </w:r>
      <w:r w:rsidRPr="00794039">
        <w:rPr>
          <w:rFonts w:asciiTheme="minorEastAsia" w:hAnsiTheme="minorEastAsia" w:hint="eastAsia"/>
          <w:sz w:val="22"/>
          <w:szCs w:val="22"/>
        </w:rPr>
        <w:t>）用にカスタマイズのある箇所や当初セットアップの内容によって機能の動作が変化する箇所については、テストを行うこと。</w:t>
      </w:r>
    </w:p>
    <w:p w14:paraId="7991EDFC" w14:textId="77777777" w:rsidR="00212D7C" w:rsidRPr="00794039" w:rsidRDefault="00212D7C" w:rsidP="001D09C6">
      <w:pPr>
        <w:ind w:leftChars="100" w:left="210" w:firstLineChars="200" w:firstLine="420"/>
      </w:pPr>
    </w:p>
    <w:p w14:paraId="44F82EFB" w14:textId="09486426" w:rsidR="00E73E71" w:rsidRPr="00794039" w:rsidRDefault="00E73E71" w:rsidP="00B00910">
      <w:pPr>
        <w:pStyle w:val="2"/>
        <w:spacing w:before="180"/>
        <w:ind w:leftChars="187" w:left="393" w:firstLineChars="14" w:firstLine="31"/>
        <w:rPr>
          <w:rFonts w:asciiTheme="majorEastAsia" w:eastAsiaTheme="majorEastAsia" w:hAnsiTheme="majorEastAsia"/>
          <w:b/>
          <w:bCs/>
          <w:sz w:val="22"/>
          <w:szCs w:val="22"/>
        </w:rPr>
      </w:pPr>
      <w:bookmarkStart w:id="37" w:name="_Toc191908381"/>
      <w:r w:rsidRPr="00794039">
        <w:rPr>
          <w:rFonts w:asciiTheme="majorEastAsia" w:eastAsiaTheme="majorEastAsia" w:hAnsiTheme="majorEastAsia" w:hint="eastAsia"/>
          <w:b/>
          <w:bCs/>
          <w:sz w:val="22"/>
          <w:szCs w:val="22"/>
        </w:rPr>
        <w:t>7</w:t>
      </w:r>
      <w:r w:rsidRPr="00794039">
        <w:rPr>
          <w:rFonts w:asciiTheme="majorEastAsia" w:eastAsiaTheme="majorEastAsia" w:hAnsiTheme="majorEastAsia"/>
          <w:b/>
          <w:bCs/>
          <w:sz w:val="22"/>
          <w:szCs w:val="22"/>
        </w:rPr>
        <w:t>.2</w:t>
      </w:r>
      <w:r w:rsidRPr="00794039">
        <w:rPr>
          <w:rFonts w:asciiTheme="majorEastAsia" w:eastAsiaTheme="majorEastAsia" w:hAnsiTheme="majorEastAsia" w:hint="eastAsia"/>
          <w:b/>
          <w:bCs/>
          <w:sz w:val="22"/>
          <w:szCs w:val="22"/>
        </w:rPr>
        <w:t>.</w:t>
      </w:r>
      <w:r w:rsidR="00C316C9" w:rsidRPr="00794039">
        <w:rPr>
          <w:rFonts w:asciiTheme="majorEastAsia" w:eastAsiaTheme="majorEastAsia" w:hAnsiTheme="majorEastAsia"/>
          <w:b/>
          <w:bCs/>
          <w:sz w:val="22"/>
          <w:szCs w:val="22"/>
        </w:rPr>
        <w:t>テスト計画書の作成</w:t>
      </w:r>
      <w:bookmarkEnd w:id="37"/>
    </w:p>
    <w:p w14:paraId="002F3AE3" w14:textId="02E582F2" w:rsidR="00E73E71" w:rsidRPr="00794039" w:rsidRDefault="00816EF2" w:rsidP="000B2CB2">
      <w:pPr>
        <w:ind w:leftChars="405" w:left="850" w:firstLineChars="64" w:firstLine="141"/>
        <w:rPr>
          <w:sz w:val="22"/>
          <w:szCs w:val="22"/>
        </w:rPr>
      </w:pPr>
      <w:r w:rsidRPr="00794039">
        <w:rPr>
          <w:rFonts w:hint="eastAsia"/>
          <w:sz w:val="22"/>
          <w:szCs w:val="22"/>
        </w:rPr>
        <w:t>実施するテストについて、テスト方針、実施内容及び実施理由、評価方法、実施者を記載し、テスト工程開始までにテスト計画書として提出し、承認を得ること。</w:t>
      </w:r>
    </w:p>
    <w:p w14:paraId="05F09C55" w14:textId="77777777" w:rsidR="00212D7C" w:rsidRPr="00794039" w:rsidRDefault="00212D7C" w:rsidP="001D09C6">
      <w:pPr>
        <w:ind w:leftChars="100" w:left="210" w:firstLineChars="200" w:firstLine="420"/>
      </w:pPr>
    </w:p>
    <w:p w14:paraId="7435AC96" w14:textId="3936A919" w:rsidR="00816EF2" w:rsidRPr="00794039" w:rsidRDefault="00816EF2" w:rsidP="00B00910">
      <w:pPr>
        <w:pStyle w:val="2"/>
        <w:spacing w:before="180"/>
        <w:ind w:leftChars="187" w:left="393" w:firstLineChars="14" w:firstLine="31"/>
        <w:rPr>
          <w:rFonts w:asciiTheme="majorEastAsia" w:eastAsiaTheme="majorEastAsia" w:hAnsiTheme="majorEastAsia"/>
          <w:b/>
          <w:bCs/>
          <w:sz w:val="22"/>
          <w:szCs w:val="22"/>
        </w:rPr>
      </w:pPr>
      <w:bookmarkStart w:id="38" w:name="_Toc191908382"/>
      <w:r w:rsidRPr="00794039">
        <w:rPr>
          <w:rFonts w:asciiTheme="majorEastAsia" w:eastAsiaTheme="majorEastAsia" w:hAnsiTheme="majorEastAsia" w:hint="eastAsia"/>
          <w:b/>
          <w:bCs/>
          <w:sz w:val="22"/>
          <w:szCs w:val="22"/>
        </w:rPr>
        <w:t>7</w:t>
      </w:r>
      <w:r w:rsidRPr="00794039">
        <w:rPr>
          <w:rFonts w:asciiTheme="majorEastAsia" w:eastAsiaTheme="majorEastAsia" w:hAnsiTheme="majorEastAsia"/>
          <w:b/>
          <w:bCs/>
          <w:sz w:val="22"/>
          <w:szCs w:val="22"/>
        </w:rPr>
        <w:t>.</w:t>
      </w:r>
      <w:r w:rsidR="004A5552" w:rsidRPr="00794039">
        <w:rPr>
          <w:rFonts w:asciiTheme="majorEastAsia" w:eastAsiaTheme="majorEastAsia" w:hAnsiTheme="majorEastAsia" w:hint="eastAsia"/>
          <w:b/>
          <w:bCs/>
          <w:sz w:val="22"/>
          <w:szCs w:val="22"/>
        </w:rPr>
        <w:t>3</w:t>
      </w:r>
      <w:r w:rsidRPr="00794039">
        <w:rPr>
          <w:rFonts w:asciiTheme="majorEastAsia" w:eastAsiaTheme="majorEastAsia" w:hAnsiTheme="majorEastAsia" w:hint="eastAsia"/>
          <w:b/>
          <w:bCs/>
          <w:sz w:val="22"/>
          <w:szCs w:val="22"/>
        </w:rPr>
        <w:t>.</w:t>
      </w:r>
      <w:r w:rsidR="00372214" w:rsidRPr="00794039">
        <w:rPr>
          <w:rFonts w:asciiTheme="majorEastAsia" w:eastAsiaTheme="majorEastAsia" w:hAnsiTheme="majorEastAsia"/>
          <w:b/>
          <w:bCs/>
          <w:sz w:val="22"/>
          <w:szCs w:val="22"/>
        </w:rPr>
        <w:t>テストに係る要件</w:t>
      </w:r>
      <w:bookmarkEnd w:id="38"/>
    </w:p>
    <w:p w14:paraId="0BEDA770" w14:textId="0101ECC4" w:rsidR="00612DC3" w:rsidRPr="00794039" w:rsidRDefault="00612DC3" w:rsidP="00321259">
      <w:pPr>
        <w:pStyle w:val="2"/>
        <w:spacing w:before="180"/>
        <w:ind w:leftChars="405" w:left="850" w:firstLineChars="14" w:firstLine="31"/>
        <w:rPr>
          <w:rFonts w:asciiTheme="majorEastAsia" w:eastAsiaTheme="majorEastAsia" w:hAnsiTheme="majorEastAsia"/>
          <w:b/>
          <w:bCs/>
          <w:sz w:val="22"/>
          <w:szCs w:val="22"/>
        </w:rPr>
      </w:pPr>
      <w:bookmarkStart w:id="39" w:name="_Toc191908383"/>
      <w:r w:rsidRPr="00794039">
        <w:rPr>
          <w:rFonts w:asciiTheme="majorEastAsia" w:eastAsiaTheme="majorEastAsia" w:hAnsiTheme="majorEastAsia" w:hint="eastAsia"/>
          <w:b/>
          <w:bCs/>
          <w:sz w:val="22"/>
          <w:szCs w:val="22"/>
        </w:rPr>
        <w:t>7</w:t>
      </w:r>
      <w:r w:rsidRPr="00794039">
        <w:rPr>
          <w:rFonts w:asciiTheme="majorEastAsia" w:eastAsiaTheme="majorEastAsia" w:hAnsiTheme="majorEastAsia"/>
          <w:b/>
          <w:bCs/>
          <w:sz w:val="22"/>
          <w:szCs w:val="22"/>
        </w:rPr>
        <w:t>.</w:t>
      </w:r>
      <w:r w:rsidRPr="00794039">
        <w:rPr>
          <w:rFonts w:asciiTheme="majorEastAsia" w:eastAsiaTheme="majorEastAsia" w:hAnsiTheme="majorEastAsia" w:hint="eastAsia"/>
          <w:b/>
          <w:bCs/>
          <w:sz w:val="22"/>
          <w:szCs w:val="22"/>
        </w:rPr>
        <w:t>3.</w:t>
      </w:r>
      <w:r w:rsidR="00B71BAD" w:rsidRPr="00794039">
        <w:rPr>
          <w:rFonts w:asciiTheme="majorEastAsia" w:eastAsiaTheme="majorEastAsia" w:hAnsiTheme="majorEastAsia" w:hint="eastAsia"/>
          <w:b/>
          <w:bCs/>
          <w:sz w:val="22"/>
          <w:szCs w:val="22"/>
        </w:rPr>
        <w:t>1</w:t>
      </w:r>
      <w:r w:rsidR="00B71BAD" w:rsidRPr="00794039">
        <w:rPr>
          <w:rFonts w:asciiTheme="majorEastAsia" w:eastAsiaTheme="majorEastAsia" w:hAnsiTheme="majorEastAsia"/>
          <w:b/>
          <w:bCs/>
          <w:sz w:val="22"/>
          <w:szCs w:val="22"/>
        </w:rPr>
        <w:t>.受託者が実施するテスト</w:t>
      </w:r>
      <w:bookmarkEnd w:id="39"/>
    </w:p>
    <w:p w14:paraId="2B690291" w14:textId="1F9C2164" w:rsidR="00180C76" w:rsidRPr="00794039" w:rsidRDefault="00180C76" w:rsidP="0B2A1777">
      <w:pPr>
        <w:pStyle w:val="a3"/>
        <w:numPr>
          <w:ilvl w:val="0"/>
          <w:numId w:val="33"/>
        </w:numPr>
        <w:ind w:leftChars="0" w:left="2125" w:hanging="424"/>
        <w:rPr>
          <w:rFonts w:asciiTheme="minorEastAsia" w:hAnsiTheme="minorEastAsia"/>
          <w:sz w:val="22"/>
          <w:szCs w:val="22"/>
        </w:rPr>
      </w:pPr>
      <w:r w:rsidRPr="00794039">
        <w:rPr>
          <w:rFonts w:asciiTheme="minorEastAsia" w:hAnsiTheme="minorEastAsia" w:hint="eastAsia"/>
          <w:sz w:val="22"/>
          <w:szCs w:val="22"/>
        </w:rPr>
        <w:t>受託者は</w:t>
      </w:r>
      <w:r w:rsidRPr="00EE7EB5">
        <w:rPr>
          <w:rFonts w:asciiTheme="minorEastAsia" w:hAnsiTheme="minorEastAsia" w:hint="eastAsia"/>
          <w:color w:val="000000" w:themeColor="text1"/>
          <w:sz w:val="22"/>
          <w:szCs w:val="22"/>
        </w:rPr>
        <w:t>テスト作業</w:t>
      </w:r>
      <w:r w:rsidR="0095002C" w:rsidRPr="00EE7EB5">
        <w:rPr>
          <w:rFonts w:asciiTheme="minorEastAsia" w:hAnsiTheme="minorEastAsia" w:hint="eastAsia"/>
          <w:color w:val="000000" w:themeColor="text1"/>
          <w:sz w:val="22"/>
          <w:szCs w:val="22"/>
        </w:rPr>
        <w:t>を行うための検証環境を</w:t>
      </w:r>
      <w:r w:rsidR="00717330" w:rsidRPr="00EE7EB5">
        <w:rPr>
          <w:rFonts w:asciiTheme="minorEastAsia" w:hAnsiTheme="minorEastAsia" w:hint="eastAsia"/>
          <w:color w:val="000000" w:themeColor="text1"/>
          <w:sz w:val="22"/>
          <w:szCs w:val="22"/>
        </w:rPr>
        <w:t>用意し</w:t>
      </w:r>
      <w:r w:rsidR="00717330">
        <w:rPr>
          <w:rFonts w:asciiTheme="minorEastAsia" w:hAnsiTheme="minorEastAsia" w:hint="eastAsia"/>
          <w:sz w:val="22"/>
          <w:szCs w:val="22"/>
        </w:rPr>
        <w:t>、</w:t>
      </w:r>
      <w:r w:rsidRPr="00103A62">
        <w:rPr>
          <w:rFonts w:asciiTheme="minorEastAsia" w:hAnsiTheme="minorEastAsia" w:hint="eastAsia"/>
          <w:sz w:val="22"/>
          <w:szCs w:val="22"/>
        </w:rPr>
        <w:t>テスト作業</w:t>
      </w:r>
      <w:r w:rsidRPr="00794039">
        <w:rPr>
          <w:rFonts w:asciiTheme="minorEastAsia" w:hAnsiTheme="minorEastAsia" w:hint="eastAsia"/>
          <w:sz w:val="22"/>
          <w:szCs w:val="22"/>
        </w:rPr>
        <w:t>の管理を実施すると共に、その結果と品質に責任を負うこと。</w:t>
      </w:r>
    </w:p>
    <w:p w14:paraId="793948DC" w14:textId="1390EFD9" w:rsidR="00180C76" w:rsidRPr="00794039" w:rsidRDefault="00180C76" w:rsidP="0B2A1777">
      <w:pPr>
        <w:pStyle w:val="a3"/>
        <w:numPr>
          <w:ilvl w:val="0"/>
          <w:numId w:val="33"/>
        </w:numPr>
        <w:ind w:leftChars="0" w:left="2125" w:hanging="424"/>
        <w:rPr>
          <w:rFonts w:asciiTheme="minorEastAsia" w:hAnsiTheme="minorEastAsia"/>
          <w:sz w:val="22"/>
          <w:szCs w:val="22"/>
        </w:rPr>
      </w:pPr>
      <w:r w:rsidRPr="00794039">
        <w:rPr>
          <w:rFonts w:asciiTheme="minorEastAsia" w:hAnsiTheme="minorEastAsia"/>
          <w:sz w:val="22"/>
          <w:szCs w:val="22"/>
        </w:rPr>
        <w:t>受託者はテストの実施に必要な</w:t>
      </w:r>
      <w:r w:rsidR="00C64BB2" w:rsidRPr="00794039">
        <w:rPr>
          <w:rFonts w:asciiTheme="minorEastAsia" w:hAnsiTheme="minorEastAsia"/>
          <w:sz w:val="22"/>
          <w:szCs w:val="22"/>
        </w:rPr>
        <w:t>発注者</w:t>
      </w:r>
      <w:r w:rsidRPr="00794039">
        <w:rPr>
          <w:rFonts w:asciiTheme="minorEastAsia" w:hAnsiTheme="minorEastAsia"/>
          <w:sz w:val="22"/>
          <w:szCs w:val="22"/>
        </w:rPr>
        <w:t>担当者及び関連する他システムに係る業者等との作業調整を行うこと。</w:t>
      </w:r>
    </w:p>
    <w:p w14:paraId="5A913DB0" w14:textId="5E5CAFA5" w:rsidR="00180C76" w:rsidRPr="00794039" w:rsidRDefault="00180C76" w:rsidP="00321259">
      <w:pPr>
        <w:pStyle w:val="a3"/>
        <w:numPr>
          <w:ilvl w:val="0"/>
          <w:numId w:val="33"/>
        </w:numPr>
        <w:ind w:leftChars="810" w:left="2125" w:hanging="424"/>
        <w:rPr>
          <w:rFonts w:asciiTheme="minorEastAsia" w:hAnsiTheme="minorEastAsia"/>
          <w:sz w:val="22"/>
          <w:szCs w:val="22"/>
        </w:rPr>
      </w:pPr>
      <w:r w:rsidRPr="00794039">
        <w:rPr>
          <w:rFonts w:asciiTheme="minorEastAsia" w:hAnsiTheme="minorEastAsia"/>
          <w:sz w:val="22"/>
          <w:szCs w:val="22"/>
        </w:rPr>
        <w:t>テストスケジュールは、</w:t>
      </w:r>
      <w:r w:rsidR="00C64BB2" w:rsidRPr="00794039">
        <w:rPr>
          <w:rFonts w:asciiTheme="minorEastAsia" w:hAnsiTheme="minorEastAsia"/>
          <w:sz w:val="22"/>
          <w:szCs w:val="22"/>
        </w:rPr>
        <w:t>発注者</w:t>
      </w:r>
      <w:r w:rsidRPr="00794039">
        <w:rPr>
          <w:rFonts w:asciiTheme="minorEastAsia" w:hAnsiTheme="minorEastAsia"/>
          <w:sz w:val="22"/>
          <w:szCs w:val="22"/>
        </w:rPr>
        <w:t>担当者への作業負荷を抑えるよう工夫すること。</w:t>
      </w:r>
    </w:p>
    <w:p w14:paraId="429DF9A6" w14:textId="25921F2B" w:rsidR="00180C76" w:rsidRPr="00794039" w:rsidRDefault="00180C76" w:rsidP="00321259">
      <w:pPr>
        <w:pStyle w:val="a3"/>
        <w:numPr>
          <w:ilvl w:val="0"/>
          <w:numId w:val="33"/>
        </w:numPr>
        <w:ind w:leftChars="810" w:left="2125" w:hanging="424"/>
        <w:rPr>
          <w:rFonts w:asciiTheme="minorEastAsia" w:hAnsiTheme="minorEastAsia"/>
          <w:sz w:val="22"/>
          <w:szCs w:val="22"/>
        </w:rPr>
      </w:pPr>
      <w:r w:rsidRPr="00794039">
        <w:rPr>
          <w:rFonts w:asciiTheme="minorEastAsia" w:hAnsiTheme="minorEastAsia"/>
          <w:sz w:val="22"/>
          <w:szCs w:val="22"/>
        </w:rPr>
        <w:t>テストにおいて、導入スケジュールに大きな影響を及ぼす可能性のある問題を把握した場合は、速やかに</w:t>
      </w:r>
      <w:r w:rsidR="00C64BB2" w:rsidRPr="00794039">
        <w:rPr>
          <w:rFonts w:asciiTheme="minorEastAsia" w:hAnsiTheme="minorEastAsia"/>
          <w:sz w:val="22"/>
          <w:szCs w:val="22"/>
        </w:rPr>
        <w:t>発注者</w:t>
      </w:r>
      <w:r w:rsidRPr="00794039">
        <w:rPr>
          <w:rFonts w:asciiTheme="minorEastAsia" w:hAnsiTheme="minorEastAsia"/>
          <w:sz w:val="22"/>
          <w:szCs w:val="22"/>
        </w:rPr>
        <w:t>担当者に報告すること。</w:t>
      </w:r>
    </w:p>
    <w:p w14:paraId="68C3B8B8" w14:textId="77777777" w:rsidR="00180C76" w:rsidRPr="00794039" w:rsidRDefault="00180C76" w:rsidP="0B2A1777">
      <w:pPr>
        <w:pStyle w:val="a3"/>
        <w:numPr>
          <w:ilvl w:val="0"/>
          <w:numId w:val="33"/>
        </w:numPr>
        <w:ind w:leftChars="0" w:left="2125" w:hanging="424"/>
        <w:rPr>
          <w:rFonts w:asciiTheme="minorEastAsia" w:hAnsiTheme="minorEastAsia"/>
          <w:sz w:val="22"/>
          <w:szCs w:val="22"/>
        </w:rPr>
      </w:pPr>
      <w:r w:rsidRPr="00794039">
        <w:rPr>
          <w:rFonts w:asciiTheme="minorEastAsia" w:hAnsiTheme="minorEastAsia"/>
          <w:sz w:val="22"/>
          <w:szCs w:val="22"/>
        </w:rPr>
        <w:t>各テスト終了時に、実施内容及び品質評価結果をテスト報告書として作成し報告すること。</w:t>
      </w:r>
    </w:p>
    <w:p w14:paraId="0BFF7F56" w14:textId="60A82CCE" w:rsidR="00180C76" w:rsidRPr="00794039" w:rsidRDefault="00180C76" w:rsidP="00321259">
      <w:pPr>
        <w:pStyle w:val="a3"/>
        <w:numPr>
          <w:ilvl w:val="0"/>
          <w:numId w:val="33"/>
        </w:numPr>
        <w:ind w:leftChars="810" w:left="2125" w:hanging="424"/>
        <w:rPr>
          <w:rFonts w:asciiTheme="minorEastAsia" w:hAnsiTheme="minorEastAsia"/>
          <w:sz w:val="22"/>
          <w:szCs w:val="22"/>
        </w:rPr>
      </w:pPr>
      <w:r w:rsidRPr="00794039">
        <w:rPr>
          <w:rFonts w:asciiTheme="minorEastAsia" w:hAnsiTheme="minorEastAsia" w:hint="eastAsia"/>
          <w:sz w:val="22"/>
          <w:szCs w:val="22"/>
        </w:rPr>
        <w:t>テスト時に使用した不要なデータ、テスト用認証情報は本</w:t>
      </w:r>
      <w:r w:rsidR="00BF4BA9" w:rsidRPr="00794039">
        <w:rPr>
          <w:rFonts w:asciiTheme="minorEastAsia" w:hAnsiTheme="minorEastAsia" w:hint="eastAsia"/>
          <w:sz w:val="22"/>
          <w:szCs w:val="22"/>
        </w:rPr>
        <w:t>番</w:t>
      </w:r>
      <w:r w:rsidRPr="00794039">
        <w:rPr>
          <w:rFonts w:asciiTheme="minorEastAsia" w:hAnsiTheme="minorEastAsia" w:hint="eastAsia"/>
          <w:sz w:val="22"/>
          <w:szCs w:val="22"/>
        </w:rPr>
        <w:t>稼働前には完全に削除し、</w:t>
      </w:r>
      <w:r w:rsidR="00C64BB2" w:rsidRPr="00794039">
        <w:rPr>
          <w:rFonts w:asciiTheme="minorEastAsia" w:hAnsiTheme="minorEastAsia" w:hint="eastAsia"/>
          <w:sz w:val="22"/>
          <w:szCs w:val="22"/>
        </w:rPr>
        <w:t>発注者</w:t>
      </w:r>
      <w:r w:rsidRPr="00794039">
        <w:rPr>
          <w:rFonts w:asciiTheme="minorEastAsia" w:hAnsiTheme="minorEastAsia" w:hint="eastAsia"/>
          <w:sz w:val="22"/>
          <w:szCs w:val="22"/>
        </w:rPr>
        <w:t>に報告すること。</w:t>
      </w:r>
    </w:p>
    <w:p w14:paraId="1AE916AC" w14:textId="136624F0" w:rsidR="00180C76" w:rsidRPr="00794039" w:rsidRDefault="00180C76" w:rsidP="00321259">
      <w:pPr>
        <w:pStyle w:val="a3"/>
        <w:numPr>
          <w:ilvl w:val="0"/>
          <w:numId w:val="33"/>
        </w:numPr>
        <w:ind w:leftChars="810" w:left="2125" w:hanging="424"/>
        <w:rPr>
          <w:rFonts w:asciiTheme="minorEastAsia" w:hAnsiTheme="minorEastAsia"/>
          <w:sz w:val="22"/>
          <w:szCs w:val="22"/>
        </w:rPr>
      </w:pPr>
      <w:r w:rsidRPr="00794039">
        <w:rPr>
          <w:rFonts w:asciiTheme="minorEastAsia" w:hAnsiTheme="minorEastAsia" w:hint="eastAsia"/>
          <w:sz w:val="22"/>
          <w:szCs w:val="22"/>
        </w:rPr>
        <w:t>テストデータは、</w:t>
      </w:r>
      <w:r w:rsidR="009D51EB" w:rsidRPr="00794039">
        <w:rPr>
          <w:rFonts w:asciiTheme="minorEastAsia" w:hAnsiTheme="minorEastAsia" w:hint="eastAsia"/>
          <w:sz w:val="22"/>
          <w:szCs w:val="22"/>
        </w:rPr>
        <w:t>発注者・</w:t>
      </w:r>
      <w:r w:rsidR="00D0685E" w:rsidRPr="00794039">
        <w:rPr>
          <w:rFonts w:asciiTheme="minorEastAsia" w:hAnsiTheme="minorEastAsia" w:hint="eastAsia"/>
          <w:sz w:val="22"/>
          <w:szCs w:val="22"/>
        </w:rPr>
        <w:t>受託</w:t>
      </w:r>
      <w:r w:rsidR="009D51EB" w:rsidRPr="00794039">
        <w:rPr>
          <w:rFonts w:asciiTheme="minorEastAsia" w:hAnsiTheme="minorEastAsia" w:hint="eastAsia"/>
          <w:sz w:val="22"/>
          <w:szCs w:val="22"/>
        </w:rPr>
        <w:t>者にて協議の上、</w:t>
      </w:r>
      <w:r w:rsidR="003621BC" w:rsidRPr="00794039">
        <w:rPr>
          <w:rFonts w:asciiTheme="minorEastAsia" w:hAnsiTheme="minorEastAsia" w:hint="eastAsia"/>
          <w:sz w:val="22"/>
          <w:szCs w:val="22"/>
        </w:rPr>
        <w:t>必要な用意・管理を</w:t>
      </w:r>
      <w:r w:rsidR="00AF744A" w:rsidRPr="00794039">
        <w:rPr>
          <w:rFonts w:asciiTheme="minorEastAsia" w:hAnsiTheme="minorEastAsia" w:hint="eastAsia"/>
          <w:sz w:val="22"/>
          <w:szCs w:val="22"/>
        </w:rPr>
        <w:t>行う</w:t>
      </w:r>
      <w:r w:rsidRPr="00794039">
        <w:rPr>
          <w:rFonts w:asciiTheme="minorEastAsia" w:hAnsiTheme="minorEastAsia" w:hint="eastAsia"/>
          <w:sz w:val="22"/>
          <w:szCs w:val="22"/>
        </w:rPr>
        <w:t>こと。</w:t>
      </w:r>
    </w:p>
    <w:p w14:paraId="5B961666" w14:textId="7887F260" w:rsidR="00180C76" w:rsidRPr="00794039" w:rsidRDefault="00180C76" w:rsidP="00321259">
      <w:pPr>
        <w:pStyle w:val="a3"/>
        <w:numPr>
          <w:ilvl w:val="0"/>
          <w:numId w:val="33"/>
        </w:numPr>
        <w:ind w:leftChars="810" w:left="2125" w:hanging="424"/>
        <w:rPr>
          <w:rFonts w:asciiTheme="minorEastAsia" w:hAnsiTheme="minorEastAsia"/>
          <w:sz w:val="22"/>
          <w:szCs w:val="22"/>
        </w:rPr>
      </w:pPr>
      <w:r w:rsidRPr="00794039">
        <w:rPr>
          <w:rFonts w:asciiTheme="minorEastAsia" w:hAnsiTheme="minorEastAsia"/>
          <w:sz w:val="22"/>
          <w:szCs w:val="22"/>
        </w:rPr>
        <w:t>テストに特別な環境が必要な場合は、受託者の負担と責任において準備</w:t>
      </w:r>
      <w:r w:rsidR="00963496" w:rsidRPr="00794039">
        <w:rPr>
          <w:rFonts w:asciiTheme="minorEastAsia" w:hAnsiTheme="minorEastAsia" w:hint="eastAsia"/>
          <w:sz w:val="22"/>
          <w:szCs w:val="22"/>
        </w:rPr>
        <w:t>する</w:t>
      </w:r>
      <w:r w:rsidRPr="00794039">
        <w:rPr>
          <w:rFonts w:asciiTheme="minorEastAsia" w:hAnsiTheme="minorEastAsia"/>
          <w:sz w:val="22"/>
          <w:szCs w:val="22"/>
        </w:rPr>
        <w:t>こと。</w:t>
      </w:r>
    </w:p>
    <w:p w14:paraId="289255B1" w14:textId="37AAB0D7" w:rsidR="00372214" w:rsidRPr="00794039" w:rsidRDefault="00180C76" w:rsidP="00321259">
      <w:pPr>
        <w:pStyle w:val="a3"/>
        <w:numPr>
          <w:ilvl w:val="0"/>
          <w:numId w:val="33"/>
        </w:numPr>
        <w:ind w:leftChars="810" w:left="2125" w:hanging="424"/>
        <w:rPr>
          <w:rFonts w:asciiTheme="minorEastAsia" w:hAnsiTheme="minorEastAsia"/>
          <w:sz w:val="22"/>
          <w:szCs w:val="22"/>
        </w:rPr>
      </w:pPr>
      <w:r w:rsidRPr="00794039">
        <w:rPr>
          <w:rFonts w:asciiTheme="minorEastAsia" w:hAnsiTheme="minorEastAsia"/>
          <w:sz w:val="22"/>
          <w:szCs w:val="22"/>
        </w:rPr>
        <w:t>テストに必要な</w:t>
      </w:r>
      <w:r w:rsidR="00B97AD8" w:rsidRPr="00794039">
        <w:rPr>
          <w:rFonts w:asciiTheme="minorEastAsia" w:hAnsiTheme="minorEastAsia" w:hint="eastAsia"/>
          <w:sz w:val="22"/>
          <w:szCs w:val="22"/>
        </w:rPr>
        <w:t>利用端末や利用環境、ブラウザのバージョン等については</w:t>
      </w:r>
      <w:r w:rsidR="00035A44" w:rsidRPr="00794039">
        <w:rPr>
          <w:rFonts w:asciiTheme="minorEastAsia" w:hAnsiTheme="minorEastAsia" w:hint="eastAsia"/>
          <w:sz w:val="22"/>
          <w:szCs w:val="22"/>
        </w:rPr>
        <w:t>、</w:t>
      </w:r>
      <w:r w:rsidR="00B97AD8" w:rsidRPr="00794039">
        <w:rPr>
          <w:rFonts w:asciiTheme="minorEastAsia" w:hAnsiTheme="minorEastAsia" w:hint="eastAsia"/>
          <w:sz w:val="22"/>
          <w:szCs w:val="22"/>
        </w:rPr>
        <w:t>発注者</w:t>
      </w:r>
      <w:r w:rsidR="00933D61" w:rsidRPr="00794039">
        <w:rPr>
          <w:rFonts w:asciiTheme="minorEastAsia" w:hAnsiTheme="minorEastAsia" w:hint="eastAsia"/>
          <w:sz w:val="22"/>
          <w:szCs w:val="22"/>
        </w:rPr>
        <w:t>・</w:t>
      </w:r>
      <w:r w:rsidR="00D0685E" w:rsidRPr="00794039">
        <w:rPr>
          <w:rFonts w:asciiTheme="minorEastAsia" w:hAnsiTheme="minorEastAsia" w:hint="eastAsia"/>
          <w:sz w:val="22"/>
          <w:szCs w:val="22"/>
        </w:rPr>
        <w:t>受託</w:t>
      </w:r>
      <w:r w:rsidR="00933D61" w:rsidRPr="00794039">
        <w:rPr>
          <w:rFonts w:asciiTheme="minorEastAsia" w:hAnsiTheme="minorEastAsia" w:hint="eastAsia"/>
          <w:sz w:val="22"/>
          <w:szCs w:val="22"/>
        </w:rPr>
        <w:t>者にて</w:t>
      </w:r>
      <w:r w:rsidR="00D76686" w:rsidRPr="00794039">
        <w:rPr>
          <w:rFonts w:asciiTheme="minorEastAsia" w:hAnsiTheme="minorEastAsia" w:hint="eastAsia"/>
          <w:sz w:val="22"/>
          <w:szCs w:val="22"/>
        </w:rPr>
        <w:t>協議の上で</w:t>
      </w:r>
      <w:r w:rsidR="003D32EA" w:rsidRPr="00794039">
        <w:rPr>
          <w:rFonts w:asciiTheme="minorEastAsia" w:hAnsiTheme="minorEastAsia" w:hint="eastAsia"/>
          <w:sz w:val="22"/>
          <w:szCs w:val="22"/>
        </w:rPr>
        <w:t>、</w:t>
      </w:r>
      <w:r w:rsidRPr="00794039">
        <w:rPr>
          <w:rFonts w:asciiTheme="minorEastAsia" w:hAnsiTheme="minorEastAsia"/>
          <w:sz w:val="22"/>
          <w:szCs w:val="22"/>
        </w:rPr>
        <w:t>受託者の責任において</w:t>
      </w:r>
      <w:r w:rsidR="0009373E" w:rsidRPr="00794039">
        <w:rPr>
          <w:rFonts w:asciiTheme="minorEastAsia" w:hAnsiTheme="minorEastAsia" w:hint="eastAsia"/>
          <w:sz w:val="22"/>
          <w:szCs w:val="22"/>
        </w:rPr>
        <w:t>用意・</w:t>
      </w:r>
      <w:r w:rsidR="004B2667" w:rsidRPr="00794039">
        <w:rPr>
          <w:rFonts w:asciiTheme="minorEastAsia" w:hAnsiTheme="minorEastAsia" w:hint="eastAsia"/>
          <w:sz w:val="22"/>
          <w:szCs w:val="22"/>
        </w:rPr>
        <w:t>設定を</w:t>
      </w:r>
      <w:r w:rsidRPr="00794039">
        <w:rPr>
          <w:rFonts w:asciiTheme="minorEastAsia" w:hAnsiTheme="minorEastAsia"/>
          <w:sz w:val="22"/>
          <w:szCs w:val="22"/>
        </w:rPr>
        <w:t>実施すること。</w:t>
      </w:r>
    </w:p>
    <w:p w14:paraId="39366D05" w14:textId="41E4D606" w:rsidR="00180C76" w:rsidRPr="00794039" w:rsidRDefault="00180C76" w:rsidP="00321259">
      <w:pPr>
        <w:pStyle w:val="2"/>
        <w:spacing w:before="180"/>
        <w:ind w:leftChars="405" w:left="850" w:firstLineChars="14" w:firstLine="31"/>
        <w:rPr>
          <w:rFonts w:asciiTheme="majorEastAsia" w:eastAsiaTheme="majorEastAsia" w:hAnsiTheme="majorEastAsia"/>
          <w:b/>
          <w:bCs/>
          <w:sz w:val="22"/>
          <w:szCs w:val="22"/>
        </w:rPr>
      </w:pPr>
      <w:bookmarkStart w:id="40" w:name="_Toc191908384"/>
      <w:r w:rsidRPr="00794039">
        <w:rPr>
          <w:rFonts w:asciiTheme="majorEastAsia" w:eastAsiaTheme="majorEastAsia" w:hAnsiTheme="majorEastAsia" w:hint="eastAsia"/>
          <w:b/>
          <w:bCs/>
          <w:sz w:val="22"/>
          <w:szCs w:val="22"/>
        </w:rPr>
        <w:lastRenderedPageBreak/>
        <w:t>7</w:t>
      </w:r>
      <w:r w:rsidRPr="00794039">
        <w:rPr>
          <w:rFonts w:asciiTheme="majorEastAsia" w:eastAsiaTheme="majorEastAsia" w:hAnsiTheme="majorEastAsia"/>
          <w:b/>
          <w:bCs/>
          <w:sz w:val="22"/>
          <w:szCs w:val="22"/>
        </w:rPr>
        <w:t>.</w:t>
      </w:r>
      <w:r w:rsidRPr="00794039">
        <w:rPr>
          <w:rFonts w:asciiTheme="majorEastAsia" w:eastAsiaTheme="majorEastAsia" w:hAnsiTheme="majorEastAsia" w:hint="eastAsia"/>
          <w:b/>
          <w:bCs/>
          <w:sz w:val="22"/>
          <w:szCs w:val="22"/>
        </w:rPr>
        <w:t>3.</w:t>
      </w:r>
      <w:r w:rsidR="00C5328A" w:rsidRPr="00794039">
        <w:rPr>
          <w:rFonts w:asciiTheme="majorEastAsia" w:eastAsiaTheme="majorEastAsia" w:hAnsiTheme="majorEastAsia"/>
          <w:b/>
          <w:bCs/>
          <w:sz w:val="22"/>
          <w:szCs w:val="22"/>
        </w:rPr>
        <w:t>2</w:t>
      </w:r>
      <w:r w:rsidRPr="00794039">
        <w:rPr>
          <w:rFonts w:asciiTheme="majorEastAsia" w:eastAsiaTheme="majorEastAsia" w:hAnsiTheme="majorEastAsia"/>
          <w:b/>
          <w:bCs/>
          <w:sz w:val="22"/>
          <w:szCs w:val="22"/>
        </w:rPr>
        <w:t>.</w:t>
      </w:r>
      <w:r w:rsidR="00C64BB2" w:rsidRPr="00794039">
        <w:rPr>
          <w:rFonts w:asciiTheme="majorEastAsia" w:eastAsiaTheme="majorEastAsia" w:hAnsiTheme="majorEastAsia" w:hint="eastAsia"/>
          <w:b/>
          <w:bCs/>
          <w:sz w:val="22"/>
          <w:szCs w:val="22"/>
        </w:rPr>
        <w:t>発注者</w:t>
      </w:r>
      <w:r w:rsidR="00C5328A" w:rsidRPr="00794039">
        <w:rPr>
          <w:rFonts w:asciiTheme="majorEastAsia" w:eastAsiaTheme="majorEastAsia" w:hAnsiTheme="majorEastAsia" w:hint="eastAsia"/>
          <w:b/>
          <w:bCs/>
          <w:sz w:val="22"/>
          <w:szCs w:val="22"/>
        </w:rPr>
        <w:t>職員が主体となって実施するテスト</w:t>
      </w:r>
      <w:bookmarkEnd w:id="40"/>
    </w:p>
    <w:p w14:paraId="036B28BA" w14:textId="3BE0E5A2" w:rsidR="000A092D" w:rsidRPr="00794039" w:rsidRDefault="000A092D" w:rsidP="00321259">
      <w:pPr>
        <w:pStyle w:val="a3"/>
        <w:numPr>
          <w:ilvl w:val="1"/>
          <w:numId w:val="35"/>
        </w:numPr>
        <w:ind w:leftChars="0" w:left="2127" w:hanging="425"/>
        <w:rPr>
          <w:rFonts w:asciiTheme="minorEastAsia" w:hAnsiTheme="minorEastAsia"/>
          <w:sz w:val="22"/>
          <w:szCs w:val="22"/>
        </w:rPr>
      </w:pPr>
      <w:r w:rsidRPr="00794039">
        <w:rPr>
          <w:rFonts w:asciiTheme="minorEastAsia" w:hAnsiTheme="minorEastAsia" w:hint="eastAsia"/>
          <w:sz w:val="22"/>
          <w:szCs w:val="22"/>
        </w:rPr>
        <w:t>テスト実施者が行う具体的な手順及び結果を記入するためのテスト実施手順書案を作成し、テスト実施者への説明を行うこと。</w:t>
      </w:r>
    </w:p>
    <w:p w14:paraId="41061C3F" w14:textId="073A9448" w:rsidR="000A092D" w:rsidRPr="00794039" w:rsidRDefault="000A092D" w:rsidP="00321259">
      <w:pPr>
        <w:pStyle w:val="a3"/>
        <w:numPr>
          <w:ilvl w:val="1"/>
          <w:numId w:val="35"/>
        </w:numPr>
        <w:ind w:leftChars="0" w:left="2127" w:hanging="425"/>
        <w:rPr>
          <w:rFonts w:asciiTheme="minorEastAsia" w:hAnsiTheme="minorEastAsia"/>
          <w:sz w:val="22"/>
          <w:szCs w:val="22"/>
        </w:rPr>
      </w:pPr>
      <w:r w:rsidRPr="00794039">
        <w:rPr>
          <w:rFonts w:asciiTheme="minorEastAsia" w:hAnsiTheme="minorEastAsia" w:hint="eastAsia"/>
          <w:sz w:val="22"/>
          <w:szCs w:val="22"/>
        </w:rPr>
        <w:t>テストの実施にあたり、</w:t>
      </w:r>
      <w:r w:rsidR="00C64BB2" w:rsidRPr="00794039">
        <w:rPr>
          <w:rFonts w:asciiTheme="minorEastAsia" w:hAnsiTheme="minorEastAsia" w:hint="eastAsia"/>
          <w:sz w:val="22"/>
          <w:szCs w:val="22"/>
        </w:rPr>
        <w:t>発注者</w:t>
      </w:r>
      <w:r w:rsidRPr="00794039">
        <w:rPr>
          <w:rFonts w:asciiTheme="minorEastAsia" w:hAnsiTheme="minorEastAsia" w:hint="eastAsia"/>
          <w:sz w:val="22"/>
          <w:szCs w:val="22"/>
        </w:rPr>
        <w:t>の求めに応じてサポートすること。</w:t>
      </w:r>
    </w:p>
    <w:p w14:paraId="22766AF7" w14:textId="65796D98" w:rsidR="000A092D" w:rsidRPr="00794039" w:rsidRDefault="000A092D" w:rsidP="00321259">
      <w:pPr>
        <w:pStyle w:val="a3"/>
        <w:numPr>
          <w:ilvl w:val="1"/>
          <w:numId w:val="35"/>
        </w:numPr>
        <w:ind w:leftChars="0" w:left="2127" w:hanging="425"/>
        <w:rPr>
          <w:rFonts w:asciiTheme="minorEastAsia" w:hAnsiTheme="minorEastAsia"/>
          <w:sz w:val="22"/>
          <w:szCs w:val="22"/>
        </w:rPr>
      </w:pPr>
      <w:r w:rsidRPr="00794039">
        <w:rPr>
          <w:rFonts w:asciiTheme="minorEastAsia" w:hAnsiTheme="minorEastAsia" w:hint="eastAsia"/>
          <w:sz w:val="22"/>
          <w:szCs w:val="22"/>
        </w:rPr>
        <w:t>可能な限り本番環境と同等のテスト実施環境を準備すること。</w:t>
      </w:r>
    </w:p>
    <w:p w14:paraId="33F2438C" w14:textId="3391B805" w:rsidR="000A092D" w:rsidRPr="00794039" w:rsidRDefault="000A092D" w:rsidP="00321259">
      <w:pPr>
        <w:pStyle w:val="a3"/>
        <w:numPr>
          <w:ilvl w:val="1"/>
          <w:numId w:val="35"/>
        </w:numPr>
        <w:ind w:leftChars="0" w:left="2127" w:hanging="425"/>
        <w:rPr>
          <w:rFonts w:asciiTheme="minorEastAsia" w:hAnsiTheme="minorEastAsia"/>
          <w:sz w:val="22"/>
          <w:szCs w:val="22"/>
        </w:rPr>
      </w:pPr>
      <w:r w:rsidRPr="00794039">
        <w:rPr>
          <w:rFonts w:asciiTheme="minorEastAsia" w:hAnsiTheme="minorEastAsia" w:hint="eastAsia"/>
          <w:sz w:val="22"/>
          <w:szCs w:val="22"/>
        </w:rPr>
        <w:t>テストで必要となるテストデータについて</w:t>
      </w:r>
      <w:r w:rsidR="002B4CA0" w:rsidRPr="00794039">
        <w:rPr>
          <w:rFonts w:asciiTheme="minorEastAsia" w:hAnsiTheme="minorEastAsia" w:hint="eastAsia"/>
          <w:sz w:val="22"/>
          <w:szCs w:val="22"/>
        </w:rPr>
        <w:t>、発注者・</w:t>
      </w:r>
      <w:r w:rsidR="00D0685E" w:rsidRPr="00794039">
        <w:rPr>
          <w:rFonts w:asciiTheme="minorEastAsia" w:hAnsiTheme="minorEastAsia" w:hint="eastAsia"/>
          <w:sz w:val="22"/>
          <w:szCs w:val="22"/>
        </w:rPr>
        <w:t>受託</w:t>
      </w:r>
      <w:r w:rsidR="002B4CA0" w:rsidRPr="00794039">
        <w:rPr>
          <w:rFonts w:asciiTheme="minorEastAsia" w:hAnsiTheme="minorEastAsia" w:hint="eastAsia"/>
          <w:sz w:val="22"/>
          <w:szCs w:val="22"/>
        </w:rPr>
        <w:t>者にて協議の上、必要な用意・管理を行うこと。</w:t>
      </w:r>
    </w:p>
    <w:p w14:paraId="70162613" w14:textId="46080656" w:rsidR="000A092D" w:rsidRPr="00794039" w:rsidRDefault="000A092D" w:rsidP="00321259">
      <w:pPr>
        <w:pStyle w:val="a3"/>
        <w:numPr>
          <w:ilvl w:val="1"/>
          <w:numId w:val="35"/>
        </w:numPr>
        <w:ind w:leftChars="0" w:left="2127" w:hanging="425"/>
        <w:rPr>
          <w:rFonts w:asciiTheme="minorEastAsia" w:hAnsiTheme="minorEastAsia"/>
          <w:sz w:val="22"/>
          <w:szCs w:val="22"/>
        </w:rPr>
      </w:pPr>
      <w:r w:rsidRPr="00794039">
        <w:rPr>
          <w:rFonts w:asciiTheme="minorEastAsia" w:hAnsiTheme="minorEastAsia" w:hint="eastAsia"/>
          <w:sz w:val="22"/>
          <w:szCs w:val="22"/>
        </w:rPr>
        <w:t>テストで確認された不具合・障害について、解析を行い、対応方針を提示し</w:t>
      </w:r>
      <w:r w:rsidR="00C64BB2" w:rsidRPr="00794039">
        <w:rPr>
          <w:rFonts w:asciiTheme="minorEastAsia" w:hAnsiTheme="minorEastAsia" w:hint="eastAsia"/>
          <w:sz w:val="22"/>
          <w:szCs w:val="22"/>
        </w:rPr>
        <w:t>発注者</w:t>
      </w:r>
      <w:r w:rsidRPr="00794039">
        <w:rPr>
          <w:rFonts w:asciiTheme="minorEastAsia" w:hAnsiTheme="minorEastAsia" w:hint="eastAsia"/>
          <w:sz w:val="22"/>
          <w:szCs w:val="22"/>
        </w:rPr>
        <w:t>の承認を得ること。</w:t>
      </w:r>
    </w:p>
    <w:p w14:paraId="0AC35AE6" w14:textId="5E869089" w:rsidR="00415B26" w:rsidRPr="00794039" w:rsidRDefault="00415B26">
      <w:pPr>
        <w:widowControl/>
        <w:jc w:val="left"/>
        <w:rPr>
          <w:rFonts w:ascii="Yu Gothic UI" w:eastAsia="Yu Gothic UI" w:hAnsi="Yu Gothic UI" w:cs="Yu Gothic UI"/>
          <w:b/>
          <w:sz w:val="28"/>
          <w:szCs w:val="24"/>
        </w:rPr>
      </w:pPr>
    </w:p>
    <w:p w14:paraId="50605D84" w14:textId="1CAF4E01" w:rsidR="00415B26" w:rsidRPr="00794039" w:rsidRDefault="00EA37DA" w:rsidP="00415B26">
      <w:pPr>
        <w:pStyle w:val="1"/>
        <w:spacing w:before="360"/>
        <w:ind w:left="442" w:hanging="442"/>
        <w:rPr>
          <w:rFonts w:asciiTheme="majorEastAsia" w:eastAsiaTheme="majorEastAsia" w:hAnsiTheme="majorEastAsia"/>
          <w:sz w:val="22"/>
          <w:szCs w:val="22"/>
        </w:rPr>
      </w:pPr>
      <w:bookmarkStart w:id="41" w:name="_Toc191908385"/>
      <w:r w:rsidRPr="00794039">
        <w:rPr>
          <w:rFonts w:asciiTheme="majorEastAsia" w:eastAsiaTheme="majorEastAsia" w:hAnsiTheme="majorEastAsia"/>
          <w:sz w:val="22"/>
          <w:szCs w:val="22"/>
        </w:rPr>
        <w:t>8</w:t>
      </w:r>
      <w:r w:rsidR="00415B26" w:rsidRPr="00794039">
        <w:rPr>
          <w:rFonts w:asciiTheme="majorEastAsia" w:eastAsiaTheme="majorEastAsia" w:hAnsiTheme="majorEastAsia" w:hint="eastAsia"/>
          <w:sz w:val="22"/>
          <w:szCs w:val="22"/>
        </w:rPr>
        <w:t>．スケジュール</w:t>
      </w:r>
      <w:bookmarkEnd w:id="41"/>
    </w:p>
    <w:p w14:paraId="1BF05EC0" w14:textId="6FC7241F" w:rsidR="00415B26" w:rsidRPr="00794039" w:rsidRDefault="00EA37DA" w:rsidP="00F76EB8">
      <w:pPr>
        <w:pStyle w:val="2"/>
        <w:spacing w:before="180"/>
        <w:ind w:leftChars="202" w:left="439" w:hangingChars="7" w:hanging="15"/>
        <w:rPr>
          <w:rFonts w:asciiTheme="majorEastAsia" w:eastAsiaTheme="majorEastAsia" w:hAnsiTheme="majorEastAsia"/>
          <w:b/>
          <w:bCs/>
          <w:sz w:val="22"/>
          <w:szCs w:val="22"/>
        </w:rPr>
      </w:pPr>
      <w:bookmarkStart w:id="42" w:name="_Toc191908386"/>
      <w:r w:rsidRPr="00794039">
        <w:rPr>
          <w:rFonts w:asciiTheme="majorEastAsia" w:eastAsiaTheme="majorEastAsia" w:hAnsiTheme="majorEastAsia"/>
          <w:b/>
          <w:bCs/>
          <w:sz w:val="22"/>
          <w:szCs w:val="22"/>
        </w:rPr>
        <w:t>8</w:t>
      </w:r>
      <w:r w:rsidR="00415B26" w:rsidRPr="00794039">
        <w:rPr>
          <w:rFonts w:asciiTheme="majorEastAsia" w:eastAsiaTheme="majorEastAsia" w:hAnsiTheme="majorEastAsia"/>
          <w:b/>
          <w:bCs/>
          <w:sz w:val="22"/>
          <w:szCs w:val="22"/>
        </w:rPr>
        <w:t>.1.</w:t>
      </w:r>
      <w:r w:rsidR="00415B26" w:rsidRPr="00794039">
        <w:rPr>
          <w:rFonts w:asciiTheme="majorEastAsia" w:eastAsiaTheme="majorEastAsia" w:hAnsiTheme="majorEastAsia" w:hint="eastAsia"/>
          <w:b/>
          <w:bCs/>
          <w:sz w:val="22"/>
          <w:szCs w:val="22"/>
        </w:rPr>
        <w:t>サービス開始日</w:t>
      </w:r>
      <w:r w:rsidR="00A2509B" w:rsidRPr="00794039">
        <w:rPr>
          <w:rFonts w:asciiTheme="majorEastAsia" w:eastAsiaTheme="majorEastAsia" w:hAnsiTheme="majorEastAsia" w:hint="eastAsia"/>
          <w:b/>
          <w:bCs/>
          <w:sz w:val="22"/>
          <w:szCs w:val="22"/>
        </w:rPr>
        <w:t>（システム本番稼働日）</w:t>
      </w:r>
      <w:bookmarkEnd w:id="42"/>
    </w:p>
    <w:p w14:paraId="6F6FAC30" w14:textId="2A8E773C" w:rsidR="00415B26" w:rsidRPr="00794039" w:rsidRDefault="00724AA3" w:rsidP="003E0E5E">
      <w:pPr>
        <w:pStyle w:val="a4"/>
        <w:spacing w:before="72" w:after="72"/>
        <w:ind w:leftChars="465" w:left="991" w:hangingChars="7" w:hanging="15"/>
        <w:rPr>
          <w:sz w:val="22"/>
          <w:szCs w:val="22"/>
        </w:rPr>
      </w:pPr>
      <w:r w:rsidRPr="00794039">
        <w:rPr>
          <w:rFonts w:hint="eastAsia"/>
          <w:sz w:val="22"/>
          <w:szCs w:val="22"/>
        </w:rPr>
        <w:t>令和○年○月○日</w:t>
      </w:r>
    </w:p>
    <w:p w14:paraId="1DC39491" w14:textId="647463F2" w:rsidR="00415B26" w:rsidRPr="00794039" w:rsidRDefault="00EA37DA" w:rsidP="00F76EB8">
      <w:pPr>
        <w:pStyle w:val="2"/>
        <w:spacing w:before="180"/>
        <w:ind w:leftChars="202" w:left="439" w:hangingChars="7" w:hanging="15"/>
        <w:rPr>
          <w:rFonts w:asciiTheme="majorEastAsia" w:eastAsiaTheme="majorEastAsia" w:hAnsiTheme="majorEastAsia"/>
          <w:b/>
          <w:bCs/>
          <w:sz w:val="22"/>
          <w:szCs w:val="22"/>
        </w:rPr>
      </w:pPr>
      <w:bookmarkStart w:id="43" w:name="_Toc191908387"/>
      <w:r w:rsidRPr="00794039">
        <w:rPr>
          <w:rFonts w:asciiTheme="majorEastAsia" w:eastAsiaTheme="majorEastAsia" w:hAnsiTheme="majorEastAsia"/>
          <w:b/>
          <w:bCs/>
          <w:sz w:val="22"/>
          <w:szCs w:val="22"/>
        </w:rPr>
        <w:t>8.</w:t>
      </w:r>
      <w:r w:rsidR="00415B26" w:rsidRPr="00794039">
        <w:rPr>
          <w:rFonts w:asciiTheme="majorEastAsia" w:eastAsiaTheme="majorEastAsia" w:hAnsiTheme="majorEastAsia"/>
          <w:b/>
          <w:bCs/>
          <w:sz w:val="22"/>
          <w:szCs w:val="22"/>
        </w:rPr>
        <w:t>2.</w:t>
      </w:r>
      <w:r w:rsidR="00415B26" w:rsidRPr="00794039">
        <w:rPr>
          <w:rFonts w:asciiTheme="majorEastAsia" w:eastAsiaTheme="majorEastAsia" w:hAnsiTheme="majorEastAsia" w:hint="eastAsia"/>
          <w:b/>
          <w:bCs/>
          <w:sz w:val="22"/>
          <w:szCs w:val="22"/>
        </w:rPr>
        <w:t>作業スケジュール</w:t>
      </w:r>
      <w:bookmarkEnd w:id="43"/>
    </w:p>
    <w:p w14:paraId="08458B66" w14:textId="77777777" w:rsidR="00EA37DA" w:rsidRPr="00794039" w:rsidRDefault="004E39BB" w:rsidP="001E3222">
      <w:pPr>
        <w:pStyle w:val="a4"/>
        <w:numPr>
          <w:ilvl w:val="1"/>
          <w:numId w:val="36"/>
        </w:numPr>
        <w:spacing w:before="72" w:after="72"/>
        <w:ind w:leftChars="404" w:left="1275" w:firstLineChars="0" w:hanging="427"/>
        <w:rPr>
          <w:rFonts w:asciiTheme="minorEastAsia" w:hAnsiTheme="minorEastAsia"/>
          <w:sz w:val="22"/>
          <w:szCs w:val="22"/>
        </w:rPr>
      </w:pPr>
      <w:r w:rsidRPr="00794039">
        <w:rPr>
          <w:rFonts w:asciiTheme="minorEastAsia" w:hAnsiTheme="minorEastAsia" w:hint="eastAsia"/>
          <w:sz w:val="22"/>
          <w:szCs w:val="22"/>
        </w:rPr>
        <w:t>スケジュール</w:t>
      </w:r>
    </w:p>
    <w:p w14:paraId="5E88D903" w14:textId="6E7F7B30" w:rsidR="004E39BB" w:rsidRPr="00794039" w:rsidRDefault="004E39BB" w:rsidP="00A90A96">
      <w:pPr>
        <w:pStyle w:val="a4"/>
        <w:spacing w:before="72" w:after="72"/>
        <w:ind w:leftChars="804" w:left="1699" w:hangingChars="5" w:hanging="11"/>
        <w:rPr>
          <w:rFonts w:asciiTheme="minorEastAsia" w:hAnsiTheme="minorEastAsia"/>
          <w:sz w:val="22"/>
          <w:szCs w:val="22"/>
        </w:rPr>
      </w:pPr>
      <w:r w:rsidRPr="00794039">
        <w:rPr>
          <w:rFonts w:asciiTheme="minorEastAsia" w:hAnsiTheme="minorEastAsia" w:hint="eastAsia"/>
          <w:sz w:val="22"/>
          <w:szCs w:val="22"/>
        </w:rPr>
        <w:t>提案範囲に掲げるすべての作業項目について、</w:t>
      </w:r>
      <w:r w:rsidR="00CE7A19" w:rsidRPr="00794039">
        <w:rPr>
          <w:rFonts w:asciiTheme="minorEastAsia" w:hAnsiTheme="minorEastAsia" w:hint="eastAsia"/>
          <w:sz w:val="22"/>
          <w:szCs w:val="22"/>
        </w:rPr>
        <w:t>作業開始からサービス開始日までのシステム構築工程及びサービス開始後の及び運用・保守工程におけるスケジュール(案)</w:t>
      </w:r>
      <w:r w:rsidRPr="00794039">
        <w:rPr>
          <w:rFonts w:asciiTheme="minorEastAsia" w:hAnsiTheme="minorEastAsia" w:hint="eastAsia"/>
          <w:sz w:val="22"/>
          <w:szCs w:val="22"/>
        </w:rPr>
        <w:t>を作業工程等が分かるよう詳細に示すこと。</w:t>
      </w:r>
    </w:p>
    <w:p w14:paraId="42FA3423" w14:textId="7F191900" w:rsidR="004E39BB" w:rsidRPr="00794039" w:rsidRDefault="004E39BB" w:rsidP="00A90A96">
      <w:pPr>
        <w:pStyle w:val="a4"/>
        <w:spacing w:before="72" w:after="72"/>
        <w:ind w:leftChars="804" w:left="1699" w:hangingChars="5" w:hanging="11"/>
        <w:rPr>
          <w:rFonts w:asciiTheme="minorEastAsia" w:hAnsiTheme="minorEastAsia"/>
          <w:sz w:val="22"/>
          <w:szCs w:val="22"/>
        </w:rPr>
      </w:pPr>
      <w:r w:rsidRPr="00794039">
        <w:rPr>
          <w:rFonts w:asciiTheme="minorEastAsia" w:hAnsiTheme="minorEastAsia" w:hint="eastAsia"/>
          <w:sz w:val="22"/>
          <w:szCs w:val="22"/>
        </w:rPr>
        <w:t>なお、具体的なスケジュールについては</w:t>
      </w:r>
      <w:r w:rsidR="00762EE5" w:rsidRPr="00794039">
        <w:rPr>
          <w:rFonts w:asciiTheme="minorEastAsia" w:hAnsiTheme="minorEastAsia" w:hint="eastAsia"/>
          <w:sz w:val="22"/>
          <w:szCs w:val="22"/>
        </w:rPr>
        <w:t>発注者</w:t>
      </w:r>
      <w:r w:rsidRPr="00794039">
        <w:rPr>
          <w:rFonts w:asciiTheme="minorEastAsia" w:hAnsiTheme="minorEastAsia" w:hint="eastAsia"/>
          <w:sz w:val="22"/>
          <w:szCs w:val="22"/>
        </w:rPr>
        <w:t>との当該業務の契約締結時までに協議のうえ決定する</w:t>
      </w:r>
    </w:p>
    <w:p w14:paraId="5B239063" w14:textId="77777777" w:rsidR="00EA37DA" w:rsidRPr="00794039" w:rsidRDefault="00EA37DA" w:rsidP="001E3222">
      <w:pPr>
        <w:pStyle w:val="a4"/>
        <w:numPr>
          <w:ilvl w:val="1"/>
          <w:numId w:val="36"/>
        </w:numPr>
        <w:spacing w:before="72" w:after="72"/>
        <w:ind w:leftChars="405" w:left="1275" w:hangingChars="193" w:hanging="425"/>
        <w:rPr>
          <w:rFonts w:asciiTheme="minorEastAsia" w:hAnsiTheme="minorEastAsia"/>
          <w:sz w:val="22"/>
          <w:szCs w:val="22"/>
        </w:rPr>
      </w:pPr>
      <w:r w:rsidRPr="00794039">
        <w:rPr>
          <w:rFonts w:asciiTheme="minorEastAsia" w:hAnsiTheme="minorEastAsia" w:hint="eastAsia"/>
          <w:sz w:val="22"/>
          <w:szCs w:val="22"/>
        </w:rPr>
        <w:t>作業工程等</w:t>
      </w:r>
    </w:p>
    <w:p w14:paraId="3AAE6A2C" w14:textId="77777777" w:rsidR="004E39BB" w:rsidRPr="00794039" w:rsidRDefault="004E39BB" w:rsidP="001B26F9">
      <w:pPr>
        <w:pStyle w:val="a4"/>
        <w:spacing w:before="72" w:after="72"/>
        <w:ind w:leftChars="802" w:left="1699" w:hangingChars="7" w:hanging="15"/>
        <w:rPr>
          <w:rFonts w:asciiTheme="minorEastAsia" w:hAnsiTheme="minorEastAsia"/>
          <w:sz w:val="22"/>
          <w:szCs w:val="22"/>
        </w:rPr>
      </w:pPr>
      <w:r w:rsidRPr="00794039">
        <w:rPr>
          <w:rFonts w:asciiTheme="minorEastAsia" w:hAnsiTheme="minorEastAsia" w:hint="eastAsia"/>
          <w:sz w:val="22"/>
          <w:szCs w:val="22"/>
        </w:rPr>
        <w:t>スケジュール（案）で示した作業工程について、その内容や役割分担等について記載すること。</w:t>
      </w:r>
    </w:p>
    <w:p w14:paraId="7E671887" w14:textId="77777777" w:rsidR="00EA37DA" w:rsidRPr="00794039" w:rsidRDefault="00EA37DA" w:rsidP="001E3222">
      <w:pPr>
        <w:pStyle w:val="a4"/>
        <w:numPr>
          <w:ilvl w:val="1"/>
          <w:numId w:val="36"/>
        </w:numPr>
        <w:spacing w:before="72" w:after="72"/>
        <w:ind w:leftChars="406" w:left="1275" w:hangingChars="192" w:hanging="422"/>
        <w:rPr>
          <w:rFonts w:asciiTheme="minorEastAsia" w:hAnsiTheme="minorEastAsia"/>
          <w:sz w:val="22"/>
          <w:szCs w:val="22"/>
        </w:rPr>
      </w:pPr>
      <w:r w:rsidRPr="00794039">
        <w:rPr>
          <w:rFonts w:asciiTheme="minorEastAsia" w:hAnsiTheme="minorEastAsia" w:hint="eastAsia"/>
          <w:sz w:val="22"/>
          <w:szCs w:val="22"/>
        </w:rPr>
        <w:t>留意事項</w:t>
      </w:r>
    </w:p>
    <w:p w14:paraId="000CDB10" w14:textId="602BA0C2" w:rsidR="00415B26" w:rsidRPr="00794039" w:rsidRDefault="004E39BB" w:rsidP="001B26F9">
      <w:pPr>
        <w:pStyle w:val="a4"/>
        <w:spacing w:before="72" w:after="72"/>
        <w:ind w:leftChars="802" w:left="1699" w:hangingChars="7" w:hanging="15"/>
        <w:rPr>
          <w:rFonts w:asciiTheme="minorEastAsia" w:hAnsiTheme="minorEastAsia"/>
          <w:sz w:val="22"/>
          <w:szCs w:val="22"/>
        </w:rPr>
      </w:pPr>
      <w:r w:rsidRPr="00794039">
        <w:rPr>
          <w:rFonts w:asciiTheme="minorEastAsia" w:hAnsiTheme="minorEastAsia" w:hint="eastAsia"/>
          <w:sz w:val="22"/>
          <w:szCs w:val="22"/>
        </w:rPr>
        <w:t>本サービス（システム）の本</w:t>
      </w:r>
      <w:r w:rsidR="00BF4BA9" w:rsidRPr="00794039">
        <w:rPr>
          <w:rFonts w:asciiTheme="minorEastAsia" w:hAnsiTheme="minorEastAsia" w:hint="eastAsia"/>
          <w:sz w:val="22"/>
          <w:szCs w:val="22"/>
        </w:rPr>
        <w:t>番</w:t>
      </w:r>
      <w:r w:rsidRPr="00794039">
        <w:rPr>
          <w:rFonts w:asciiTheme="minorEastAsia" w:hAnsiTheme="minorEastAsia" w:hint="eastAsia"/>
          <w:sz w:val="22"/>
          <w:szCs w:val="22"/>
        </w:rPr>
        <w:t>稼働の前に職員が動作確認するためのテスト期間を十分に設けること</w:t>
      </w:r>
      <w:r w:rsidRPr="00794039">
        <w:rPr>
          <w:rFonts w:asciiTheme="minorEastAsia" w:hAnsiTheme="minorEastAsia"/>
          <w:sz w:val="22"/>
          <w:szCs w:val="22"/>
        </w:rPr>
        <w:t xml:space="preserve"> </w:t>
      </w:r>
      <w:r w:rsidRPr="00794039">
        <w:rPr>
          <w:rFonts w:asciiTheme="minorEastAsia" w:hAnsiTheme="minorEastAsia" w:hint="eastAsia"/>
          <w:sz w:val="22"/>
          <w:szCs w:val="22"/>
        </w:rPr>
        <w:t>。</w:t>
      </w:r>
    </w:p>
    <w:p w14:paraId="0E89ECCD" w14:textId="77777777" w:rsidR="00415B26" w:rsidRPr="00794039" w:rsidRDefault="00415B26" w:rsidP="00F76EB8">
      <w:pPr>
        <w:widowControl/>
        <w:ind w:leftChars="202" w:left="439" w:hangingChars="7" w:hanging="15"/>
        <w:jc w:val="left"/>
        <w:rPr>
          <w:rFonts w:ascii="Yu Gothic UI" w:eastAsia="Yu Gothic UI" w:hAnsi="Yu Gothic UI" w:cs="Yu Gothic UI"/>
          <w:b/>
          <w:sz w:val="28"/>
          <w:szCs w:val="24"/>
        </w:rPr>
      </w:pPr>
      <w:r w:rsidRPr="00794039">
        <w:br w:type="page"/>
      </w:r>
    </w:p>
    <w:p w14:paraId="6447F524" w14:textId="108BF01C" w:rsidR="00F46477" w:rsidRPr="00794039" w:rsidRDefault="00193B2A" w:rsidP="00A206C9">
      <w:pPr>
        <w:pStyle w:val="1"/>
        <w:spacing w:before="360"/>
        <w:ind w:left="442" w:hanging="442"/>
        <w:rPr>
          <w:rFonts w:asciiTheme="majorEastAsia" w:eastAsiaTheme="majorEastAsia" w:hAnsiTheme="majorEastAsia"/>
          <w:sz w:val="22"/>
          <w:szCs w:val="22"/>
        </w:rPr>
      </w:pPr>
      <w:bookmarkStart w:id="44" w:name="_Toc191908388"/>
      <w:r w:rsidRPr="00794039">
        <w:rPr>
          <w:rFonts w:asciiTheme="majorEastAsia" w:eastAsiaTheme="majorEastAsia" w:hAnsiTheme="majorEastAsia"/>
          <w:sz w:val="22"/>
          <w:szCs w:val="22"/>
        </w:rPr>
        <w:lastRenderedPageBreak/>
        <w:t>9</w:t>
      </w:r>
      <w:r w:rsidR="00415B26" w:rsidRPr="00794039">
        <w:rPr>
          <w:rFonts w:asciiTheme="majorEastAsia" w:eastAsiaTheme="majorEastAsia" w:hAnsiTheme="majorEastAsia" w:hint="eastAsia"/>
          <w:sz w:val="22"/>
          <w:szCs w:val="22"/>
        </w:rPr>
        <w:t>．その他</w:t>
      </w:r>
      <w:bookmarkEnd w:id="44"/>
    </w:p>
    <w:p w14:paraId="380FB76C" w14:textId="6BCAC329" w:rsidR="00543137" w:rsidRPr="00794039" w:rsidRDefault="00193B2A" w:rsidP="003307C0">
      <w:pPr>
        <w:pStyle w:val="2"/>
        <w:spacing w:before="180"/>
        <w:ind w:leftChars="87" w:left="183" w:firstLineChars="109" w:firstLine="241"/>
        <w:rPr>
          <w:rFonts w:asciiTheme="majorEastAsia" w:eastAsiaTheme="majorEastAsia" w:hAnsiTheme="majorEastAsia"/>
          <w:b/>
          <w:bCs/>
          <w:sz w:val="22"/>
          <w:szCs w:val="22"/>
        </w:rPr>
      </w:pPr>
      <w:bookmarkStart w:id="45" w:name="_Toc66432400"/>
      <w:bookmarkStart w:id="46" w:name="_Toc66715703"/>
      <w:bookmarkStart w:id="47" w:name="_Toc157102399"/>
      <w:bookmarkStart w:id="48" w:name="_Toc191908389"/>
      <w:r w:rsidRPr="00794039">
        <w:rPr>
          <w:rFonts w:asciiTheme="majorEastAsia" w:eastAsiaTheme="majorEastAsia" w:hAnsiTheme="majorEastAsia"/>
          <w:b/>
          <w:bCs/>
          <w:sz w:val="22"/>
          <w:szCs w:val="22"/>
        </w:rPr>
        <w:t>9</w:t>
      </w:r>
      <w:r w:rsidR="00A206C9" w:rsidRPr="00794039">
        <w:rPr>
          <w:rFonts w:asciiTheme="majorEastAsia" w:eastAsiaTheme="majorEastAsia" w:hAnsiTheme="majorEastAsia"/>
          <w:b/>
          <w:bCs/>
          <w:sz w:val="22"/>
          <w:szCs w:val="22"/>
        </w:rPr>
        <w:t>.1</w:t>
      </w:r>
      <w:r w:rsidR="000F0A06" w:rsidRPr="00794039">
        <w:rPr>
          <w:rFonts w:asciiTheme="majorEastAsia" w:eastAsiaTheme="majorEastAsia" w:hAnsiTheme="majorEastAsia"/>
          <w:b/>
          <w:bCs/>
          <w:sz w:val="22"/>
          <w:szCs w:val="22"/>
        </w:rPr>
        <w:t>.</w:t>
      </w:r>
      <w:r w:rsidR="00543137" w:rsidRPr="00794039">
        <w:rPr>
          <w:rFonts w:asciiTheme="majorEastAsia" w:eastAsiaTheme="majorEastAsia" w:hAnsiTheme="majorEastAsia" w:hint="eastAsia"/>
          <w:b/>
          <w:bCs/>
          <w:sz w:val="22"/>
          <w:szCs w:val="22"/>
        </w:rPr>
        <w:t>貸与品</w:t>
      </w:r>
      <w:bookmarkEnd w:id="45"/>
      <w:bookmarkEnd w:id="46"/>
      <w:bookmarkEnd w:id="47"/>
      <w:bookmarkEnd w:id="48"/>
    </w:p>
    <w:p w14:paraId="58E42D1C" w14:textId="657EA772" w:rsidR="00785122" w:rsidRPr="00794039" w:rsidRDefault="00543137" w:rsidP="002C4C80">
      <w:pPr>
        <w:ind w:leftChars="287" w:left="603" w:firstLineChars="109" w:firstLine="240"/>
        <w:rPr>
          <w:rFonts w:asciiTheme="minorEastAsia" w:hAnsiTheme="minorEastAsia"/>
          <w:sz w:val="22"/>
          <w:szCs w:val="22"/>
        </w:rPr>
      </w:pPr>
      <w:r w:rsidRPr="00794039">
        <w:rPr>
          <w:rFonts w:asciiTheme="minorEastAsia" w:hAnsiTheme="minorEastAsia" w:hint="eastAsia"/>
          <w:sz w:val="22"/>
          <w:szCs w:val="22"/>
        </w:rPr>
        <w:t>機器の設定等に必要な資料等は、その都度貸与する。貸与品の管理保管は、不測の事態が生じないよう適正に管理しなければならない。</w:t>
      </w:r>
    </w:p>
    <w:p w14:paraId="675E8CDF" w14:textId="77777777" w:rsidR="00543137" w:rsidRPr="00794039" w:rsidRDefault="00543137" w:rsidP="003307C0">
      <w:pPr>
        <w:ind w:leftChars="87" w:left="183" w:firstLineChars="109" w:firstLine="229"/>
      </w:pPr>
    </w:p>
    <w:p w14:paraId="314F31F0" w14:textId="4D47F010" w:rsidR="00543137" w:rsidRPr="00794039" w:rsidRDefault="00193B2A" w:rsidP="003307C0">
      <w:pPr>
        <w:pStyle w:val="2"/>
        <w:spacing w:before="180"/>
        <w:ind w:leftChars="87" w:left="183" w:firstLineChars="109" w:firstLine="241"/>
        <w:rPr>
          <w:rFonts w:asciiTheme="majorEastAsia" w:eastAsiaTheme="majorEastAsia" w:hAnsiTheme="majorEastAsia"/>
          <w:b/>
          <w:bCs/>
          <w:sz w:val="22"/>
          <w:szCs w:val="22"/>
        </w:rPr>
      </w:pPr>
      <w:bookmarkStart w:id="49" w:name="_Toc66432401"/>
      <w:bookmarkStart w:id="50" w:name="_Toc66715704"/>
      <w:bookmarkStart w:id="51" w:name="_Toc157102400"/>
      <w:bookmarkStart w:id="52" w:name="_Toc191908390"/>
      <w:r w:rsidRPr="00794039">
        <w:rPr>
          <w:rFonts w:asciiTheme="majorEastAsia" w:eastAsiaTheme="majorEastAsia" w:hAnsiTheme="majorEastAsia"/>
          <w:b/>
          <w:bCs/>
          <w:sz w:val="22"/>
          <w:szCs w:val="22"/>
        </w:rPr>
        <w:t>9.2</w:t>
      </w:r>
      <w:r w:rsidR="000F0A06" w:rsidRPr="00794039">
        <w:rPr>
          <w:rFonts w:asciiTheme="majorEastAsia" w:eastAsiaTheme="majorEastAsia" w:hAnsiTheme="majorEastAsia"/>
          <w:b/>
          <w:bCs/>
          <w:sz w:val="22"/>
          <w:szCs w:val="22"/>
        </w:rPr>
        <w:t>.</w:t>
      </w:r>
      <w:r w:rsidR="00543137" w:rsidRPr="00794039">
        <w:rPr>
          <w:rFonts w:asciiTheme="majorEastAsia" w:eastAsiaTheme="majorEastAsia" w:hAnsiTheme="majorEastAsia" w:hint="eastAsia"/>
          <w:b/>
          <w:bCs/>
          <w:sz w:val="22"/>
          <w:szCs w:val="22"/>
        </w:rPr>
        <w:t>機密保護・個人情報保護</w:t>
      </w:r>
      <w:bookmarkEnd w:id="49"/>
      <w:bookmarkEnd w:id="50"/>
      <w:bookmarkEnd w:id="51"/>
      <w:bookmarkEnd w:id="52"/>
    </w:p>
    <w:p w14:paraId="463B7F61" w14:textId="6C03A42B" w:rsidR="00543137" w:rsidRPr="00794039" w:rsidRDefault="00543137" w:rsidP="001E3222">
      <w:pPr>
        <w:pStyle w:val="a3"/>
        <w:numPr>
          <w:ilvl w:val="1"/>
          <w:numId w:val="38"/>
        </w:numPr>
        <w:autoSpaceDE w:val="0"/>
        <w:autoSpaceDN w:val="0"/>
        <w:ind w:leftChars="0" w:left="1276" w:hanging="425"/>
        <w:rPr>
          <w:rFonts w:asciiTheme="minorEastAsia" w:hAnsiTheme="minorEastAsia"/>
          <w:sz w:val="22"/>
          <w:szCs w:val="22"/>
        </w:rPr>
      </w:pPr>
      <w:r w:rsidRPr="00794039">
        <w:rPr>
          <w:rFonts w:asciiTheme="minorEastAsia" w:hAnsiTheme="minorEastAsia"/>
          <w:sz w:val="22"/>
          <w:szCs w:val="22"/>
        </w:rPr>
        <w:t>本業務の遂行上知り得た秘密を他に漏らしてはならない。この項については、契約期間の終了または解除後も同様とする。また、成果物（本業務の過程で得られた記録等を含む。）を</w:t>
      </w:r>
      <w:r w:rsidR="00301410" w:rsidRPr="00794039">
        <w:rPr>
          <w:rFonts w:asciiTheme="minorEastAsia" w:hAnsiTheme="minorEastAsia" w:hint="eastAsia"/>
          <w:sz w:val="22"/>
          <w:szCs w:val="22"/>
        </w:rPr>
        <w:t>発注者</w:t>
      </w:r>
      <w:r w:rsidRPr="00794039">
        <w:rPr>
          <w:rFonts w:asciiTheme="minorEastAsia" w:hAnsiTheme="minorEastAsia"/>
          <w:sz w:val="22"/>
          <w:szCs w:val="22"/>
        </w:rPr>
        <w:t>の許可なく第三者に閲覧、複写、貸与または譲渡してはならない。</w:t>
      </w:r>
    </w:p>
    <w:p w14:paraId="7392991B" w14:textId="2C126282" w:rsidR="00543137" w:rsidRPr="00794039" w:rsidRDefault="00543137" w:rsidP="001E3222">
      <w:pPr>
        <w:pStyle w:val="a3"/>
        <w:numPr>
          <w:ilvl w:val="1"/>
          <w:numId w:val="38"/>
        </w:numPr>
        <w:autoSpaceDE w:val="0"/>
        <w:autoSpaceDN w:val="0"/>
        <w:ind w:leftChars="0" w:left="1276" w:hanging="425"/>
        <w:rPr>
          <w:rFonts w:asciiTheme="minorEastAsia" w:hAnsiTheme="minorEastAsia"/>
          <w:sz w:val="22"/>
          <w:szCs w:val="22"/>
        </w:rPr>
      </w:pPr>
      <w:r w:rsidRPr="00794039">
        <w:rPr>
          <w:rFonts w:asciiTheme="minorEastAsia" w:hAnsiTheme="minorEastAsia"/>
          <w:sz w:val="22"/>
          <w:szCs w:val="22"/>
        </w:rPr>
        <w:t>本業務の遂行のために</w:t>
      </w:r>
      <w:r w:rsidR="00301410" w:rsidRPr="00794039">
        <w:rPr>
          <w:rFonts w:asciiTheme="minorEastAsia" w:hAnsiTheme="minorEastAsia" w:hint="eastAsia"/>
          <w:sz w:val="22"/>
          <w:szCs w:val="22"/>
        </w:rPr>
        <w:t>発注者</w:t>
      </w:r>
      <w:r w:rsidRPr="00794039">
        <w:rPr>
          <w:rFonts w:asciiTheme="minorEastAsia" w:hAnsiTheme="minorEastAsia"/>
          <w:sz w:val="22"/>
          <w:szCs w:val="22"/>
        </w:rPr>
        <w:t>が提供した資料、データ等は業務以外の目的で使用しないこと。また、これらの資料、データ等は業務終了までに</w:t>
      </w:r>
      <w:r w:rsidR="00301410" w:rsidRPr="00794039">
        <w:rPr>
          <w:rFonts w:asciiTheme="minorEastAsia" w:hAnsiTheme="minorEastAsia" w:hint="eastAsia"/>
          <w:sz w:val="22"/>
          <w:szCs w:val="22"/>
        </w:rPr>
        <w:t>発注者</w:t>
      </w:r>
      <w:r w:rsidRPr="00794039">
        <w:rPr>
          <w:rFonts w:asciiTheme="minorEastAsia" w:hAnsiTheme="minorEastAsia"/>
          <w:sz w:val="22"/>
          <w:szCs w:val="22"/>
        </w:rPr>
        <w:t>に返却すること。</w:t>
      </w:r>
    </w:p>
    <w:p w14:paraId="6D9A170A" w14:textId="7C230D57" w:rsidR="007C205E" w:rsidRPr="00794039" w:rsidRDefault="00543137" w:rsidP="00F85491">
      <w:pPr>
        <w:pStyle w:val="a3"/>
        <w:numPr>
          <w:ilvl w:val="1"/>
          <w:numId w:val="38"/>
        </w:numPr>
        <w:autoSpaceDE w:val="0"/>
        <w:autoSpaceDN w:val="0"/>
        <w:ind w:leftChars="0" w:left="1276"/>
        <w:rPr>
          <w:rFonts w:asciiTheme="minorEastAsia" w:hAnsiTheme="minorEastAsia"/>
          <w:sz w:val="22"/>
          <w:szCs w:val="22"/>
        </w:rPr>
      </w:pPr>
      <w:r w:rsidRPr="00794039">
        <w:rPr>
          <w:rFonts w:asciiTheme="minorEastAsia" w:hAnsiTheme="minorEastAsia"/>
          <w:sz w:val="22"/>
          <w:szCs w:val="22"/>
        </w:rPr>
        <w:t>本業務の実施における個人情報等の取扱いについては、個人情報の保護の重要性を十分認識し、個人の権利利益を侵害することのないよう必要な措置を講じること。</w:t>
      </w:r>
    </w:p>
    <w:p w14:paraId="17A5A6CF" w14:textId="43B56B8E" w:rsidR="00543137" w:rsidRPr="00794039" w:rsidRDefault="00543137" w:rsidP="001E3222">
      <w:pPr>
        <w:pStyle w:val="a3"/>
        <w:numPr>
          <w:ilvl w:val="1"/>
          <w:numId w:val="38"/>
        </w:numPr>
        <w:autoSpaceDE w:val="0"/>
        <w:autoSpaceDN w:val="0"/>
        <w:ind w:leftChars="0" w:left="1276"/>
        <w:rPr>
          <w:rFonts w:asciiTheme="minorEastAsia" w:hAnsiTheme="minorEastAsia"/>
          <w:sz w:val="22"/>
          <w:szCs w:val="22"/>
        </w:rPr>
      </w:pPr>
      <w:r w:rsidRPr="00794039">
        <w:rPr>
          <w:rFonts w:asciiTheme="minorEastAsia" w:hAnsiTheme="minorEastAsia"/>
          <w:sz w:val="22"/>
          <w:szCs w:val="22"/>
        </w:rPr>
        <w:t>本業務に従事する者に対して個人情報保護の教育を行うこと。</w:t>
      </w:r>
    </w:p>
    <w:p w14:paraId="3A2D3E3D" w14:textId="19CCEFA7" w:rsidR="001A3150" w:rsidRPr="00794039" w:rsidRDefault="003032B8" w:rsidP="001E3222">
      <w:pPr>
        <w:pStyle w:val="a3"/>
        <w:numPr>
          <w:ilvl w:val="1"/>
          <w:numId w:val="38"/>
        </w:numPr>
        <w:autoSpaceDE w:val="0"/>
        <w:autoSpaceDN w:val="0"/>
        <w:ind w:leftChars="0" w:left="1276"/>
        <w:rPr>
          <w:rFonts w:asciiTheme="minorEastAsia" w:hAnsiTheme="minorEastAsia"/>
          <w:sz w:val="22"/>
          <w:szCs w:val="22"/>
        </w:rPr>
      </w:pPr>
      <w:r w:rsidRPr="00794039">
        <w:rPr>
          <w:rFonts w:asciiTheme="minorEastAsia" w:hAnsiTheme="minorEastAsia" w:hint="eastAsia"/>
          <w:sz w:val="22"/>
          <w:szCs w:val="22"/>
        </w:rPr>
        <w:t>上記以外も含め、</w:t>
      </w:r>
      <w:r w:rsidR="00FE2D79" w:rsidRPr="00C75666">
        <w:rPr>
          <w:rFonts w:asciiTheme="minorEastAsia" w:hAnsiTheme="minorEastAsia" w:hint="eastAsia"/>
          <w:sz w:val="22"/>
          <w:szCs w:val="22"/>
        </w:rPr>
        <w:t>個人情報の保護に関する法律第66条第1項</w:t>
      </w:r>
      <w:r w:rsidR="00FE2D79" w:rsidRPr="00794039">
        <w:rPr>
          <w:rFonts w:asciiTheme="minorEastAsia" w:hAnsiTheme="minorEastAsia" w:hint="eastAsia"/>
          <w:sz w:val="22"/>
          <w:szCs w:val="22"/>
        </w:rPr>
        <w:t>に規定の通り、</w:t>
      </w:r>
      <w:r w:rsidR="002E3B39" w:rsidRPr="00794039">
        <w:rPr>
          <w:rFonts w:asciiTheme="minorEastAsia" w:hAnsiTheme="minorEastAsia" w:hint="eastAsia"/>
          <w:sz w:val="22"/>
          <w:szCs w:val="22"/>
        </w:rPr>
        <w:t>保有個人情報</w:t>
      </w:r>
      <w:r w:rsidR="00B26FB1" w:rsidRPr="00794039">
        <w:rPr>
          <w:rFonts w:asciiTheme="minorEastAsia" w:hAnsiTheme="minorEastAsia" w:hint="eastAsia"/>
          <w:sz w:val="22"/>
          <w:szCs w:val="22"/>
        </w:rPr>
        <w:t>人情報の漏えい、滅失又は毀損の防止その他の保有個人情報の安全管理のために必要かつ適切な措置を講じること。</w:t>
      </w:r>
    </w:p>
    <w:p w14:paraId="48FD0D7E" w14:textId="77777777" w:rsidR="00543137" w:rsidRPr="00794039" w:rsidRDefault="00543137" w:rsidP="003307C0">
      <w:pPr>
        <w:autoSpaceDE w:val="0"/>
        <w:autoSpaceDN w:val="0"/>
        <w:ind w:leftChars="87" w:left="183" w:firstLineChars="109" w:firstLine="229"/>
      </w:pPr>
    </w:p>
    <w:p w14:paraId="2EFB80C1" w14:textId="27C73A73" w:rsidR="00543137" w:rsidRPr="00794039" w:rsidRDefault="00193B2A" w:rsidP="003307C0">
      <w:pPr>
        <w:pStyle w:val="2"/>
        <w:spacing w:before="180"/>
        <w:ind w:leftChars="87" w:left="183" w:firstLineChars="109" w:firstLine="241"/>
        <w:rPr>
          <w:rFonts w:asciiTheme="majorEastAsia" w:eastAsiaTheme="majorEastAsia" w:hAnsiTheme="majorEastAsia"/>
          <w:b/>
          <w:bCs/>
          <w:sz w:val="22"/>
          <w:szCs w:val="22"/>
        </w:rPr>
      </w:pPr>
      <w:bookmarkStart w:id="53" w:name="_Toc66432402"/>
      <w:bookmarkStart w:id="54" w:name="_Toc66715705"/>
      <w:bookmarkStart w:id="55" w:name="_Toc157102401"/>
      <w:bookmarkStart w:id="56" w:name="_Toc191908391"/>
      <w:r w:rsidRPr="00794039">
        <w:rPr>
          <w:rFonts w:asciiTheme="majorEastAsia" w:eastAsiaTheme="majorEastAsia" w:hAnsiTheme="majorEastAsia" w:hint="eastAsia"/>
          <w:b/>
          <w:bCs/>
          <w:sz w:val="22"/>
          <w:szCs w:val="22"/>
        </w:rPr>
        <w:t>9</w:t>
      </w:r>
      <w:r w:rsidRPr="00794039">
        <w:rPr>
          <w:rFonts w:asciiTheme="majorEastAsia" w:eastAsiaTheme="majorEastAsia" w:hAnsiTheme="majorEastAsia"/>
          <w:b/>
          <w:bCs/>
          <w:sz w:val="22"/>
          <w:szCs w:val="22"/>
        </w:rPr>
        <w:t>.3</w:t>
      </w:r>
      <w:r w:rsidR="000F0A06" w:rsidRPr="00794039">
        <w:rPr>
          <w:rFonts w:asciiTheme="majorEastAsia" w:eastAsiaTheme="majorEastAsia" w:hAnsiTheme="majorEastAsia" w:hint="eastAsia"/>
          <w:b/>
          <w:bCs/>
          <w:sz w:val="22"/>
          <w:szCs w:val="22"/>
        </w:rPr>
        <w:t>.</w:t>
      </w:r>
      <w:r w:rsidR="00543137" w:rsidRPr="00794039">
        <w:rPr>
          <w:rFonts w:asciiTheme="majorEastAsia" w:eastAsiaTheme="majorEastAsia" w:hAnsiTheme="majorEastAsia" w:hint="eastAsia"/>
          <w:b/>
          <w:bCs/>
          <w:sz w:val="22"/>
          <w:szCs w:val="22"/>
        </w:rPr>
        <w:t>不適合責任</w:t>
      </w:r>
      <w:bookmarkEnd w:id="53"/>
      <w:bookmarkEnd w:id="54"/>
      <w:bookmarkEnd w:id="55"/>
      <w:bookmarkEnd w:id="56"/>
    </w:p>
    <w:p w14:paraId="018727C3" w14:textId="432029EB" w:rsidR="00543137" w:rsidRPr="00794039" w:rsidRDefault="00543137" w:rsidP="001E3222">
      <w:pPr>
        <w:pStyle w:val="a3"/>
        <w:numPr>
          <w:ilvl w:val="1"/>
          <w:numId w:val="40"/>
        </w:numPr>
        <w:autoSpaceDE w:val="0"/>
        <w:autoSpaceDN w:val="0"/>
        <w:ind w:leftChars="0" w:left="1276" w:hanging="425"/>
        <w:rPr>
          <w:rFonts w:asciiTheme="minorEastAsia" w:hAnsiTheme="minorEastAsia"/>
          <w:sz w:val="22"/>
          <w:szCs w:val="22"/>
        </w:rPr>
      </w:pPr>
      <w:r w:rsidRPr="00794039">
        <w:rPr>
          <w:rFonts w:asciiTheme="minorEastAsia" w:hAnsiTheme="minorEastAsia"/>
          <w:sz w:val="22"/>
          <w:szCs w:val="22"/>
        </w:rPr>
        <w:t>本システム本運用開始後１年の間に、正当な理由無く、本仕様書で要求した性能水準に達していないことが判明した場合</w:t>
      </w:r>
      <w:r w:rsidR="0040036B" w:rsidRPr="00794039">
        <w:rPr>
          <w:rFonts w:asciiTheme="minorEastAsia" w:hAnsiTheme="minorEastAsia" w:hint="eastAsia"/>
          <w:sz w:val="22"/>
          <w:szCs w:val="22"/>
        </w:rPr>
        <w:t>および設計ミス・バグ等の受託者側の責任による不良および不具合が判明した場合</w:t>
      </w:r>
      <w:r w:rsidRPr="00794039">
        <w:rPr>
          <w:rFonts w:asciiTheme="minorEastAsia" w:hAnsiTheme="minorEastAsia"/>
          <w:sz w:val="22"/>
          <w:szCs w:val="22"/>
        </w:rPr>
        <w:t>において、</w:t>
      </w:r>
      <w:r w:rsidR="00301410" w:rsidRPr="00794039">
        <w:rPr>
          <w:rFonts w:asciiTheme="minorEastAsia" w:hAnsiTheme="minorEastAsia" w:hint="eastAsia"/>
          <w:sz w:val="22"/>
          <w:szCs w:val="22"/>
        </w:rPr>
        <w:t>発注者</w:t>
      </w:r>
      <w:r w:rsidRPr="00794039">
        <w:rPr>
          <w:rFonts w:asciiTheme="minorEastAsia" w:hAnsiTheme="minorEastAsia"/>
          <w:sz w:val="22"/>
          <w:szCs w:val="22"/>
        </w:rPr>
        <w:t>が改良を請求したときは、</w:t>
      </w:r>
      <w:r w:rsidR="000A6126" w:rsidRPr="00794039">
        <w:rPr>
          <w:rFonts w:asciiTheme="minorEastAsia" w:hAnsiTheme="minorEastAsia" w:hint="eastAsia"/>
          <w:sz w:val="22"/>
          <w:szCs w:val="22"/>
        </w:rPr>
        <w:t>発注者</w:t>
      </w:r>
      <w:r w:rsidRPr="00794039">
        <w:rPr>
          <w:rFonts w:asciiTheme="minorEastAsia" w:hAnsiTheme="minorEastAsia"/>
          <w:sz w:val="22"/>
          <w:szCs w:val="22"/>
        </w:rPr>
        <w:t>と協議の上、無償で改良すること。</w:t>
      </w:r>
      <w:r w:rsidR="008D12FE" w:rsidRPr="00C75666">
        <w:rPr>
          <w:rFonts w:asciiTheme="minorEastAsia" w:hAnsiTheme="minorEastAsia" w:hint="eastAsia"/>
          <w:sz w:val="22"/>
          <w:szCs w:val="22"/>
        </w:rPr>
        <w:t>なお、不具合により、本来想定される機能要件等から外れた動作に変更しないこととする</w:t>
      </w:r>
    </w:p>
    <w:p w14:paraId="390D076E" w14:textId="5080A01F" w:rsidR="00543137" w:rsidRPr="00794039" w:rsidRDefault="00543137" w:rsidP="001E3222">
      <w:pPr>
        <w:pStyle w:val="a3"/>
        <w:numPr>
          <w:ilvl w:val="1"/>
          <w:numId w:val="40"/>
        </w:numPr>
        <w:autoSpaceDE w:val="0"/>
        <w:autoSpaceDN w:val="0"/>
        <w:ind w:leftChars="0" w:left="1276"/>
        <w:rPr>
          <w:rFonts w:asciiTheme="minorEastAsia" w:hAnsiTheme="minorEastAsia"/>
          <w:sz w:val="22"/>
          <w:szCs w:val="22"/>
        </w:rPr>
      </w:pPr>
      <w:r w:rsidRPr="00794039">
        <w:rPr>
          <w:rFonts w:asciiTheme="minorEastAsia" w:hAnsiTheme="minorEastAsia"/>
          <w:sz w:val="22"/>
          <w:szCs w:val="22"/>
        </w:rPr>
        <w:t>本システムを運用する上で必要な情報の提供に努め、</w:t>
      </w:r>
      <w:r w:rsidR="00301410" w:rsidRPr="00794039">
        <w:rPr>
          <w:rFonts w:asciiTheme="minorEastAsia" w:hAnsiTheme="minorEastAsia" w:hint="eastAsia"/>
          <w:sz w:val="22"/>
          <w:szCs w:val="22"/>
        </w:rPr>
        <w:t>発注者</w:t>
      </w:r>
      <w:r w:rsidRPr="00794039">
        <w:rPr>
          <w:rFonts w:asciiTheme="minorEastAsia" w:hAnsiTheme="minorEastAsia"/>
          <w:sz w:val="22"/>
          <w:szCs w:val="22"/>
        </w:rPr>
        <w:t>からの障害発生時の情報開示請求などの</w:t>
      </w:r>
      <w:r w:rsidR="00663393">
        <w:rPr>
          <w:rFonts w:asciiTheme="minorEastAsia" w:hAnsiTheme="minorEastAsia"/>
          <w:sz w:val="22"/>
          <w:szCs w:val="22"/>
        </w:rPr>
        <w:t>問合せ</w:t>
      </w:r>
      <w:r w:rsidRPr="00794039">
        <w:rPr>
          <w:rFonts w:asciiTheme="minorEastAsia" w:hAnsiTheme="minorEastAsia"/>
          <w:sz w:val="22"/>
          <w:szCs w:val="22"/>
        </w:rPr>
        <w:t>や助言要求に対して、誠意をもって対応すること。</w:t>
      </w:r>
    </w:p>
    <w:p w14:paraId="43E2EB84" w14:textId="71A93FB6" w:rsidR="00543137" w:rsidRPr="00794039" w:rsidRDefault="00D0685E" w:rsidP="00855363">
      <w:pPr>
        <w:pStyle w:val="a3"/>
        <w:numPr>
          <w:ilvl w:val="1"/>
          <w:numId w:val="40"/>
        </w:numPr>
        <w:autoSpaceDE w:val="0"/>
        <w:autoSpaceDN w:val="0"/>
        <w:ind w:leftChars="0" w:left="1276"/>
        <w:rPr>
          <w:rFonts w:asciiTheme="minorEastAsia" w:hAnsiTheme="minorEastAsia"/>
          <w:sz w:val="22"/>
          <w:szCs w:val="22"/>
        </w:rPr>
      </w:pPr>
      <w:r w:rsidRPr="00794039">
        <w:rPr>
          <w:rFonts w:asciiTheme="minorEastAsia" w:hAnsiTheme="minorEastAsia"/>
          <w:sz w:val="22"/>
          <w:szCs w:val="22"/>
        </w:rPr>
        <w:t>受託</w:t>
      </w:r>
      <w:r w:rsidR="00543137" w:rsidRPr="00794039">
        <w:rPr>
          <w:rFonts w:asciiTheme="minorEastAsia" w:hAnsiTheme="minorEastAsia"/>
          <w:sz w:val="22"/>
          <w:szCs w:val="22"/>
        </w:rPr>
        <w:t>者の責めに帰すべき理由により、第三者に損害を与えた場合、</w:t>
      </w:r>
      <w:r w:rsidRPr="00794039">
        <w:rPr>
          <w:rFonts w:asciiTheme="minorEastAsia" w:hAnsiTheme="minorEastAsia"/>
          <w:sz w:val="22"/>
          <w:szCs w:val="22"/>
        </w:rPr>
        <w:t>受託</w:t>
      </w:r>
      <w:r w:rsidR="00543137" w:rsidRPr="00794039">
        <w:rPr>
          <w:rFonts w:asciiTheme="minorEastAsia" w:hAnsiTheme="minorEastAsia"/>
          <w:sz w:val="22"/>
          <w:szCs w:val="22"/>
        </w:rPr>
        <w:t>者がその損害を賠償すること。</w:t>
      </w:r>
    </w:p>
    <w:p w14:paraId="7372031D" w14:textId="77777777" w:rsidR="00543137" w:rsidRPr="00794039" w:rsidRDefault="00543137" w:rsidP="003307C0">
      <w:pPr>
        <w:autoSpaceDE w:val="0"/>
        <w:autoSpaceDN w:val="0"/>
        <w:ind w:leftChars="87" w:left="183" w:firstLineChars="109" w:firstLine="229"/>
      </w:pPr>
    </w:p>
    <w:p w14:paraId="77EE5968" w14:textId="47192BA6" w:rsidR="00543137" w:rsidRPr="00794039" w:rsidRDefault="000F0A06" w:rsidP="003307C0">
      <w:pPr>
        <w:pStyle w:val="2"/>
        <w:spacing w:before="180"/>
        <w:ind w:leftChars="87" w:left="183" w:firstLineChars="109" w:firstLine="241"/>
        <w:rPr>
          <w:rFonts w:asciiTheme="majorEastAsia" w:eastAsiaTheme="majorEastAsia" w:hAnsiTheme="majorEastAsia"/>
          <w:b/>
          <w:bCs/>
          <w:sz w:val="22"/>
          <w:szCs w:val="22"/>
        </w:rPr>
      </w:pPr>
      <w:bookmarkStart w:id="57" w:name="_Toc66432403"/>
      <w:bookmarkStart w:id="58" w:name="_Toc66715706"/>
      <w:bookmarkStart w:id="59" w:name="_Toc157102402"/>
      <w:bookmarkStart w:id="60" w:name="_Toc191908392"/>
      <w:r w:rsidRPr="00794039">
        <w:rPr>
          <w:rFonts w:asciiTheme="majorEastAsia" w:eastAsiaTheme="majorEastAsia" w:hAnsiTheme="majorEastAsia" w:hint="eastAsia"/>
          <w:b/>
          <w:bCs/>
          <w:sz w:val="22"/>
          <w:szCs w:val="22"/>
        </w:rPr>
        <w:lastRenderedPageBreak/>
        <w:t>9</w:t>
      </w:r>
      <w:r w:rsidRPr="00794039">
        <w:rPr>
          <w:rFonts w:asciiTheme="majorEastAsia" w:eastAsiaTheme="majorEastAsia" w:hAnsiTheme="majorEastAsia"/>
          <w:b/>
          <w:bCs/>
          <w:sz w:val="22"/>
          <w:szCs w:val="22"/>
        </w:rPr>
        <w:t>.4.</w:t>
      </w:r>
      <w:r w:rsidR="00543137" w:rsidRPr="00794039">
        <w:rPr>
          <w:rFonts w:asciiTheme="majorEastAsia" w:eastAsiaTheme="majorEastAsia" w:hAnsiTheme="majorEastAsia" w:hint="eastAsia"/>
          <w:b/>
          <w:bCs/>
          <w:sz w:val="22"/>
          <w:szCs w:val="22"/>
        </w:rPr>
        <w:t>契約期間終了時のデータの引継ぎ</w:t>
      </w:r>
      <w:bookmarkEnd w:id="57"/>
      <w:bookmarkEnd w:id="58"/>
      <w:bookmarkEnd w:id="59"/>
      <w:bookmarkEnd w:id="60"/>
    </w:p>
    <w:p w14:paraId="0DE8DDF3" w14:textId="4495082E" w:rsidR="00543137" w:rsidRPr="00794039" w:rsidRDefault="00543137" w:rsidP="002F28C4">
      <w:pPr>
        <w:ind w:leftChars="285" w:left="598" w:firstLineChars="109" w:firstLine="240"/>
        <w:rPr>
          <w:rFonts w:asciiTheme="minorEastAsia" w:hAnsiTheme="minorEastAsia"/>
          <w:sz w:val="22"/>
          <w:szCs w:val="22"/>
        </w:rPr>
      </w:pPr>
      <w:r w:rsidRPr="00794039">
        <w:rPr>
          <w:rFonts w:asciiTheme="minorEastAsia" w:hAnsiTheme="minorEastAsia" w:hint="eastAsia"/>
          <w:sz w:val="22"/>
          <w:szCs w:val="22"/>
        </w:rPr>
        <w:t>契約期間終了時には、蓄積された全てのデータを</w:t>
      </w:r>
      <w:r w:rsidR="00301410" w:rsidRPr="00C75666">
        <w:rPr>
          <w:rFonts w:asciiTheme="minorEastAsia" w:hAnsiTheme="minorEastAsia" w:hint="eastAsia"/>
          <w:sz w:val="22"/>
          <w:szCs w:val="22"/>
        </w:rPr>
        <w:t>発注者</w:t>
      </w:r>
      <w:r w:rsidR="0045143D" w:rsidRPr="00C75666">
        <w:rPr>
          <w:rFonts w:asciiTheme="minorEastAsia" w:hAnsiTheme="minorEastAsia" w:hint="eastAsia"/>
          <w:sz w:val="22"/>
          <w:szCs w:val="22"/>
        </w:rPr>
        <w:t>・</w:t>
      </w:r>
      <w:r w:rsidR="00A73087" w:rsidRPr="00C75666">
        <w:rPr>
          <w:rFonts w:asciiTheme="minorEastAsia" w:hAnsiTheme="minorEastAsia" w:hint="eastAsia"/>
          <w:sz w:val="22"/>
          <w:szCs w:val="22"/>
        </w:rPr>
        <w:t>受託者</w:t>
      </w:r>
      <w:r w:rsidR="002F28C4" w:rsidRPr="00C75666">
        <w:rPr>
          <w:rFonts w:asciiTheme="minorEastAsia" w:hAnsiTheme="minorEastAsia" w:hint="eastAsia"/>
          <w:sz w:val="22"/>
          <w:szCs w:val="22"/>
        </w:rPr>
        <w:t>にて</w:t>
      </w:r>
      <w:r w:rsidR="7C7952DB" w:rsidRPr="00C75666">
        <w:rPr>
          <w:rFonts w:asciiTheme="minorEastAsia" w:hAnsiTheme="minorEastAsia"/>
          <w:sz w:val="22"/>
          <w:szCs w:val="22"/>
        </w:rPr>
        <w:t>作業工数等</w:t>
      </w:r>
      <w:r w:rsidR="00EC03B6" w:rsidRPr="00C75666">
        <w:rPr>
          <w:rFonts w:asciiTheme="minorEastAsia" w:hAnsiTheme="minorEastAsia" w:hint="eastAsia"/>
          <w:sz w:val="22"/>
          <w:szCs w:val="22"/>
        </w:rPr>
        <w:t>の</w:t>
      </w:r>
      <w:r w:rsidR="00A73087" w:rsidRPr="00C75666">
        <w:rPr>
          <w:rFonts w:asciiTheme="minorEastAsia" w:hAnsiTheme="minorEastAsia" w:hint="eastAsia"/>
          <w:sz w:val="22"/>
          <w:szCs w:val="22"/>
        </w:rPr>
        <w:t>協議</w:t>
      </w:r>
      <w:r w:rsidR="7C7952DB" w:rsidRPr="00C75666">
        <w:rPr>
          <w:rFonts w:asciiTheme="minorEastAsia" w:hAnsiTheme="minorEastAsia"/>
          <w:sz w:val="22"/>
          <w:szCs w:val="22"/>
        </w:rPr>
        <w:t>を行い、</w:t>
      </w:r>
      <w:r w:rsidRPr="00C75666">
        <w:rPr>
          <w:rFonts w:asciiTheme="minorEastAsia" w:hAnsiTheme="minorEastAsia" w:hint="eastAsia"/>
          <w:sz w:val="22"/>
          <w:szCs w:val="22"/>
        </w:rPr>
        <w:t>引き継ぐこと</w:t>
      </w:r>
      <w:r w:rsidRPr="00794039">
        <w:rPr>
          <w:rFonts w:asciiTheme="minorEastAsia" w:hAnsiTheme="minorEastAsia" w:hint="eastAsia"/>
          <w:sz w:val="22"/>
          <w:szCs w:val="22"/>
        </w:rPr>
        <w:t>。データ形式</w:t>
      </w:r>
      <w:r w:rsidR="0045143D">
        <w:rPr>
          <w:rFonts w:asciiTheme="minorEastAsia" w:hAnsiTheme="minorEastAsia" w:hint="eastAsia"/>
          <w:sz w:val="22"/>
          <w:szCs w:val="22"/>
        </w:rPr>
        <w:t>に</w:t>
      </w:r>
      <w:r w:rsidR="0045143D" w:rsidRPr="00C75666">
        <w:rPr>
          <w:rFonts w:asciiTheme="minorEastAsia" w:hAnsiTheme="minorEastAsia" w:hint="eastAsia"/>
          <w:sz w:val="22"/>
          <w:szCs w:val="22"/>
        </w:rPr>
        <w:t>ついても</w:t>
      </w:r>
      <w:r w:rsidR="00AB5F7B" w:rsidRPr="00794039">
        <w:rPr>
          <w:rFonts w:asciiTheme="minorEastAsia" w:hAnsiTheme="minorEastAsia" w:hint="eastAsia"/>
          <w:sz w:val="22"/>
          <w:szCs w:val="22"/>
        </w:rPr>
        <w:t>発注者・</w:t>
      </w:r>
      <w:r w:rsidR="00D0685E" w:rsidRPr="00794039">
        <w:rPr>
          <w:rFonts w:asciiTheme="minorEastAsia" w:hAnsiTheme="minorEastAsia" w:hint="eastAsia"/>
          <w:sz w:val="22"/>
          <w:szCs w:val="22"/>
        </w:rPr>
        <w:t>受託</w:t>
      </w:r>
      <w:r w:rsidR="00AB5F7B" w:rsidRPr="00794039">
        <w:rPr>
          <w:rFonts w:asciiTheme="minorEastAsia" w:hAnsiTheme="minorEastAsia" w:hint="eastAsia"/>
          <w:sz w:val="22"/>
          <w:szCs w:val="22"/>
        </w:rPr>
        <w:t>者にて協議の上で決定</w:t>
      </w:r>
      <w:r w:rsidRPr="00794039">
        <w:rPr>
          <w:rFonts w:asciiTheme="minorEastAsia" w:hAnsiTheme="minorEastAsia" w:hint="eastAsia"/>
          <w:sz w:val="22"/>
          <w:szCs w:val="22"/>
        </w:rPr>
        <w:t>とする。</w:t>
      </w:r>
      <w:r w:rsidR="00D0685E" w:rsidRPr="00794039">
        <w:rPr>
          <w:rFonts w:asciiTheme="minorEastAsia" w:hAnsiTheme="minorEastAsia" w:hint="eastAsia"/>
          <w:sz w:val="22"/>
          <w:szCs w:val="22"/>
        </w:rPr>
        <w:t>受託</w:t>
      </w:r>
      <w:r w:rsidRPr="00794039">
        <w:rPr>
          <w:rFonts w:asciiTheme="minorEastAsia" w:hAnsiTheme="minorEastAsia" w:hint="eastAsia"/>
          <w:sz w:val="22"/>
          <w:szCs w:val="22"/>
        </w:rPr>
        <w:t>者は、引継ぎの完了を</w:t>
      </w:r>
      <w:r w:rsidR="00301410" w:rsidRPr="00794039">
        <w:rPr>
          <w:rFonts w:asciiTheme="minorEastAsia" w:hAnsiTheme="minorEastAsia" w:hint="eastAsia"/>
          <w:sz w:val="22"/>
          <w:szCs w:val="22"/>
        </w:rPr>
        <w:t>発注者</w:t>
      </w:r>
      <w:r w:rsidRPr="00794039">
        <w:rPr>
          <w:rFonts w:asciiTheme="minorEastAsia" w:hAnsiTheme="minorEastAsia" w:hint="eastAsia"/>
          <w:sz w:val="22"/>
          <w:szCs w:val="22"/>
        </w:rPr>
        <w:t>が確認した後、すみやかに当該データの確実な消去を行い、</w:t>
      </w:r>
      <w:r w:rsidR="00301410" w:rsidRPr="00794039">
        <w:rPr>
          <w:rFonts w:asciiTheme="minorEastAsia" w:hAnsiTheme="minorEastAsia" w:hint="eastAsia"/>
          <w:sz w:val="22"/>
          <w:szCs w:val="22"/>
        </w:rPr>
        <w:t>発注者</w:t>
      </w:r>
      <w:r w:rsidRPr="00794039">
        <w:rPr>
          <w:rFonts w:asciiTheme="minorEastAsia" w:hAnsiTheme="minorEastAsia" w:hint="eastAsia"/>
          <w:sz w:val="22"/>
          <w:szCs w:val="22"/>
        </w:rPr>
        <w:t>に報告すること。その際、事業者に発生する費用については、</w:t>
      </w:r>
      <w:r w:rsidR="00301410" w:rsidRPr="00794039">
        <w:rPr>
          <w:rFonts w:asciiTheme="minorEastAsia" w:hAnsiTheme="minorEastAsia" w:hint="eastAsia"/>
          <w:sz w:val="22"/>
          <w:szCs w:val="22"/>
        </w:rPr>
        <w:t>発注者</w:t>
      </w:r>
      <w:r w:rsidRPr="00794039">
        <w:rPr>
          <w:rFonts w:asciiTheme="minorEastAsia" w:hAnsiTheme="minorEastAsia" w:hint="eastAsia"/>
          <w:sz w:val="22"/>
          <w:szCs w:val="22"/>
        </w:rPr>
        <w:t>に別途請求しないこと。</w:t>
      </w:r>
    </w:p>
    <w:p w14:paraId="39976DCC" w14:textId="07A5AACD" w:rsidR="00543137" w:rsidRPr="00794039" w:rsidRDefault="00543137" w:rsidP="003307C0">
      <w:pPr>
        <w:ind w:leftChars="87" w:left="183" w:firstLineChars="109" w:firstLine="229"/>
      </w:pPr>
    </w:p>
    <w:p w14:paraId="015BFFA2" w14:textId="31E44259" w:rsidR="00543137" w:rsidRPr="00794039" w:rsidRDefault="002429A4" w:rsidP="003307C0">
      <w:pPr>
        <w:pStyle w:val="2"/>
        <w:spacing w:before="180"/>
        <w:ind w:leftChars="87" w:left="183" w:firstLineChars="109" w:firstLine="241"/>
        <w:rPr>
          <w:rFonts w:asciiTheme="majorEastAsia" w:eastAsiaTheme="majorEastAsia" w:hAnsiTheme="majorEastAsia"/>
          <w:b/>
          <w:bCs/>
          <w:sz w:val="22"/>
          <w:szCs w:val="22"/>
        </w:rPr>
      </w:pPr>
      <w:bookmarkStart w:id="61" w:name="_Toc66432404"/>
      <w:bookmarkStart w:id="62" w:name="_Toc66715707"/>
      <w:bookmarkStart w:id="63" w:name="_Toc157102403"/>
      <w:bookmarkStart w:id="64" w:name="_Toc191908393"/>
      <w:r w:rsidRPr="00794039">
        <w:rPr>
          <w:rFonts w:asciiTheme="majorEastAsia" w:eastAsiaTheme="majorEastAsia" w:hAnsiTheme="majorEastAsia" w:hint="eastAsia"/>
          <w:b/>
          <w:bCs/>
          <w:sz w:val="22"/>
          <w:szCs w:val="22"/>
        </w:rPr>
        <w:t>9</w:t>
      </w:r>
      <w:r w:rsidRPr="00794039">
        <w:rPr>
          <w:rFonts w:asciiTheme="majorEastAsia" w:eastAsiaTheme="majorEastAsia" w:hAnsiTheme="majorEastAsia"/>
          <w:b/>
          <w:bCs/>
          <w:sz w:val="22"/>
          <w:szCs w:val="22"/>
        </w:rPr>
        <w:t>.5.</w:t>
      </w:r>
      <w:r w:rsidR="00543137" w:rsidRPr="00794039">
        <w:rPr>
          <w:rFonts w:asciiTheme="majorEastAsia" w:eastAsiaTheme="majorEastAsia" w:hAnsiTheme="majorEastAsia" w:hint="eastAsia"/>
          <w:b/>
          <w:bCs/>
          <w:sz w:val="22"/>
          <w:szCs w:val="22"/>
        </w:rPr>
        <w:t>法令等の遵守</w:t>
      </w:r>
      <w:bookmarkEnd w:id="61"/>
      <w:bookmarkEnd w:id="62"/>
      <w:bookmarkEnd w:id="63"/>
      <w:bookmarkEnd w:id="64"/>
    </w:p>
    <w:p w14:paraId="416A9922" w14:textId="30964B38" w:rsidR="00543137" w:rsidRPr="00E50D77" w:rsidRDefault="00D0685E" w:rsidP="00A079DC">
      <w:pPr>
        <w:ind w:leftChars="283" w:left="594" w:firstLineChars="109" w:firstLine="240"/>
        <w:rPr>
          <w:rFonts w:asciiTheme="minorEastAsia" w:hAnsiTheme="minorEastAsia"/>
          <w:sz w:val="22"/>
          <w:szCs w:val="22"/>
        </w:rPr>
      </w:pPr>
      <w:r w:rsidRPr="00794039">
        <w:rPr>
          <w:rFonts w:asciiTheme="minorEastAsia" w:hAnsiTheme="minorEastAsia" w:hint="eastAsia"/>
          <w:sz w:val="22"/>
          <w:szCs w:val="22"/>
        </w:rPr>
        <w:t>受託</w:t>
      </w:r>
      <w:r w:rsidR="00543137" w:rsidRPr="00794039">
        <w:rPr>
          <w:rFonts w:asciiTheme="minorEastAsia" w:hAnsiTheme="minorEastAsia" w:hint="eastAsia"/>
          <w:sz w:val="22"/>
          <w:szCs w:val="22"/>
        </w:rPr>
        <w:t>者は、本業務の遂行に当たっては以下に</w:t>
      </w:r>
      <w:r w:rsidR="00543137" w:rsidRPr="00E50D77">
        <w:rPr>
          <w:rFonts w:asciiTheme="minorEastAsia" w:hAnsiTheme="minorEastAsia" w:hint="eastAsia"/>
          <w:sz w:val="22"/>
          <w:szCs w:val="22"/>
        </w:rPr>
        <w:t>掲げる法令等を遵守すること。</w:t>
      </w:r>
      <w:r w:rsidR="00A3121D">
        <w:rPr>
          <w:rFonts w:asciiTheme="minorEastAsia" w:hAnsiTheme="minorEastAsia" w:hint="eastAsia"/>
          <w:sz w:val="22"/>
          <w:szCs w:val="22"/>
        </w:rPr>
        <w:t>また、</w:t>
      </w:r>
      <w:r w:rsidR="00A3121D" w:rsidRPr="00A3121D">
        <w:rPr>
          <w:rFonts w:asciiTheme="minorEastAsia" w:hAnsiTheme="minorEastAsia" w:hint="eastAsia"/>
          <w:sz w:val="22"/>
          <w:szCs w:val="22"/>
        </w:rPr>
        <w:t>常に最新動向を把握し、適宜必要な見直し・改善を実施すること。</w:t>
      </w:r>
    </w:p>
    <w:p w14:paraId="3181786F" w14:textId="2D2E5BFE" w:rsidR="00543137" w:rsidRPr="00E50D77" w:rsidRDefault="00543137" w:rsidP="00E7053E">
      <w:pPr>
        <w:pStyle w:val="a3"/>
        <w:numPr>
          <w:ilvl w:val="0"/>
          <w:numId w:val="41"/>
        </w:numPr>
        <w:autoSpaceDE w:val="0"/>
        <w:autoSpaceDN w:val="0"/>
        <w:ind w:leftChars="607" w:left="1700" w:hangingChars="193" w:hanging="425"/>
        <w:rPr>
          <w:rFonts w:asciiTheme="minorEastAsia" w:hAnsiTheme="minorEastAsia"/>
          <w:sz w:val="22"/>
          <w:szCs w:val="22"/>
        </w:rPr>
      </w:pPr>
      <w:r w:rsidRPr="00E50D77">
        <w:rPr>
          <w:rFonts w:asciiTheme="minorEastAsia" w:hAnsiTheme="minorEastAsia" w:hint="eastAsia"/>
          <w:sz w:val="22"/>
          <w:szCs w:val="22"/>
        </w:rPr>
        <w:t>国等で定められた法・ガイドライン</w:t>
      </w:r>
      <w:r w:rsidR="00377BEC" w:rsidRPr="00C75666">
        <w:rPr>
          <w:rFonts w:asciiTheme="minorEastAsia" w:hAnsiTheme="minorEastAsia" w:hint="eastAsia"/>
          <w:sz w:val="22"/>
          <w:szCs w:val="22"/>
        </w:rPr>
        <w:t>等</w:t>
      </w:r>
    </w:p>
    <w:p w14:paraId="4EF5F96A" w14:textId="77777777" w:rsidR="00543137" w:rsidRPr="00E50D77" w:rsidRDefault="00543137" w:rsidP="00AA4B4E">
      <w:pPr>
        <w:pStyle w:val="a3"/>
        <w:numPr>
          <w:ilvl w:val="0"/>
          <w:numId w:val="42"/>
        </w:numPr>
        <w:autoSpaceDE w:val="0"/>
        <w:autoSpaceDN w:val="0"/>
        <w:ind w:leftChars="810" w:left="1983" w:hangingChars="128" w:hanging="282"/>
        <w:rPr>
          <w:rFonts w:asciiTheme="minorEastAsia" w:hAnsiTheme="minorEastAsia"/>
          <w:sz w:val="22"/>
          <w:szCs w:val="22"/>
        </w:rPr>
      </w:pPr>
      <w:r w:rsidRPr="00E50D77">
        <w:rPr>
          <w:rFonts w:asciiTheme="minorEastAsia" w:hAnsiTheme="minorEastAsia"/>
          <w:sz w:val="22"/>
          <w:szCs w:val="22"/>
        </w:rPr>
        <w:t>個人情報の保護に関する法律（平成15年法律第57号）</w:t>
      </w:r>
    </w:p>
    <w:p w14:paraId="4D6E2F19" w14:textId="77777777" w:rsidR="00543137" w:rsidRPr="00E50D77" w:rsidRDefault="00543137" w:rsidP="00AA4B4E">
      <w:pPr>
        <w:pStyle w:val="a3"/>
        <w:numPr>
          <w:ilvl w:val="0"/>
          <w:numId w:val="42"/>
        </w:numPr>
        <w:autoSpaceDE w:val="0"/>
        <w:autoSpaceDN w:val="0"/>
        <w:ind w:leftChars="810" w:left="1983" w:hangingChars="128" w:hanging="282"/>
        <w:rPr>
          <w:rFonts w:asciiTheme="minorEastAsia" w:hAnsiTheme="minorEastAsia"/>
          <w:sz w:val="22"/>
          <w:szCs w:val="22"/>
        </w:rPr>
      </w:pPr>
      <w:r w:rsidRPr="00E50D77">
        <w:rPr>
          <w:rFonts w:asciiTheme="minorEastAsia" w:hAnsiTheme="minorEastAsia"/>
          <w:sz w:val="22"/>
          <w:szCs w:val="22"/>
        </w:rPr>
        <w:t>不正アクセス行為の禁止等に関する法律（平成</w:t>
      </w:r>
      <w:r w:rsidRPr="00E50D77">
        <w:rPr>
          <w:rFonts w:asciiTheme="minorEastAsia" w:hAnsiTheme="minorEastAsia" w:hint="eastAsia"/>
          <w:sz w:val="22"/>
          <w:szCs w:val="22"/>
        </w:rPr>
        <w:t>11</w:t>
      </w:r>
      <w:r w:rsidRPr="00E50D77">
        <w:rPr>
          <w:rFonts w:asciiTheme="minorEastAsia" w:hAnsiTheme="minorEastAsia"/>
          <w:sz w:val="22"/>
          <w:szCs w:val="22"/>
        </w:rPr>
        <w:t>年法律第</w:t>
      </w:r>
      <w:r w:rsidRPr="00E50D77">
        <w:rPr>
          <w:rFonts w:asciiTheme="minorEastAsia" w:hAnsiTheme="minorEastAsia" w:hint="eastAsia"/>
          <w:sz w:val="22"/>
          <w:szCs w:val="22"/>
        </w:rPr>
        <w:t>128</w:t>
      </w:r>
      <w:r w:rsidRPr="00E50D77">
        <w:rPr>
          <w:rFonts w:asciiTheme="minorEastAsia" w:hAnsiTheme="minorEastAsia"/>
          <w:sz w:val="22"/>
          <w:szCs w:val="22"/>
        </w:rPr>
        <w:t>号)</w:t>
      </w:r>
    </w:p>
    <w:p w14:paraId="23450E0D" w14:textId="77777777" w:rsidR="00657E38" w:rsidRPr="00E50D77" w:rsidRDefault="00543137" w:rsidP="00AA4B4E">
      <w:pPr>
        <w:pStyle w:val="a3"/>
        <w:numPr>
          <w:ilvl w:val="0"/>
          <w:numId w:val="42"/>
        </w:numPr>
        <w:autoSpaceDE w:val="0"/>
        <w:autoSpaceDN w:val="0"/>
        <w:ind w:leftChars="810" w:left="1983" w:hangingChars="128" w:hanging="282"/>
        <w:rPr>
          <w:rFonts w:asciiTheme="minorEastAsia" w:hAnsiTheme="minorEastAsia"/>
          <w:sz w:val="22"/>
          <w:szCs w:val="22"/>
        </w:rPr>
      </w:pPr>
      <w:r w:rsidRPr="00E50D77">
        <w:rPr>
          <w:rFonts w:asciiTheme="minorEastAsia" w:hAnsiTheme="minorEastAsia"/>
          <w:sz w:val="22"/>
          <w:szCs w:val="22"/>
        </w:rPr>
        <w:t>行政手続における特定の個人を識別するための番号の利用等に関する法律（平成25年法律第27号）</w:t>
      </w:r>
    </w:p>
    <w:p w14:paraId="3C990E2A" w14:textId="77777777" w:rsidR="00657E38" w:rsidRDefault="00543137" w:rsidP="0B2A1777">
      <w:pPr>
        <w:pStyle w:val="a3"/>
        <w:numPr>
          <w:ilvl w:val="0"/>
          <w:numId w:val="42"/>
        </w:numPr>
        <w:autoSpaceDE w:val="0"/>
        <w:autoSpaceDN w:val="0"/>
        <w:ind w:leftChars="0" w:left="284" w:hangingChars="129" w:hanging="284"/>
        <w:rPr>
          <w:rFonts w:asciiTheme="minorEastAsia" w:hAnsiTheme="minorEastAsia"/>
          <w:sz w:val="22"/>
          <w:szCs w:val="22"/>
        </w:rPr>
      </w:pPr>
      <w:r w:rsidRPr="00E50D77">
        <w:rPr>
          <w:rFonts w:asciiTheme="minorEastAsia" w:hAnsiTheme="minorEastAsia"/>
          <w:sz w:val="22"/>
          <w:szCs w:val="22"/>
        </w:rPr>
        <w:t>特定個人情報の適正な取扱いに関するガイドライン（行政機関等・地方公共団体等編）（平成26年特定個人情報保護委員会告示第６号）</w:t>
      </w:r>
    </w:p>
    <w:p w14:paraId="49ED0673" w14:textId="338A1DB0" w:rsidR="00246AA6" w:rsidRDefault="00246AA6" w:rsidP="00AA4B4E">
      <w:pPr>
        <w:pStyle w:val="a3"/>
        <w:numPr>
          <w:ilvl w:val="0"/>
          <w:numId w:val="42"/>
        </w:numPr>
        <w:autoSpaceDE w:val="0"/>
        <w:autoSpaceDN w:val="0"/>
        <w:ind w:leftChars="810" w:left="1985" w:hangingChars="129" w:hanging="284"/>
        <w:rPr>
          <w:rFonts w:asciiTheme="minorEastAsia" w:hAnsiTheme="minorEastAsia"/>
          <w:sz w:val="22"/>
          <w:szCs w:val="22"/>
        </w:rPr>
      </w:pPr>
      <w:r w:rsidRPr="00C75666">
        <w:rPr>
          <w:rFonts w:asciiTheme="minorEastAsia" w:hAnsiTheme="minorEastAsia" w:hint="eastAsia"/>
          <w:sz w:val="22"/>
          <w:szCs w:val="22"/>
        </w:rPr>
        <w:t>個人情報の保護に関する法律についてのガイドライン（行政機関等編）</w:t>
      </w:r>
    </w:p>
    <w:p w14:paraId="5C24A4B0" w14:textId="1A7F76FD" w:rsidR="00246AA6" w:rsidRPr="00C75666" w:rsidRDefault="009A50A5" w:rsidP="00AA4B4E">
      <w:pPr>
        <w:pStyle w:val="a3"/>
        <w:numPr>
          <w:ilvl w:val="0"/>
          <w:numId w:val="42"/>
        </w:numPr>
        <w:autoSpaceDE w:val="0"/>
        <w:autoSpaceDN w:val="0"/>
        <w:ind w:leftChars="810" w:left="1985" w:hangingChars="129" w:hanging="284"/>
        <w:rPr>
          <w:rFonts w:asciiTheme="minorEastAsia" w:hAnsiTheme="minorEastAsia"/>
          <w:sz w:val="22"/>
          <w:szCs w:val="22"/>
        </w:rPr>
      </w:pPr>
      <w:r w:rsidRPr="00C75666">
        <w:rPr>
          <w:rFonts w:asciiTheme="minorEastAsia" w:hAnsiTheme="minorEastAsia" w:hint="eastAsia"/>
          <w:sz w:val="22"/>
          <w:szCs w:val="22"/>
        </w:rPr>
        <w:t>個人情報の保護に関する法律についての事務対応ガイド（行政機関等向け）</w:t>
      </w:r>
    </w:p>
    <w:p w14:paraId="654B5441" w14:textId="430D4BCE" w:rsidR="00543137" w:rsidRPr="00E50D77" w:rsidRDefault="00301410" w:rsidP="00E7053E">
      <w:pPr>
        <w:pStyle w:val="a3"/>
        <w:numPr>
          <w:ilvl w:val="0"/>
          <w:numId w:val="41"/>
        </w:numPr>
        <w:autoSpaceDE w:val="0"/>
        <w:autoSpaceDN w:val="0"/>
        <w:ind w:leftChars="609" w:left="1701" w:hangingChars="192" w:hanging="422"/>
        <w:rPr>
          <w:rFonts w:asciiTheme="minorEastAsia" w:hAnsiTheme="minorEastAsia"/>
          <w:sz w:val="22"/>
          <w:szCs w:val="22"/>
        </w:rPr>
      </w:pPr>
      <w:r w:rsidRPr="00E50D77">
        <w:rPr>
          <w:rFonts w:asciiTheme="minorEastAsia" w:hAnsiTheme="minorEastAsia" w:hint="eastAsia"/>
          <w:sz w:val="22"/>
          <w:szCs w:val="22"/>
        </w:rPr>
        <w:t>発注者</w:t>
      </w:r>
      <w:r w:rsidR="00543137" w:rsidRPr="00E50D77">
        <w:rPr>
          <w:rFonts w:asciiTheme="minorEastAsia" w:hAnsiTheme="minorEastAsia" w:hint="eastAsia"/>
          <w:sz w:val="22"/>
          <w:szCs w:val="22"/>
        </w:rPr>
        <w:t>が定める条例・セキュリティポリシー等</w:t>
      </w:r>
    </w:p>
    <w:p w14:paraId="56C13747" w14:textId="7021E936" w:rsidR="00657E38" w:rsidRPr="00E50D77" w:rsidRDefault="00657E38" w:rsidP="00AA4B4E">
      <w:pPr>
        <w:pStyle w:val="a3"/>
        <w:numPr>
          <w:ilvl w:val="0"/>
          <w:numId w:val="42"/>
        </w:numPr>
        <w:autoSpaceDE w:val="0"/>
        <w:autoSpaceDN w:val="0"/>
        <w:ind w:leftChars="810" w:left="1983" w:hangingChars="128" w:hanging="282"/>
        <w:rPr>
          <w:rFonts w:asciiTheme="minorEastAsia" w:hAnsiTheme="minorEastAsia"/>
          <w:sz w:val="22"/>
          <w:szCs w:val="22"/>
        </w:rPr>
      </w:pPr>
      <w:r w:rsidRPr="00E50D77">
        <w:rPr>
          <w:rFonts w:asciiTheme="minorEastAsia" w:hAnsiTheme="minorEastAsia" w:hint="eastAsia"/>
          <w:sz w:val="22"/>
          <w:szCs w:val="22"/>
        </w:rPr>
        <w:t>情報セキュリティポリシー</w:t>
      </w:r>
    </w:p>
    <w:p w14:paraId="7F178DB9" w14:textId="5A777F26" w:rsidR="00740887" w:rsidRPr="00D8328E" w:rsidRDefault="00740887" w:rsidP="00740887">
      <w:pPr>
        <w:pStyle w:val="2"/>
        <w:spacing w:before="180"/>
        <w:ind w:leftChars="87" w:left="183" w:firstLineChars="109" w:firstLine="241"/>
        <w:rPr>
          <w:rFonts w:asciiTheme="majorEastAsia" w:eastAsiaTheme="majorEastAsia" w:hAnsiTheme="majorEastAsia"/>
          <w:b/>
          <w:bCs/>
          <w:color w:val="000000" w:themeColor="text1"/>
          <w:sz w:val="22"/>
          <w:szCs w:val="22"/>
        </w:rPr>
      </w:pPr>
      <w:bookmarkStart w:id="65" w:name="_Toc191908394"/>
      <w:r w:rsidRPr="00D8328E">
        <w:rPr>
          <w:rFonts w:asciiTheme="majorEastAsia" w:eastAsiaTheme="majorEastAsia" w:hAnsiTheme="majorEastAsia" w:hint="eastAsia"/>
          <w:b/>
          <w:bCs/>
          <w:color w:val="000000" w:themeColor="text1"/>
          <w:sz w:val="22"/>
          <w:szCs w:val="22"/>
        </w:rPr>
        <w:t>9</w:t>
      </w:r>
      <w:r w:rsidRPr="00D8328E">
        <w:rPr>
          <w:rFonts w:asciiTheme="majorEastAsia" w:eastAsiaTheme="majorEastAsia" w:hAnsiTheme="majorEastAsia"/>
          <w:b/>
          <w:bCs/>
          <w:color w:val="000000" w:themeColor="text1"/>
          <w:sz w:val="22"/>
          <w:szCs w:val="22"/>
        </w:rPr>
        <w:t>.</w:t>
      </w:r>
      <w:r w:rsidR="00D441EE" w:rsidRPr="00D8328E">
        <w:rPr>
          <w:rFonts w:asciiTheme="majorEastAsia" w:eastAsiaTheme="majorEastAsia" w:hAnsiTheme="majorEastAsia"/>
          <w:b/>
          <w:bCs/>
          <w:color w:val="000000" w:themeColor="text1"/>
          <w:sz w:val="22"/>
          <w:szCs w:val="22"/>
        </w:rPr>
        <w:t>6</w:t>
      </w:r>
      <w:r w:rsidRPr="00D8328E">
        <w:rPr>
          <w:rFonts w:asciiTheme="majorEastAsia" w:eastAsiaTheme="majorEastAsia" w:hAnsiTheme="majorEastAsia"/>
          <w:b/>
          <w:bCs/>
          <w:color w:val="000000" w:themeColor="text1"/>
          <w:sz w:val="22"/>
          <w:szCs w:val="22"/>
        </w:rPr>
        <w:t>.</w:t>
      </w:r>
      <w:r w:rsidR="002506DE" w:rsidRPr="00D8328E">
        <w:rPr>
          <w:rFonts w:asciiTheme="majorEastAsia" w:eastAsiaTheme="majorEastAsia" w:hAnsiTheme="majorEastAsia" w:hint="eastAsia"/>
          <w:b/>
          <w:bCs/>
          <w:color w:val="000000" w:themeColor="text1"/>
          <w:sz w:val="22"/>
          <w:szCs w:val="22"/>
        </w:rPr>
        <w:t>第三者著作物の利用</w:t>
      </w:r>
      <w:bookmarkEnd w:id="65"/>
    </w:p>
    <w:p w14:paraId="201F2935" w14:textId="270C4085" w:rsidR="00543137" w:rsidRPr="00D8328E" w:rsidRDefault="00D0685E" w:rsidP="007C5861">
      <w:pPr>
        <w:autoSpaceDE w:val="0"/>
        <w:autoSpaceDN w:val="0"/>
        <w:ind w:leftChars="270" w:left="567" w:firstLineChars="128" w:firstLine="282"/>
        <w:rPr>
          <w:color w:val="000000" w:themeColor="text1"/>
        </w:rPr>
      </w:pPr>
      <w:r>
        <w:rPr>
          <w:rFonts w:asciiTheme="minorEastAsia" w:hAnsiTheme="minorEastAsia" w:hint="eastAsia"/>
          <w:color w:val="000000" w:themeColor="text1"/>
          <w:sz w:val="22"/>
          <w:szCs w:val="22"/>
        </w:rPr>
        <w:t>受託</w:t>
      </w:r>
      <w:r w:rsidR="00740887" w:rsidRPr="00D8328E">
        <w:rPr>
          <w:rFonts w:asciiTheme="minorEastAsia" w:hAnsiTheme="minorEastAsia" w:hint="eastAsia"/>
          <w:color w:val="000000" w:themeColor="text1"/>
          <w:sz w:val="22"/>
          <w:szCs w:val="22"/>
        </w:rPr>
        <w:t>者は、</w:t>
      </w:r>
      <w:r w:rsidR="00BD6589" w:rsidRPr="00D8328E">
        <w:rPr>
          <w:rFonts w:asciiTheme="minorEastAsia" w:hAnsiTheme="minorEastAsia" w:hint="eastAsia"/>
          <w:color w:val="000000" w:themeColor="text1"/>
          <w:sz w:val="22"/>
          <w:szCs w:val="22"/>
        </w:rPr>
        <w:t>第三者が権利を有している著作物を使用する場合は、事前に権利者から二次利用を含めた使用の許諾を得た上で、必要となる一切の手続き及び使用料の負担等は受託者が行うこと。</w:t>
      </w:r>
    </w:p>
    <w:p w14:paraId="667CA54D" w14:textId="0085F04A" w:rsidR="00543137" w:rsidRPr="00440DFB" w:rsidRDefault="00DA6989" w:rsidP="003307C0">
      <w:pPr>
        <w:pStyle w:val="2"/>
        <w:spacing w:before="180"/>
        <w:ind w:leftChars="87" w:left="183" w:firstLineChars="109" w:firstLine="241"/>
        <w:rPr>
          <w:rFonts w:asciiTheme="majorEastAsia" w:eastAsiaTheme="majorEastAsia" w:hAnsiTheme="majorEastAsia"/>
          <w:b/>
          <w:bCs/>
          <w:sz w:val="22"/>
          <w:szCs w:val="22"/>
        </w:rPr>
      </w:pPr>
      <w:bookmarkStart w:id="66" w:name="_Toc66432405"/>
      <w:bookmarkStart w:id="67" w:name="_Toc66715708"/>
      <w:bookmarkStart w:id="68" w:name="_Toc157102404"/>
      <w:bookmarkStart w:id="69" w:name="_Toc191908395"/>
      <w:r w:rsidRPr="00440DFB">
        <w:rPr>
          <w:rFonts w:asciiTheme="majorEastAsia" w:eastAsiaTheme="majorEastAsia" w:hAnsiTheme="majorEastAsia" w:hint="eastAsia"/>
          <w:b/>
          <w:bCs/>
          <w:sz w:val="22"/>
          <w:szCs w:val="22"/>
        </w:rPr>
        <w:t>9</w:t>
      </w:r>
      <w:r w:rsidRPr="00440DFB">
        <w:rPr>
          <w:rFonts w:asciiTheme="majorEastAsia" w:eastAsiaTheme="majorEastAsia" w:hAnsiTheme="majorEastAsia"/>
          <w:b/>
          <w:bCs/>
          <w:sz w:val="22"/>
          <w:szCs w:val="22"/>
        </w:rPr>
        <w:t>.</w:t>
      </w:r>
      <w:r w:rsidR="00D441EE">
        <w:rPr>
          <w:rFonts w:asciiTheme="majorEastAsia" w:eastAsiaTheme="majorEastAsia" w:hAnsiTheme="majorEastAsia"/>
          <w:b/>
          <w:bCs/>
          <w:sz w:val="22"/>
          <w:szCs w:val="22"/>
        </w:rPr>
        <w:t>7</w:t>
      </w:r>
      <w:r w:rsidRPr="00440DFB">
        <w:rPr>
          <w:rFonts w:asciiTheme="majorEastAsia" w:eastAsiaTheme="majorEastAsia" w:hAnsiTheme="majorEastAsia"/>
          <w:b/>
          <w:bCs/>
          <w:sz w:val="22"/>
          <w:szCs w:val="22"/>
        </w:rPr>
        <w:t>.</w:t>
      </w:r>
      <w:r w:rsidR="00543137" w:rsidRPr="00440DFB">
        <w:rPr>
          <w:rFonts w:asciiTheme="majorEastAsia" w:eastAsiaTheme="majorEastAsia" w:hAnsiTheme="majorEastAsia" w:hint="eastAsia"/>
          <w:b/>
          <w:bCs/>
          <w:sz w:val="22"/>
          <w:szCs w:val="22"/>
        </w:rPr>
        <w:t>協議</w:t>
      </w:r>
      <w:bookmarkEnd w:id="66"/>
      <w:bookmarkEnd w:id="67"/>
      <w:bookmarkEnd w:id="68"/>
      <w:bookmarkEnd w:id="69"/>
    </w:p>
    <w:p w14:paraId="56DE6D03" w14:textId="5FFCB27A" w:rsidR="00543137" w:rsidRPr="00440DFB" w:rsidRDefault="00543137" w:rsidP="00467DA6">
      <w:pPr>
        <w:ind w:leftChars="185" w:left="388" w:firstLineChars="109" w:firstLine="240"/>
        <w:rPr>
          <w:rFonts w:asciiTheme="minorEastAsia" w:hAnsiTheme="minorEastAsia"/>
          <w:sz w:val="22"/>
          <w:szCs w:val="22"/>
        </w:rPr>
      </w:pPr>
      <w:r w:rsidRPr="00440DFB">
        <w:rPr>
          <w:rFonts w:asciiTheme="minorEastAsia" w:hAnsiTheme="minorEastAsia" w:hint="eastAsia"/>
          <w:sz w:val="22"/>
          <w:szCs w:val="22"/>
        </w:rPr>
        <w:t>本仕様書に定める事項に疑義が生じた場合、または本仕様書に定めのない事項（仕様変更、機能追加等）で協議の必要がある場合は、</w:t>
      </w:r>
      <w:r w:rsidR="000A6126" w:rsidRPr="00440DFB">
        <w:rPr>
          <w:rFonts w:asciiTheme="minorEastAsia" w:hAnsiTheme="minorEastAsia" w:hint="eastAsia"/>
          <w:sz w:val="22"/>
          <w:szCs w:val="22"/>
        </w:rPr>
        <w:t>発注者</w:t>
      </w:r>
      <w:r w:rsidRPr="00440DFB">
        <w:rPr>
          <w:rFonts w:asciiTheme="minorEastAsia" w:hAnsiTheme="minorEastAsia" w:hint="eastAsia"/>
          <w:sz w:val="22"/>
          <w:szCs w:val="22"/>
        </w:rPr>
        <w:t>と協議を行うこと。</w:t>
      </w:r>
    </w:p>
    <w:p w14:paraId="3BAC84C3" w14:textId="77777777" w:rsidR="00543137" w:rsidRDefault="00543137" w:rsidP="00293B7F">
      <w:pPr>
        <w:pStyle w:val="a4"/>
        <w:spacing w:before="72" w:after="72"/>
        <w:ind w:leftChars="0" w:left="0" w:firstLineChars="0" w:firstLine="0"/>
      </w:pPr>
    </w:p>
    <w:p w14:paraId="2F8B6C32" w14:textId="77777777" w:rsidR="007476FE" w:rsidRPr="007476FE" w:rsidRDefault="007476FE" w:rsidP="007476FE"/>
    <w:p w14:paraId="4AFA3B76" w14:textId="77777777" w:rsidR="007476FE" w:rsidRPr="007476FE" w:rsidRDefault="007476FE" w:rsidP="007476FE"/>
    <w:p w14:paraId="5DF3B13D" w14:textId="16210A28" w:rsidR="007476FE" w:rsidRDefault="007476FE" w:rsidP="007476FE"/>
    <w:p w14:paraId="57D1D3E9" w14:textId="2E3B7747" w:rsidR="007476FE" w:rsidRPr="00440DFB" w:rsidRDefault="009E3C47" w:rsidP="007476FE">
      <w:pPr>
        <w:pStyle w:val="1"/>
        <w:spacing w:before="360"/>
        <w:ind w:left="442" w:hanging="442"/>
        <w:rPr>
          <w:rFonts w:asciiTheme="majorEastAsia" w:eastAsiaTheme="majorEastAsia" w:hAnsiTheme="majorEastAsia"/>
          <w:sz w:val="22"/>
          <w:szCs w:val="22"/>
        </w:rPr>
      </w:pPr>
      <w:bookmarkStart w:id="70" w:name="_Toc191908396"/>
      <w:r w:rsidRPr="00440DFB">
        <w:rPr>
          <w:rFonts w:asciiTheme="majorEastAsia" w:eastAsiaTheme="majorEastAsia" w:hAnsiTheme="majorEastAsia" w:hint="eastAsia"/>
          <w:sz w:val="22"/>
          <w:szCs w:val="22"/>
        </w:rPr>
        <w:lastRenderedPageBreak/>
        <w:t>1</w:t>
      </w:r>
      <w:r w:rsidRPr="00440DFB">
        <w:rPr>
          <w:rFonts w:asciiTheme="majorEastAsia" w:eastAsiaTheme="majorEastAsia" w:hAnsiTheme="majorEastAsia"/>
          <w:sz w:val="22"/>
          <w:szCs w:val="22"/>
        </w:rPr>
        <w:t>0</w:t>
      </w:r>
      <w:r w:rsidR="007476FE" w:rsidRPr="00440DFB">
        <w:rPr>
          <w:rFonts w:asciiTheme="majorEastAsia" w:eastAsiaTheme="majorEastAsia" w:hAnsiTheme="majorEastAsia" w:hint="eastAsia"/>
          <w:sz w:val="22"/>
          <w:szCs w:val="22"/>
        </w:rPr>
        <w:t>．用語集</w:t>
      </w:r>
      <w:bookmarkEnd w:id="70"/>
    </w:p>
    <w:p w14:paraId="0AA07D94" w14:textId="3A273713" w:rsidR="006E342F" w:rsidRPr="00A62D15" w:rsidRDefault="006E342F" w:rsidP="007476FE">
      <w:pPr>
        <w:pStyle w:val="a4"/>
        <w:spacing w:before="72" w:after="72"/>
        <w:ind w:leftChars="0" w:left="0" w:firstLineChars="0" w:firstLine="0"/>
        <w:rPr>
          <w:rFonts w:asciiTheme="majorEastAsia" w:eastAsiaTheme="majorEastAsia" w:hAnsiTheme="majorEastAsia"/>
          <w:sz w:val="22"/>
          <w:szCs w:val="22"/>
        </w:rPr>
      </w:pPr>
    </w:p>
    <w:p w14:paraId="7BBA4DA1" w14:textId="08E3CCAA"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あ</w:t>
      </w:r>
    </w:p>
    <w:p w14:paraId="086254F0" w14:textId="77777777" w:rsidR="003F28A0" w:rsidRPr="004D36F6" w:rsidRDefault="003F28A0" w:rsidP="007476FE">
      <w:pPr>
        <w:pStyle w:val="a4"/>
        <w:spacing w:before="72" w:after="72"/>
        <w:ind w:leftChars="0" w:left="0" w:firstLineChars="0" w:firstLine="0"/>
        <w:rPr>
          <w:rFonts w:asciiTheme="minorEastAsia" w:hAnsiTheme="minorEastAsia"/>
          <w:sz w:val="22"/>
          <w:szCs w:val="22"/>
        </w:rPr>
      </w:pPr>
    </w:p>
    <w:p w14:paraId="08F4AE49" w14:textId="4DAA76D1" w:rsidR="00B7320E" w:rsidRDefault="000A0798" w:rsidP="007476FE">
      <w:pPr>
        <w:pStyle w:val="a4"/>
        <w:spacing w:before="72" w:after="72"/>
        <w:ind w:leftChars="0" w:left="0" w:firstLineChars="0" w:firstLine="0"/>
        <w:rPr>
          <w:rFonts w:asciiTheme="minorEastAsia" w:hAnsiTheme="minorEastAsia"/>
          <w:sz w:val="22"/>
          <w:szCs w:val="22"/>
        </w:rPr>
      </w:pPr>
      <w:r w:rsidRPr="000A0798">
        <w:rPr>
          <w:rFonts w:asciiTheme="minorEastAsia" w:hAnsiTheme="minorEastAsia" w:hint="eastAsia"/>
          <w:sz w:val="22"/>
          <w:szCs w:val="22"/>
        </w:rPr>
        <w:t>ID【あいでぃー】……システムの利用時に個人を特定するための番号や文字列等のこと。</w:t>
      </w:r>
    </w:p>
    <w:p w14:paraId="5ECB5847" w14:textId="435EDBD5" w:rsidR="008F21C8" w:rsidRPr="004D36F6" w:rsidRDefault="008F21C8" w:rsidP="007476FE">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t>ISMS【あいえすえむえす】……</w:t>
      </w:r>
      <w:r w:rsidR="00736881">
        <w:rPr>
          <w:rFonts w:asciiTheme="minorEastAsia" w:hAnsiTheme="minorEastAsia"/>
          <w:sz w:val="22"/>
          <w:szCs w:val="22"/>
        </w:rPr>
        <w:t>Information Security Management System</w:t>
      </w:r>
      <w:r w:rsidR="00736881">
        <w:rPr>
          <w:rFonts w:asciiTheme="minorEastAsia" w:hAnsiTheme="minorEastAsia" w:hint="eastAsia"/>
          <w:sz w:val="22"/>
          <w:szCs w:val="22"/>
        </w:rPr>
        <w:t>の略。</w:t>
      </w:r>
      <w:r w:rsidR="002A0B51" w:rsidRPr="002A0B51">
        <w:rPr>
          <w:rFonts w:asciiTheme="minorEastAsia" w:hAnsiTheme="minorEastAsia" w:hint="eastAsia"/>
          <w:sz w:val="22"/>
          <w:szCs w:val="22"/>
        </w:rPr>
        <w:t>組織内での情報の取り扱いについて、機密性、完全性、可用性を一定の水準で確保するための仕組み。特に、ISO/IEC 27001などの標準規格に基づいて整備された組織的なセキュリティ管理体制。</w:t>
      </w:r>
    </w:p>
    <w:p w14:paraId="70D93554" w14:textId="150E9CE2" w:rsidR="00D20553" w:rsidRDefault="00EC5A60" w:rsidP="007476FE">
      <w:pPr>
        <w:pStyle w:val="a4"/>
        <w:spacing w:before="72" w:after="72"/>
        <w:ind w:leftChars="0" w:left="0" w:firstLineChars="0" w:firstLine="0"/>
        <w:rPr>
          <w:rFonts w:asciiTheme="minorEastAsia" w:hAnsiTheme="minorEastAsia"/>
          <w:sz w:val="22"/>
          <w:szCs w:val="22"/>
        </w:rPr>
      </w:pPr>
      <w:r w:rsidRPr="00EC5A60">
        <w:rPr>
          <w:rFonts w:asciiTheme="minorEastAsia" w:hAnsiTheme="minorEastAsia"/>
          <w:sz w:val="22"/>
          <w:szCs w:val="22"/>
        </w:rPr>
        <w:t>アクセス</w:t>
      </w:r>
      <w:r w:rsidR="0090063E">
        <w:rPr>
          <w:rFonts w:asciiTheme="minorEastAsia" w:hAnsiTheme="minorEastAsia" w:hint="eastAsia"/>
          <w:sz w:val="22"/>
          <w:szCs w:val="22"/>
        </w:rPr>
        <w:t>【あくせす】</w:t>
      </w:r>
      <w:r w:rsidRPr="00EC5A60">
        <w:rPr>
          <w:rFonts w:asciiTheme="minorEastAsia" w:hAnsiTheme="minorEastAsia"/>
          <w:sz w:val="22"/>
          <w:szCs w:val="22"/>
        </w:rPr>
        <w:t>……ソフトウェアやシステム、アプリケーションに格納されている情報へ到達（接続）すること。また、通信 回線やネットワークを介して別のコンピュータや機器の操作、格納されている情報を取得、閲覧、編集できるよう にすること。</w:t>
      </w:r>
    </w:p>
    <w:p w14:paraId="78572F54" w14:textId="404A235E" w:rsidR="00B7320E" w:rsidRPr="004D36F6" w:rsidRDefault="00F41E0F" w:rsidP="007476FE">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t>RPO【あーるぴーおー】……</w:t>
      </w:r>
      <w:r w:rsidR="008663F5">
        <w:rPr>
          <w:rFonts w:asciiTheme="minorEastAsia" w:hAnsiTheme="minorEastAsia"/>
          <w:sz w:val="22"/>
          <w:szCs w:val="22"/>
        </w:rPr>
        <w:t>Recovery</w:t>
      </w:r>
      <w:r w:rsidR="000B0709">
        <w:rPr>
          <w:rFonts w:asciiTheme="minorEastAsia" w:hAnsiTheme="minorEastAsia"/>
          <w:sz w:val="22"/>
          <w:szCs w:val="22"/>
        </w:rPr>
        <w:t xml:space="preserve"> Point Objective</w:t>
      </w:r>
      <w:r w:rsidR="00806989">
        <w:rPr>
          <w:rFonts w:asciiTheme="minorEastAsia" w:hAnsiTheme="minorEastAsia" w:hint="eastAsia"/>
          <w:sz w:val="22"/>
          <w:szCs w:val="22"/>
        </w:rPr>
        <w:t>の略</w:t>
      </w:r>
      <w:r w:rsidR="00FE553E">
        <w:rPr>
          <w:rFonts w:asciiTheme="minorEastAsia" w:hAnsiTheme="minorEastAsia" w:hint="eastAsia"/>
          <w:sz w:val="22"/>
          <w:szCs w:val="22"/>
        </w:rPr>
        <w:t>。</w:t>
      </w:r>
      <w:r w:rsidR="00EC35E7" w:rsidRPr="00EC35E7">
        <w:rPr>
          <w:rFonts w:asciiTheme="minorEastAsia" w:hAnsiTheme="minorEastAsia" w:hint="eastAsia"/>
          <w:sz w:val="22"/>
          <w:szCs w:val="22"/>
        </w:rPr>
        <w:t>情報システムから失われたデータをバックアップから復元する際に、過去のどの時点まで遡ることを許容するかを表す目標値</w:t>
      </w:r>
      <w:r w:rsidR="00413BAB">
        <w:rPr>
          <w:rFonts w:asciiTheme="minorEastAsia" w:hAnsiTheme="minorEastAsia" w:hint="eastAsia"/>
          <w:sz w:val="22"/>
          <w:szCs w:val="22"/>
        </w:rPr>
        <w:t>のこと。</w:t>
      </w:r>
      <w:r w:rsidR="000A0798" w:rsidRPr="000A0798">
        <w:rPr>
          <w:rFonts w:asciiTheme="minorEastAsia" w:hAnsiTheme="minorEastAsia"/>
          <w:sz w:val="22"/>
          <w:szCs w:val="22"/>
        </w:rPr>
        <w:cr/>
      </w:r>
    </w:p>
    <w:p w14:paraId="7FC00CF7" w14:textId="3959E7F5"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い</w:t>
      </w:r>
    </w:p>
    <w:p w14:paraId="0FE8CEAE" w14:textId="77777777" w:rsidR="003F28A0" w:rsidRPr="004D36F6" w:rsidRDefault="003F28A0" w:rsidP="007476FE">
      <w:pPr>
        <w:pStyle w:val="a4"/>
        <w:spacing w:before="72" w:after="72"/>
        <w:ind w:leftChars="0" w:left="0" w:firstLineChars="0" w:firstLine="0"/>
        <w:rPr>
          <w:rFonts w:asciiTheme="minorEastAsia" w:hAnsiTheme="minorEastAsia"/>
          <w:sz w:val="22"/>
          <w:szCs w:val="22"/>
        </w:rPr>
      </w:pPr>
    </w:p>
    <w:p w14:paraId="63074ABB" w14:textId="6899438E" w:rsidR="00396799" w:rsidRDefault="00DF3F88" w:rsidP="007476FE">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t>ISMAP</w:t>
      </w:r>
      <w:r w:rsidR="00B218FD">
        <w:rPr>
          <w:rFonts w:asciiTheme="minorEastAsia" w:hAnsiTheme="minorEastAsia" w:hint="eastAsia"/>
          <w:sz w:val="22"/>
          <w:szCs w:val="22"/>
        </w:rPr>
        <w:t>【いすまっぷ】</w:t>
      </w:r>
      <w:r w:rsidR="009A329D">
        <w:rPr>
          <w:rFonts w:asciiTheme="minorEastAsia" w:hAnsiTheme="minorEastAsia" w:hint="eastAsia"/>
          <w:sz w:val="22"/>
          <w:szCs w:val="22"/>
        </w:rPr>
        <w:t>……</w:t>
      </w:r>
      <w:r w:rsidR="00590C7D">
        <w:rPr>
          <w:rFonts w:asciiTheme="minorEastAsia" w:hAnsiTheme="minorEastAsia" w:hint="eastAsia"/>
          <w:sz w:val="22"/>
          <w:szCs w:val="22"/>
        </w:rPr>
        <w:t>I</w:t>
      </w:r>
      <w:r w:rsidR="00590C7D">
        <w:rPr>
          <w:rFonts w:asciiTheme="minorEastAsia" w:hAnsiTheme="minorEastAsia"/>
          <w:sz w:val="22"/>
          <w:szCs w:val="22"/>
        </w:rPr>
        <w:t xml:space="preserve">nformation system </w:t>
      </w:r>
      <w:r w:rsidR="00396799">
        <w:rPr>
          <w:rFonts w:asciiTheme="minorEastAsia" w:hAnsiTheme="minorEastAsia"/>
          <w:sz w:val="22"/>
          <w:szCs w:val="22"/>
        </w:rPr>
        <w:t>Security Management and Assessment Program</w:t>
      </w:r>
      <w:r w:rsidR="00396799">
        <w:rPr>
          <w:rFonts w:asciiTheme="minorEastAsia" w:hAnsiTheme="minorEastAsia" w:hint="eastAsia"/>
          <w:sz w:val="22"/>
          <w:szCs w:val="22"/>
        </w:rPr>
        <w:t>の略。</w:t>
      </w:r>
      <w:r w:rsidR="00610C06" w:rsidRPr="00610C06">
        <w:rPr>
          <w:rFonts w:asciiTheme="minorEastAsia" w:hAnsiTheme="minorEastAsia" w:hint="eastAsia"/>
          <w:sz w:val="22"/>
          <w:szCs w:val="22"/>
        </w:rPr>
        <w:t>内閣サイバーセキュリティセンター・情報通信技術（IT）総合戦略室・総務省・経済産業省が運営している「政府情報システムのためのセキュリティ評価制度」のこと</w:t>
      </w:r>
      <w:r w:rsidR="00610C06">
        <w:rPr>
          <w:rFonts w:asciiTheme="minorEastAsia" w:hAnsiTheme="minorEastAsia" w:hint="eastAsia"/>
          <w:sz w:val="22"/>
          <w:szCs w:val="22"/>
        </w:rPr>
        <w:t>。</w:t>
      </w:r>
    </w:p>
    <w:p w14:paraId="18809248" w14:textId="77777777" w:rsidR="00D20553" w:rsidRPr="004D36F6" w:rsidRDefault="00D20553" w:rsidP="007476FE">
      <w:pPr>
        <w:pStyle w:val="a4"/>
        <w:spacing w:before="72" w:after="72"/>
        <w:ind w:leftChars="0" w:left="0" w:firstLineChars="0" w:firstLine="0"/>
        <w:rPr>
          <w:rFonts w:asciiTheme="minorEastAsia" w:hAnsiTheme="minorEastAsia"/>
          <w:sz w:val="22"/>
          <w:szCs w:val="22"/>
        </w:rPr>
      </w:pPr>
    </w:p>
    <w:p w14:paraId="14238803" w14:textId="7D67796F"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う</w:t>
      </w:r>
    </w:p>
    <w:p w14:paraId="4BDF6252" w14:textId="77777777" w:rsidR="003F28A0" w:rsidRPr="004D36F6" w:rsidRDefault="003F28A0" w:rsidP="007476FE">
      <w:pPr>
        <w:pStyle w:val="a4"/>
        <w:spacing w:before="72" w:after="72"/>
        <w:ind w:leftChars="0" w:left="0" w:firstLineChars="0" w:firstLine="0"/>
        <w:rPr>
          <w:rFonts w:asciiTheme="minorEastAsia" w:hAnsiTheme="minorEastAsia"/>
          <w:sz w:val="22"/>
          <w:szCs w:val="22"/>
        </w:rPr>
      </w:pPr>
    </w:p>
    <w:p w14:paraId="064B7FC7"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37A987A5" w14:textId="77777777" w:rsidR="00D20553" w:rsidRPr="004D36F6" w:rsidRDefault="00D20553" w:rsidP="007476FE">
      <w:pPr>
        <w:pStyle w:val="a4"/>
        <w:spacing w:before="72" w:after="72"/>
        <w:ind w:leftChars="0" w:left="0" w:firstLineChars="0" w:firstLine="0"/>
        <w:rPr>
          <w:rFonts w:asciiTheme="minorEastAsia" w:hAnsiTheme="minorEastAsia"/>
          <w:sz w:val="22"/>
          <w:szCs w:val="22"/>
        </w:rPr>
      </w:pPr>
    </w:p>
    <w:p w14:paraId="7E9D6FAD" w14:textId="1E0D0724"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え</w:t>
      </w:r>
    </w:p>
    <w:p w14:paraId="4C13C5B1" w14:textId="77777777" w:rsidR="003F28A0" w:rsidRPr="004D36F6" w:rsidRDefault="003F28A0" w:rsidP="007476FE">
      <w:pPr>
        <w:pStyle w:val="a4"/>
        <w:spacing w:before="72" w:after="72"/>
        <w:ind w:leftChars="0" w:left="0" w:firstLineChars="0" w:firstLine="0"/>
        <w:rPr>
          <w:rFonts w:asciiTheme="minorEastAsia" w:hAnsiTheme="minorEastAsia"/>
          <w:sz w:val="22"/>
          <w:szCs w:val="22"/>
        </w:rPr>
      </w:pPr>
    </w:p>
    <w:p w14:paraId="67CE0048" w14:textId="68333133" w:rsidR="005B39B3" w:rsidRDefault="005B39B3" w:rsidP="005B39B3">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t>AES256【えーいーえす</w:t>
      </w:r>
      <w:r w:rsidR="0090063E">
        <w:rPr>
          <w:rFonts w:asciiTheme="minorEastAsia" w:hAnsiTheme="minorEastAsia" w:hint="eastAsia"/>
          <w:sz w:val="22"/>
          <w:szCs w:val="22"/>
        </w:rPr>
        <w:t>256】</w:t>
      </w:r>
      <w:r w:rsidR="005118B4">
        <w:rPr>
          <w:rFonts w:asciiTheme="minorEastAsia" w:hAnsiTheme="minorEastAsia" w:hint="eastAsia"/>
          <w:sz w:val="22"/>
          <w:szCs w:val="22"/>
        </w:rPr>
        <w:t>……</w:t>
      </w:r>
      <w:r w:rsidR="00B34F32">
        <w:rPr>
          <w:rFonts w:asciiTheme="minorEastAsia" w:hAnsiTheme="minorEastAsia"/>
          <w:sz w:val="22"/>
          <w:szCs w:val="22"/>
        </w:rPr>
        <w:t>Advanced Encryption Standard</w:t>
      </w:r>
      <w:r w:rsidR="003646C4">
        <w:rPr>
          <w:rFonts w:asciiTheme="minorEastAsia" w:hAnsiTheme="minorEastAsia" w:hint="eastAsia"/>
          <w:sz w:val="22"/>
          <w:szCs w:val="22"/>
        </w:rPr>
        <w:t xml:space="preserve"> 256</w:t>
      </w:r>
      <w:r w:rsidR="00B34F32">
        <w:rPr>
          <w:rFonts w:asciiTheme="minorEastAsia" w:hAnsiTheme="minorEastAsia" w:hint="eastAsia"/>
          <w:sz w:val="22"/>
          <w:szCs w:val="22"/>
        </w:rPr>
        <w:t>の略</w:t>
      </w:r>
      <w:r w:rsidR="003646C4">
        <w:rPr>
          <w:rFonts w:asciiTheme="minorEastAsia" w:hAnsiTheme="minorEastAsia" w:hint="eastAsia"/>
          <w:sz w:val="22"/>
          <w:szCs w:val="22"/>
        </w:rPr>
        <w:t>。</w:t>
      </w:r>
      <w:r w:rsidR="00075CA0">
        <w:rPr>
          <w:rFonts w:asciiTheme="minorEastAsia" w:hAnsiTheme="minorEastAsia" w:hint="eastAsia"/>
          <w:sz w:val="22"/>
          <w:szCs w:val="22"/>
        </w:rPr>
        <w:t>無線</w:t>
      </w:r>
      <w:r w:rsidR="002518F2">
        <w:rPr>
          <w:rFonts w:asciiTheme="minorEastAsia" w:hAnsiTheme="minorEastAsia" w:hint="eastAsia"/>
          <w:sz w:val="22"/>
          <w:szCs w:val="22"/>
        </w:rPr>
        <w:t>LANをはじめとしたネットワーク通信データを暗号化する際に使用される標準的な方式</w:t>
      </w:r>
      <w:r w:rsidR="00870E23">
        <w:rPr>
          <w:rFonts w:asciiTheme="minorEastAsia" w:hAnsiTheme="minorEastAsia" w:hint="eastAsia"/>
          <w:sz w:val="22"/>
          <w:szCs w:val="22"/>
        </w:rPr>
        <w:t>の256bitの暗号</w:t>
      </w:r>
      <w:r w:rsidR="00C54946">
        <w:rPr>
          <w:rFonts w:asciiTheme="minorEastAsia" w:hAnsiTheme="minorEastAsia" w:hint="eastAsia"/>
          <w:sz w:val="22"/>
          <w:szCs w:val="22"/>
        </w:rPr>
        <w:t>鍵</w:t>
      </w:r>
      <w:r w:rsidR="00870E23">
        <w:rPr>
          <w:rFonts w:asciiTheme="minorEastAsia" w:hAnsiTheme="minorEastAsia" w:hint="eastAsia"/>
          <w:sz w:val="22"/>
          <w:szCs w:val="22"/>
        </w:rPr>
        <w:t>を用いる方式。</w:t>
      </w:r>
    </w:p>
    <w:p w14:paraId="56893F60" w14:textId="7FFA7253" w:rsidR="008F7047" w:rsidRDefault="00D33FC3" w:rsidP="007476FE">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lastRenderedPageBreak/>
        <w:t>HTTPS【】</w:t>
      </w:r>
      <w:r w:rsidR="008F7047">
        <w:rPr>
          <w:rFonts w:asciiTheme="minorEastAsia" w:hAnsiTheme="minorEastAsia" w:hint="eastAsia"/>
          <w:sz w:val="22"/>
          <w:szCs w:val="22"/>
        </w:rPr>
        <w:t>……</w:t>
      </w:r>
      <w:r w:rsidR="00DF4BED">
        <w:rPr>
          <w:rFonts w:asciiTheme="minorEastAsia" w:hAnsiTheme="minorEastAsia"/>
          <w:sz w:val="22"/>
          <w:szCs w:val="22"/>
        </w:rPr>
        <w:t>Hypertext</w:t>
      </w:r>
      <w:r w:rsidR="00EE4D97">
        <w:rPr>
          <w:rFonts w:asciiTheme="minorEastAsia" w:hAnsiTheme="minorEastAsia"/>
          <w:sz w:val="22"/>
          <w:szCs w:val="22"/>
        </w:rPr>
        <w:t xml:space="preserve"> Transfer Protocol Secure</w:t>
      </w:r>
      <w:r w:rsidR="003100A1">
        <w:rPr>
          <w:rFonts w:asciiTheme="minorEastAsia" w:hAnsiTheme="minorEastAsia" w:hint="eastAsia"/>
          <w:sz w:val="22"/>
          <w:szCs w:val="22"/>
        </w:rPr>
        <w:t>の略。</w:t>
      </w:r>
      <w:r w:rsidR="00F658D2">
        <w:rPr>
          <w:rFonts w:asciiTheme="minorEastAsia" w:hAnsiTheme="minorEastAsia" w:hint="eastAsia"/>
          <w:sz w:val="22"/>
          <w:szCs w:val="22"/>
        </w:rPr>
        <w:t>インターネット上でWebサイトにアクセスする際に</w:t>
      </w:r>
      <w:r w:rsidR="007A07B8">
        <w:rPr>
          <w:rFonts w:asciiTheme="minorEastAsia" w:hAnsiTheme="minorEastAsia" w:hint="eastAsia"/>
          <w:sz w:val="22"/>
          <w:szCs w:val="22"/>
        </w:rPr>
        <w:t>使用される通信プロトコルの一つ。</w:t>
      </w:r>
      <w:r w:rsidR="003D2CA3">
        <w:rPr>
          <w:rFonts w:asciiTheme="minorEastAsia" w:hAnsiTheme="minorEastAsia" w:hint="eastAsia"/>
          <w:sz w:val="22"/>
          <w:szCs w:val="22"/>
        </w:rPr>
        <w:t>HTTPに</w:t>
      </w:r>
      <w:r w:rsidR="000B7EAA">
        <w:rPr>
          <w:rFonts w:asciiTheme="minorEastAsia" w:hAnsiTheme="minorEastAsia" w:hint="eastAsia"/>
          <w:sz w:val="22"/>
          <w:szCs w:val="22"/>
        </w:rPr>
        <w:t>SSL/TLS</w:t>
      </w:r>
      <w:r w:rsidR="001E65BB">
        <w:rPr>
          <w:rFonts w:asciiTheme="minorEastAsia" w:hAnsiTheme="minorEastAsia" w:hint="eastAsia"/>
          <w:sz w:val="22"/>
          <w:szCs w:val="22"/>
        </w:rPr>
        <w:t>暗号化技術を</w:t>
      </w:r>
      <w:r w:rsidR="00D43D31">
        <w:rPr>
          <w:rFonts w:asciiTheme="minorEastAsia" w:hAnsiTheme="minorEastAsia" w:hint="eastAsia"/>
          <w:sz w:val="22"/>
          <w:szCs w:val="22"/>
        </w:rPr>
        <w:t>組み合わせる</w:t>
      </w:r>
      <w:r w:rsidR="001E65BB">
        <w:rPr>
          <w:rFonts w:asciiTheme="minorEastAsia" w:hAnsiTheme="minorEastAsia" w:hint="eastAsia"/>
          <w:sz w:val="22"/>
          <w:szCs w:val="22"/>
        </w:rPr>
        <w:t>ことでより安全なデータ通信を実現。</w:t>
      </w:r>
    </w:p>
    <w:p w14:paraId="013D3569" w14:textId="585896C8" w:rsidR="00BC5D5C" w:rsidRDefault="00913880" w:rsidP="007476FE">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t>SLA【えすえるえー】</w:t>
      </w:r>
      <w:r w:rsidR="005152EA">
        <w:rPr>
          <w:rFonts w:asciiTheme="minorEastAsia" w:hAnsiTheme="minorEastAsia" w:hint="eastAsia"/>
          <w:sz w:val="22"/>
          <w:szCs w:val="22"/>
        </w:rPr>
        <w:t>……</w:t>
      </w:r>
      <w:r w:rsidR="00456EC9">
        <w:rPr>
          <w:rFonts w:asciiTheme="minorEastAsia" w:hAnsiTheme="minorEastAsia" w:hint="eastAsia"/>
          <w:sz w:val="22"/>
          <w:szCs w:val="22"/>
        </w:rPr>
        <w:t>Service</w:t>
      </w:r>
      <w:r w:rsidR="00DC1522">
        <w:rPr>
          <w:rFonts w:asciiTheme="minorEastAsia" w:hAnsiTheme="minorEastAsia"/>
          <w:sz w:val="22"/>
          <w:szCs w:val="22"/>
        </w:rPr>
        <w:t xml:space="preserve"> Level Agreement</w:t>
      </w:r>
      <w:r w:rsidR="00BC5D5C">
        <w:rPr>
          <w:rFonts w:asciiTheme="minorEastAsia" w:hAnsiTheme="minorEastAsia" w:hint="eastAsia"/>
          <w:sz w:val="22"/>
          <w:szCs w:val="22"/>
        </w:rPr>
        <w:t>の略。</w:t>
      </w:r>
      <w:r w:rsidR="007F5935" w:rsidRPr="007F5935">
        <w:rPr>
          <w:rFonts w:asciiTheme="minorEastAsia" w:hAnsiTheme="minorEastAsia"/>
          <w:sz w:val="22"/>
          <w:szCs w:val="22"/>
        </w:rPr>
        <w:t>サービス提供者と顧客の間で結ばれるサービス品質に関する合意のこと</w:t>
      </w:r>
      <w:r w:rsidR="007F5935">
        <w:rPr>
          <w:rFonts w:asciiTheme="minorEastAsia" w:hAnsiTheme="minorEastAsia" w:hint="eastAsia"/>
          <w:sz w:val="22"/>
          <w:szCs w:val="22"/>
        </w:rPr>
        <w:t>。</w:t>
      </w:r>
    </w:p>
    <w:p w14:paraId="7B5F73C1" w14:textId="024E2EDE" w:rsidR="00F72F64" w:rsidRDefault="00F72F64" w:rsidP="007476FE">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t>MFA</w:t>
      </w:r>
      <w:r w:rsidR="000954E2">
        <w:rPr>
          <w:rFonts w:asciiTheme="minorEastAsia" w:hAnsiTheme="minorEastAsia" w:hint="eastAsia"/>
          <w:sz w:val="22"/>
          <w:szCs w:val="22"/>
        </w:rPr>
        <w:t>（多要素認証）【えむえふえー</w:t>
      </w:r>
      <w:r w:rsidR="00C36DE4">
        <w:rPr>
          <w:rFonts w:asciiTheme="minorEastAsia" w:hAnsiTheme="minorEastAsia" w:hint="eastAsia"/>
          <w:sz w:val="22"/>
          <w:szCs w:val="22"/>
        </w:rPr>
        <w:t>（たようそにんしょう）</w:t>
      </w:r>
      <w:r w:rsidR="000954E2">
        <w:rPr>
          <w:rFonts w:asciiTheme="minorEastAsia" w:hAnsiTheme="minorEastAsia" w:hint="eastAsia"/>
          <w:sz w:val="22"/>
          <w:szCs w:val="22"/>
        </w:rPr>
        <w:t>】</w:t>
      </w:r>
      <w:r w:rsidR="003B4F34">
        <w:rPr>
          <w:rFonts w:asciiTheme="minorEastAsia" w:hAnsiTheme="minorEastAsia" w:hint="eastAsia"/>
          <w:sz w:val="22"/>
          <w:szCs w:val="22"/>
        </w:rPr>
        <w:t>……</w:t>
      </w:r>
      <w:r w:rsidR="003B4F34">
        <w:rPr>
          <w:rFonts w:asciiTheme="minorEastAsia" w:hAnsiTheme="minorEastAsia"/>
          <w:sz w:val="22"/>
          <w:szCs w:val="22"/>
        </w:rPr>
        <w:t>Multi-Factor Authentication</w:t>
      </w:r>
      <w:r w:rsidR="003B4F34">
        <w:rPr>
          <w:rFonts w:asciiTheme="minorEastAsia" w:hAnsiTheme="minorEastAsia" w:hint="eastAsia"/>
          <w:sz w:val="22"/>
          <w:szCs w:val="22"/>
        </w:rPr>
        <w:t>の略</w:t>
      </w:r>
      <w:r w:rsidR="00024060">
        <w:rPr>
          <w:rFonts w:asciiTheme="minorEastAsia" w:hAnsiTheme="minorEastAsia" w:hint="eastAsia"/>
          <w:sz w:val="22"/>
          <w:szCs w:val="22"/>
        </w:rPr>
        <w:t>。</w:t>
      </w:r>
      <w:r w:rsidR="00665849" w:rsidRPr="00665849">
        <w:rPr>
          <w:rFonts w:asciiTheme="minorEastAsia" w:hAnsiTheme="minorEastAsia" w:hint="eastAsia"/>
          <w:sz w:val="22"/>
          <w:szCs w:val="22"/>
        </w:rPr>
        <w:t>利用者の本人確認などの認証において、複数の異なる原理の認証手段を組み合わせて用いることにより精度と安全性を高める手法。</w:t>
      </w:r>
      <w:r w:rsidR="00297A27" w:rsidRPr="00297A27">
        <w:rPr>
          <w:rFonts w:asciiTheme="minorEastAsia" w:hAnsiTheme="minorEastAsia" w:hint="eastAsia"/>
          <w:sz w:val="22"/>
          <w:szCs w:val="22"/>
        </w:rPr>
        <w:t>実用上は二つの要素を用いる「二要素認証」(2FA：2-Factor Authentication)がよく用いられる。</w:t>
      </w:r>
    </w:p>
    <w:p w14:paraId="3C77C256" w14:textId="3D441034" w:rsidR="00D20553" w:rsidRPr="004D36F6" w:rsidRDefault="008A63CA" w:rsidP="007476FE">
      <w:pPr>
        <w:pStyle w:val="a4"/>
        <w:spacing w:before="72" w:after="72"/>
        <w:ind w:leftChars="0" w:left="0" w:firstLineChars="0" w:firstLine="0"/>
        <w:rPr>
          <w:rFonts w:asciiTheme="minorEastAsia" w:hAnsiTheme="minorEastAsia"/>
          <w:sz w:val="22"/>
          <w:szCs w:val="22"/>
        </w:rPr>
      </w:pPr>
      <w:r w:rsidRPr="008A63CA">
        <w:rPr>
          <w:rFonts w:asciiTheme="minorEastAsia" w:hAnsiTheme="minorEastAsia"/>
          <w:sz w:val="22"/>
          <w:szCs w:val="22"/>
        </w:rPr>
        <w:t>LGWAN【えるじーわん】……Local Government Wide Area Network の略。行政支援ネットワークのこと。LGWAN-ASP サービス提供者及び府省庁、地方自治体が利用する行政専用のセキュアなネットワークで、主に電子メールや電子データの送受信に使用される。</w:t>
      </w:r>
    </w:p>
    <w:p w14:paraId="0F90716D" w14:textId="028DCF34"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お</w:t>
      </w:r>
    </w:p>
    <w:p w14:paraId="207CB968" w14:textId="77777777" w:rsidR="003F28A0" w:rsidRPr="004D36F6" w:rsidRDefault="003F28A0" w:rsidP="007476FE">
      <w:pPr>
        <w:pStyle w:val="a4"/>
        <w:spacing w:before="72" w:after="72"/>
        <w:ind w:leftChars="0" w:left="0" w:firstLineChars="0" w:firstLine="0"/>
        <w:rPr>
          <w:rFonts w:asciiTheme="minorEastAsia" w:hAnsiTheme="minorEastAsia"/>
          <w:sz w:val="22"/>
          <w:szCs w:val="22"/>
        </w:rPr>
      </w:pPr>
    </w:p>
    <w:p w14:paraId="672938C4" w14:textId="4EAD0991" w:rsidR="00D20553" w:rsidRDefault="00627D43" w:rsidP="007476FE">
      <w:pPr>
        <w:pStyle w:val="a4"/>
        <w:spacing w:before="72" w:after="72"/>
        <w:ind w:leftChars="0" w:left="0" w:firstLineChars="0" w:firstLine="0"/>
        <w:rPr>
          <w:rFonts w:asciiTheme="minorEastAsia" w:hAnsiTheme="minorEastAsia"/>
          <w:sz w:val="22"/>
          <w:szCs w:val="22"/>
        </w:rPr>
      </w:pPr>
      <w:r w:rsidRPr="00627D43">
        <w:rPr>
          <w:rFonts w:asciiTheme="minorEastAsia" w:hAnsiTheme="minorEastAsia"/>
          <w:sz w:val="22"/>
          <w:szCs w:val="22"/>
        </w:rPr>
        <w:t>OS【おーえす】……Operating system の略。基本ソフトウェアともいわれ、コンピュータを作動させるために不可欠 なシステムの入出力や同時並行処理等を管理する複数のプログラムの集合体こと。制御プログラム、言語プロセッ サ、ユーティリティーから構成される、基本的な操作環境を提供するソフトウェアの総称。</w:t>
      </w:r>
    </w:p>
    <w:p w14:paraId="75A10CDE" w14:textId="77777777" w:rsidR="00D20553" w:rsidRPr="004D36F6" w:rsidRDefault="00D20553" w:rsidP="007476FE">
      <w:pPr>
        <w:pStyle w:val="a4"/>
        <w:spacing w:before="72" w:after="72"/>
        <w:ind w:leftChars="0" w:left="0" w:firstLineChars="0" w:firstLine="0"/>
        <w:rPr>
          <w:rFonts w:asciiTheme="minorEastAsia" w:hAnsiTheme="minorEastAsia"/>
          <w:sz w:val="22"/>
          <w:szCs w:val="22"/>
        </w:rPr>
      </w:pPr>
    </w:p>
    <w:p w14:paraId="1D7456F8" w14:textId="0454D7EF"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か</w:t>
      </w:r>
    </w:p>
    <w:p w14:paraId="46FA2186" w14:textId="77777777" w:rsidR="003F28A0" w:rsidRPr="004D36F6" w:rsidRDefault="003F28A0" w:rsidP="007476FE">
      <w:pPr>
        <w:pStyle w:val="a4"/>
        <w:spacing w:before="72" w:after="72"/>
        <w:ind w:leftChars="0" w:left="0" w:firstLineChars="0" w:firstLine="0"/>
        <w:rPr>
          <w:rFonts w:asciiTheme="minorEastAsia" w:hAnsiTheme="minorEastAsia"/>
          <w:sz w:val="22"/>
          <w:szCs w:val="22"/>
        </w:rPr>
      </w:pPr>
    </w:p>
    <w:p w14:paraId="0FAA4E34" w14:textId="2F2C6F98" w:rsidR="00D20553" w:rsidRDefault="00930740" w:rsidP="007476FE">
      <w:pPr>
        <w:pStyle w:val="a4"/>
        <w:spacing w:before="72" w:after="72"/>
        <w:ind w:leftChars="0" w:left="0" w:firstLineChars="0" w:firstLine="0"/>
        <w:rPr>
          <w:rFonts w:asciiTheme="minorEastAsia" w:hAnsiTheme="minorEastAsia"/>
          <w:sz w:val="22"/>
          <w:szCs w:val="22"/>
        </w:rPr>
      </w:pPr>
      <w:r w:rsidRPr="00930740">
        <w:rPr>
          <w:rFonts w:asciiTheme="minorEastAsia" w:hAnsiTheme="minorEastAsia"/>
          <w:sz w:val="22"/>
          <w:szCs w:val="22"/>
        </w:rPr>
        <w:t>カスタマイズ</w:t>
      </w:r>
      <w:r w:rsidR="00072417">
        <w:rPr>
          <w:rFonts w:asciiTheme="minorEastAsia" w:hAnsiTheme="minorEastAsia" w:hint="eastAsia"/>
          <w:sz w:val="22"/>
          <w:szCs w:val="22"/>
        </w:rPr>
        <w:t>【かすたまいず】</w:t>
      </w:r>
      <w:r w:rsidRPr="00930740">
        <w:rPr>
          <w:rFonts w:asciiTheme="minorEastAsia" w:hAnsiTheme="minorEastAsia"/>
          <w:sz w:val="22"/>
          <w:szCs w:val="22"/>
        </w:rPr>
        <w:t>……市区町村の業務に合わせて、ベンダがパッケージの機能への追加・変更・削除を行うこと。</w:t>
      </w:r>
    </w:p>
    <w:p w14:paraId="6D61D135" w14:textId="28AB2493" w:rsidR="000C57C7" w:rsidRDefault="000C57C7" w:rsidP="007476FE">
      <w:pPr>
        <w:pStyle w:val="a4"/>
        <w:spacing w:before="72" w:after="72"/>
        <w:ind w:leftChars="0" w:left="0" w:firstLineChars="0" w:firstLine="0"/>
        <w:rPr>
          <w:rFonts w:asciiTheme="minorEastAsia" w:hAnsiTheme="minorEastAsia"/>
          <w:sz w:val="22"/>
          <w:szCs w:val="22"/>
        </w:rPr>
      </w:pPr>
      <w:r w:rsidRPr="000C57C7">
        <w:rPr>
          <w:rFonts w:asciiTheme="minorEastAsia" w:hAnsiTheme="minorEastAsia"/>
          <w:sz w:val="22"/>
          <w:szCs w:val="22"/>
        </w:rPr>
        <w:t>管理【かんり】……データの設定・保持・修正ができること。</w:t>
      </w:r>
    </w:p>
    <w:p w14:paraId="361DD0DD" w14:textId="77777777" w:rsidR="00D20553" w:rsidRPr="004D36F6" w:rsidRDefault="00D20553" w:rsidP="007476FE">
      <w:pPr>
        <w:pStyle w:val="a4"/>
        <w:spacing w:before="72" w:after="72"/>
        <w:ind w:leftChars="0" w:left="0" w:firstLineChars="0" w:firstLine="0"/>
        <w:rPr>
          <w:rFonts w:asciiTheme="minorEastAsia" w:hAnsiTheme="minorEastAsia"/>
          <w:sz w:val="22"/>
          <w:szCs w:val="22"/>
        </w:rPr>
      </w:pPr>
    </w:p>
    <w:p w14:paraId="22771556" w14:textId="7E3431E2"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き</w:t>
      </w:r>
    </w:p>
    <w:p w14:paraId="5ED58BD9" w14:textId="77777777" w:rsidR="003F28A0" w:rsidRPr="004D36F6" w:rsidRDefault="003F28A0" w:rsidP="007476FE">
      <w:pPr>
        <w:pStyle w:val="a4"/>
        <w:spacing w:before="72" w:after="72"/>
        <w:ind w:leftChars="0" w:left="0" w:firstLineChars="0" w:firstLine="0"/>
        <w:rPr>
          <w:rFonts w:asciiTheme="minorEastAsia" w:hAnsiTheme="minorEastAsia"/>
          <w:sz w:val="22"/>
          <w:szCs w:val="22"/>
        </w:rPr>
      </w:pPr>
    </w:p>
    <w:p w14:paraId="7E929986"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237366AE" w14:textId="77777777" w:rsidR="00D20553" w:rsidRPr="004D36F6" w:rsidRDefault="00D20553" w:rsidP="007476FE">
      <w:pPr>
        <w:pStyle w:val="a4"/>
        <w:spacing w:before="72" w:after="72"/>
        <w:ind w:leftChars="0" w:left="0" w:firstLineChars="0" w:firstLine="0"/>
        <w:rPr>
          <w:rFonts w:asciiTheme="minorEastAsia" w:hAnsiTheme="minorEastAsia"/>
          <w:sz w:val="22"/>
          <w:szCs w:val="22"/>
        </w:rPr>
      </w:pPr>
    </w:p>
    <w:p w14:paraId="1D298D4C" w14:textId="573FD443"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く</w:t>
      </w:r>
    </w:p>
    <w:p w14:paraId="09631B36" w14:textId="77777777" w:rsidR="003F28A0" w:rsidRPr="004D36F6" w:rsidRDefault="003F28A0" w:rsidP="007476FE">
      <w:pPr>
        <w:pStyle w:val="a4"/>
        <w:spacing w:before="72" w:after="72"/>
        <w:ind w:leftChars="0" w:left="0" w:firstLineChars="0" w:firstLine="0"/>
        <w:rPr>
          <w:rFonts w:asciiTheme="minorEastAsia" w:hAnsiTheme="minorEastAsia"/>
          <w:sz w:val="22"/>
          <w:szCs w:val="22"/>
        </w:rPr>
      </w:pPr>
    </w:p>
    <w:p w14:paraId="5D25431D" w14:textId="1C25299A" w:rsidR="00D20553" w:rsidRDefault="00D77698" w:rsidP="007476FE">
      <w:pPr>
        <w:pStyle w:val="a4"/>
        <w:spacing w:before="72" w:after="72"/>
        <w:ind w:leftChars="0" w:left="0" w:firstLineChars="0" w:firstLine="0"/>
        <w:rPr>
          <w:rFonts w:asciiTheme="minorEastAsia" w:hAnsiTheme="minorEastAsia"/>
          <w:sz w:val="22"/>
          <w:szCs w:val="22"/>
        </w:rPr>
      </w:pPr>
      <w:r w:rsidRPr="00D77698">
        <w:rPr>
          <w:rFonts w:asciiTheme="minorEastAsia" w:hAnsiTheme="minorEastAsia"/>
          <w:sz w:val="22"/>
          <w:szCs w:val="22"/>
        </w:rPr>
        <w:t>クラウド</w:t>
      </w:r>
      <w:r w:rsidR="00072417">
        <w:rPr>
          <w:rFonts w:asciiTheme="minorEastAsia" w:hAnsiTheme="minorEastAsia" w:hint="eastAsia"/>
          <w:sz w:val="22"/>
          <w:szCs w:val="22"/>
        </w:rPr>
        <w:t>【くらうど】</w:t>
      </w:r>
      <w:r w:rsidRPr="00D77698">
        <w:rPr>
          <w:rFonts w:asciiTheme="minorEastAsia" w:hAnsiTheme="minorEastAsia"/>
          <w:sz w:val="22"/>
          <w:szCs w:val="22"/>
        </w:rPr>
        <w:t>……市区町村が情報システムを外部のデータセンターで保有・管</w:t>
      </w:r>
      <w:r w:rsidRPr="00D77698">
        <w:rPr>
          <w:rFonts w:asciiTheme="minorEastAsia" w:hAnsiTheme="minorEastAsia"/>
          <w:sz w:val="22"/>
          <w:szCs w:val="22"/>
        </w:rPr>
        <w:lastRenderedPageBreak/>
        <w:t>理し、通信回線を経由して利用すること。</w:t>
      </w:r>
    </w:p>
    <w:p w14:paraId="2319B009" w14:textId="77777777" w:rsidR="00D20553" w:rsidRPr="004D36F6" w:rsidRDefault="00D20553" w:rsidP="007476FE">
      <w:pPr>
        <w:pStyle w:val="a4"/>
        <w:spacing w:before="72" w:after="72"/>
        <w:ind w:leftChars="0" w:left="0" w:firstLineChars="0" w:firstLine="0"/>
        <w:rPr>
          <w:rFonts w:asciiTheme="minorEastAsia" w:hAnsiTheme="minorEastAsia"/>
          <w:sz w:val="22"/>
          <w:szCs w:val="22"/>
        </w:rPr>
      </w:pPr>
    </w:p>
    <w:p w14:paraId="28957394" w14:textId="1CD787DE"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け</w:t>
      </w:r>
    </w:p>
    <w:p w14:paraId="3135722B" w14:textId="77777777" w:rsidR="00534C11" w:rsidRPr="004D36F6" w:rsidRDefault="00534C11" w:rsidP="007476FE">
      <w:pPr>
        <w:pStyle w:val="a4"/>
        <w:spacing w:before="72" w:after="72"/>
        <w:ind w:leftChars="0" w:left="0" w:firstLineChars="0" w:firstLine="0"/>
        <w:rPr>
          <w:rFonts w:asciiTheme="minorEastAsia" w:hAnsiTheme="minorEastAsia"/>
          <w:sz w:val="22"/>
          <w:szCs w:val="22"/>
        </w:rPr>
      </w:pPr>
    </w:p>
    <w:p w14:paraId="5E125B6F"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241FD80D" w14:textId="77777777" w:rsidR="00D20553" w:rsidRPr="004D36F6" w:rsidRDefault="00D20553" w:rsidP="007476FE">
      <w:pPr>
        <w:pStyle w:val="a4"/>
        <w:spacing w:before="72" w:after="72"/>
        <w:ind w:leftChars="0" w:left="0" w:firstLineChars="0" w:firstLine="0"/>
        <w:rPr>
          <w:rFonts w:asciiTheme="minorEastAsia" w:hAnsiTheme="minorEastAsia"/>
          <w:sz w:val="22"/>
          <w:szCs w:val="22"/>
        </w:rPr>
      </w:pPr>
    </w:p>
    <w:p w14:paraId="4A1CB86F" w14:textId="0157B2A4"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こ</w:t>
      </w:r>
    </w:p>
    <w:p w14:paraId="73664CEB" w14:textId="77777777" w:rsidR="00534C11" w:rsidRPr="004D36F6" w:rsidRDefault="00534C11" w:rsidP="007476FE">
      <w:pPr>
        <w:pStyle w:val="a4"/>
        <w:spacing w:before="72" w:after="72"/>
        <w:ind w:leftChars="0" w:left="0" w:firstLineChars="0" w:firstLine="0"/>
        <w:rPr>
          <w:rFonts w:asciiTheme="minorEastAsia" w:hAnsiTheme="minorEastAsia"/>
          <w:sz w:val="22"/>
          <w:szCs w:val="22"/>
        </w:rPr>
      </w:pPr>
    </w:p>
    <w:p w14:paraId="27EA3502"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2953683C" w14:textId="77777777" w:rsidR="00D20553" w:rsidRPr="004D36F6" w:rsidRDefault="00D20553" w:rsidP="007476FE">
      <w:pPr>
        <w:pStyle w:val="a4"/>
        <w:spacing w:before="72" w:after="72"/>
        <w:ind w:leftChars="0" w:left="0" w:firstLineChars="0" w:firstLine="0"/>
        <w:rPr>
          <w:rFonts w:asciiTheme="minorEastAsia" w:hAnsiTheme="minorEastAsia"/>
          <w:sz w:val="22"/>
          <w:szCs w:val="22"/>
        </w:rPr>
      </w:pPr>
    </w:p>
    <w:p w14:paraId="1A9395D2" w14:textId="0A405813"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さ</w:t>
      </w:r>
    </w:p>
    <w:p w14:paraId="4EF14DE6"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4BED1CC9"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6B5F4759"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7432DCE7" w14:textId="19A40FDC"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し</w:t>
      </w:r>
    </w:p>
    <w:p w14:paraId="166FCD0E"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77E1B6D8" w14:textId="6F3646F9" w:rsidR="00D20553" w:rsidRDefault="00AE614B" w:rsidP="007476FE">
      <w:pPr>
        <w:pStyle w:val="a4"/>
        <w:spacing w:before="72" w:after="72"/>
        <w:ind w:leftChars="0" w:left="0" w:firstLineChars="0" w:firstLine="0"/>
        <w:rPr>
          <w:rFonts w:asciiTheme="minorEastAsia" w:hAnsiTheme="minorEastAsia"/>
          <w:sz w:val="22"/>
          <w:szCs w:val="22"/>
        </w:rPr>
      </w:pPr>
      <w:r w:rsidRPr="00AE614B">
        <w:rPr>
          <w:rFonts w:asciiTheme="minorEastAsia" w:hAnsiTheme="minorEastAsia"/>
          <w:sz w:val="22"/>
          <w:szCs w:val="22"/>
        </w:rPr>
        <w:t>CSV【しーえすぶい】……Comma-separated values の略。テキストデータにおいて各項目のデータをカンマで</w:t>
      </w:r>
      <w:r w:rsidR="005F5E69">
        <w:rPr>
          <w:rFonts w:asciiTheme="minorEastAsia" w:hAnsiTheme="minorEastAsia" w:hint="eastAsia"/>
          <w:sz w:val="22"/>
          <w:szCs w:val="22"/>
        </w:rPr>
        <w:t>区切った</w:t>
      </w:r>
      <w:r w:rsidRPr="00AE614B">
        <w:rPr>
          <w:rFonts w:asciiTheme="minorEastAsia" w:hAnsiTheme="minorEastAsia"/>
          <w:sz w:val="22"/>
          <w:szCs w:val="22"/>
        </w:rPr>
        <w:t>ファイル形式のこと。</w:t>
      </w:r>
    </w:p>
    <w:p w14:paraId="7035E207" w14:textId="77777777" w:rsidR="00AE614B" w:rsidRDefault="00AE614B" w:rsidP="007476FE">
      <w:pPr>
        <w:pStyle w:val="a4"/>
        <w:spacing w:before="72" w:after="72"/>
        <w:ind w:leftChars="0" w:left="0" w:firstLineChars="0" w:firstLine="0"/>
        <w:rPr>
          <w:rFonts w:asciiTheme="minorEastAsia" w:hAnsiTheme="minorEastAsia"/>
          <w:sz w:val="22"/>
          <w:szCs w:val="22"/>
        </w:rPr>
      </w:pPr>
    </w:p>
    <w:p w14:paraId="4451027A"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331D8A8E" w14:textId="7379B456"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す</w:t>
      </w:r>
    </w:p>
    <w:p w14:paraId="3E61262C"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022A1D99"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30E9F5E6"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19930A38" w14:textId="3F3B488E"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せ</w:t>
      </w:r>
    </w:p>
    <w:p w14:paraId="6179D1C5"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69EE0C03"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4C4927FF"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2ABA99A6" w14:textId="29C01562" w:rsidR="00C939EF" w:rsidRPr="00990791" w:rsidRDefault="00C939EF"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そ</w:t>
      </w:r>
    </w:p>
    <w:p w14:paraId="2E921528"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11800669" w14:textId="19E92A4F" w:rsidR="00D20553" w:rsidRDefault="00BA72EA" w:rsidP="007476FE">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lastRenderedPageBreak/>
        <w:t>SOC</w:t>
      </w:r>
      <w:r w:rsidR="00B21E8D">
        <w:rPr>
          <w:rFonts w:asciiTheme="minorEastAsia" w:hAnsiTheme="minorEastAsia" w:hint="eastAsia"/>
          <w:sz w:val="22"/>
          <w:szCs w:val="22"/>
        </w:rPr>
        <w:t>【そっく】……</w:t>
      </w:r>
      <w:r w:rsidR="00B21E8D">
        <w:rPr>
          <w:rFonts w:asciiTheme="minorEastAsia" w:hAnsiTheme="minorEastAsia"/>
          <w:sz w:val="22"/>
          <w:szCs w:val="22"/>
        </w:rPr>
        <w:t>System &amp; Organization Control</w:t>
      </w:r>
      <w:r w:rsidR="00B21E8D">
        <w:rPr>
          <w:rFonts w:asciiTheme="minorEastAsia" w:hAnsiTheme="minorEastAsia" w:hint="eastAsia"/>
          <w:sz w:val="22"/>
          <w:szCs w:val="22"/>
        </w:rPr>
        <w:t>の略。</w:t>
      </w:r>
      <w:r w:rsidR="00F156F2" w:rsidRPr="00F156F2">
        <w:rPr>
          <w:rFonts w:asciiTheme="minorEastAsia" w:hAnsiTheme="minorEastAsia" w:hint="eastAsia"/>
          <w:sz w:val="22"/>
          <w:szCs w:val="22"/>
        </w:rPr>
        <w:t>企業が業務を受託したりサービスを提供したりする場合に、その業務に関わる内部統制の有効性について、監査法人や公認会計士が独立した第三者の立場から客観的に検証した結果を記載したもの</w:t>
      </w:r>
      <w:r w:rsidR="00F156F2">
        <w:rPr>
          <w:rFonts w:asciiTheme="minorEastAsia" w:hAnsiTheme="minorEastAsia" w:hint="eastAsia"/>
          <w:sz w:val="22"/>
          <w:szCs w:val="22"/>
        </w:rPr>
        <w:t>。</w:t>
      </w:r>
    </w:p>
    <w:p w14:paraId="1656D64B" w14:textId="64779393" w:rsidR="005728F6" w:rsidRDefault="00CB4CAB" w:rsidP="007476FE">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t>＊</w:t>
      </w:r>
      <w:r w:rsidRPr="00CB4CAB">
        <w:rPr>
          <w:rFonts w:asciiTheme="minorEastAsia" w:hAnsiTheme="minorEastAsia"/>
          <w:sz w:val="22"/>
          <w:szCs w:val="22"/>
        </w:rPr>
        <w:t>SOC 2</w:t>
      </w:r>
      <w:r>
        <w:rPr>
          <w:rFonts w:asciiTheme="minorEastAsia" w:hAnsiTheme="minorEastAsia" w:hint="eastAsia"/>
          <w:sz w:val="22"/>
          <w:szCs w:val="22"/>
        </w:rPr>
        <w:t>：</w:t>
      </w:r>
      <w:r w:rsidR="00F00A50" w:rsidRPr="00F00A50">
        <w:rPr>
          <w:rFonts w:asciiTheme="minorEastAsia" w:hAnsiTheme="minorEastAsia" w:hint="eastAsia"/>
          <w:sz w:val="22"/>
          <w:szCs w:val="22"/>
        </w:rPr>
        <w:t>サービスを提供する企業の信頼性とデータセキュリティに関する報告を提供します。トラストサービス基準（セキュリティ、可用性、処理のインテグリティ（完全性）、機密保持、プライバシー）について評価し報告するもの</w:t>
      </w:r>
      <w:r w:rsidR="00BD0C8F">
        <w:rPr>
          <w:rFonts w:asciiTheme="minorEastAsia" w:hAnsiTheme="minorEastAsia" w:hint="eastAsia"/>
          <w:sz w:val="22"/>
          <w:szCs w:val="22"/>
        </w:rPr>
        <w:t>。</w:t>
      </w:r>
    </w:p>
    <w:p w14:paraId="0E4430ED" w14:textId="05B4D34A" w:rsidR="00F00A50" w:rsidRDefault="00F00A50" w:rsidP="007476FE">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t>＊</w:t>
      </w:r>
      <w:r w:rsidR="00554D6A" w:rsidRPr="00554D6A">
        <w:rPr>
          <w:rFonts w:asciiTheme="minorEastAsia" w:hAnsiTheme="minorEastAsia"/>
          <w:sz w:val="22"/>
          <w:szCs w:val="22"/>
        </w:rPr>
        <w:t>SOC 3</w:t>
      </w:r>
      <w:r w:rsidR="00BD0C8F">
        <w:rPr>
          <w:rFonts w:asciiTheme="minorEastAsia" w:hAnsiTheme="minorEastAsia" w:hint="eastAsia"/>
          <w:sz w:val="22"/>
          <w:szCs w:val="22"/>
        </w:rPr>
        <w:t>：</w:t>
      </w:r>
      <w:r w:rsidR="00BD0C8F" w:rsidRPr="00BD0C8F">
        <w:rPr>
          <w:rFonts w:asciiTheme="minorEastAsia" w:hAnsiTheme="minorEastAsia" w:hint="eastAsia"/>
          <w:sz w:val="22"/>
          <w:szCs w:val="22"/>
        </w:rPr>
        <w:t>SOC2レポートと同様に、5つのトラストサービス基準について評価し報告するものです。ただし、SOC3レポートは一般の顧客に向けた簡潔な報告書となって</w:t>
      </w:r>
      <w:r w:rsidR="007531D8">
        <w:rPr>
          <w:rFonts w:asciiTheme="minorEastAsia" w:hAnsiTheme="minorEastAsia" w:hint="eastAsia"/>
          <w:sz w:val="22"/>
          <w:szCs w:val="22"/>
        </w:rPr>
        <w:t>いる</w:t>
      </w:r>
      <w:r w:rsidR="00A647E5">
        <w:rPr>
          <w:rFonts w:asciiTheme="minorEastAsia" w:hAnsiTheme="minorEastAsia" w:hint="eastAsia"/>
          <w:sz w:val="22"/>
          <w:szCs w:val="22"/>
        </w:rPr>
        <w:t>。</w:t>
      </w:r>
      <w:r w:rsidR="00BD0C8F" w:rsidRPr="00BD0C8F">
        <w:rPr>
          <w:rFonts w:asciiTheme="minorEastAsia" w:hAnsiTheme="minorEastAsia" w:hint="eastAsia"/>
          <w:sz w:val="22"/>
          <w:szCs w:val="22"/>
        </w:rPr>
        <w:t>オンライン上で公開されることも多い</w:t>
      </w:r>
      <w:r w:rsidR="00BD0C8F">
        <w:rPr>
          <w:rFonts w:asciiTheme="minorEastAsia" w:hAnsiTheme="minorEastAsia" w:hint="eastAsia"/>
          <w:sz w:val="22"/>
          <w:szCs w:val="22"/>
        </w:rPr>
        <w:t>。</w:t>
      </w:r>
    </w:p>
    <w:p w14:paraId="67F9F909"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4CA94404" w14:textId="09517BBD" w:rsidR="00A41663" w:rsidRPr="00990791" w:rsidRDefault="00A41663"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た</w:t>
      </w:r>
    </w:p>
    <w:p w14:paraId="4F852239"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0679D715"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3D5EF69E"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503DD383" w14:textId="55023DE2" w:rsidR="00A41663" w:rsidRPr="00990791" w:rsidRDefault="00A41663"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ち</w:t>
      </w:r>
    </w:p>
    <w:p w14:paraId="350DA1CB"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385E6929"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0EF5BA25"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55F58E81" w14:textId="5C87AED7" w:rsidR="00A41663" w:rsidRPr="00990791" w:rsidRDefault="00A41663"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つ</w:t>
      </w:r>
    </w:p>
    <w:p w14:paraId="3ABB5C69"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16E9462A"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3459A5CB"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5147473D" w14:textId="4E3ECD4D" w:rsidR="00A41663" w:rsidRPr="00990791" w:rsidRDefault="00A41663"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て</w:t>
      </w:r>
    </w:p>
    <w:p w14:paraId="43A655A7"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4BA01AE7"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02C47476"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52E5F7C6" w14:textId="71BEAD26" w:rsidR="00A41663" w:rsidRPr="00990791" w:rsidRDefault="00A41663"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と</w:t>
      </w:r>
    </w:p>
    <w:p w14:paraId="6EE94DF6"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386D7CD6"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493B1EEF"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5CE0F26C" w14:textId="7FBAC1A6" w:rsidR="00A41663" w:rsidRPr="00990791" w:rsidRDefault="00461F26"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な</w:t>
      </w:r>
    </w:p>
    <w:p w14:paraId="27D83F03"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3BBA7A44"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759A909D"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3F41618F" w14:textId="36F02202" w:rsidR="00461F26" w:rsidRPr="00990791" w:rsidRDefault="00461F26"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に</w:t>
      </w:r>
    </w:p>
    <w:p w14:paraId="58857009"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445B2491"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66E8E2DC"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2B185906" w14:textId="1305D746" w:rsidR="00461F26" w:rsidRPr="00990791" w:rsidRDefault="00461F26"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ぬ</w:t>
      </w:r>
    </w:p>
    <w:p w14:paraId="2381E9D5"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24F801F1"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19F20C75"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0B23FF6F" w14:textId="4AE48F48" w:rsidR="00461F26" w:rsidRPr="00990791" w:rsidRDefault="00461F26"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ね</w:t>
      </w:r>
    </w:p>
    <w:p w14:paraId="3C7147FF"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7AF665E6"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56D063F2"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314A6314" w14:textId="1FC3BB03" w:rsidR="00461F26" w:rsidRPr="00990791" w:rsidRDefault="00461F26"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の</w:t>
      </w:r>
    </w:p>
    <w:p w14:paraId="1F7ED378"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27B60E42"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596DB9FC"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01761A2F" w14:textId="5DE42AFD" w:rsidR="00374DD1" w:rsidRPr="00990791" w:rsidRDefault="00374DD1"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は</w:t>
      </w:r>
    </w:p>
    <w:p w14:paraId="5080748F"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7DB3ADBF" w14:textId="2C4D179B" w:rsidR="00015092" w:rsidRDefault="00015092" w:rsidP="007476FE">
      <w:pPr>
        <w:pStyle w:val="a4"/>
        <w:spacing w:before="72" w:after="72"/>
        <w:ind w:leftChars="0" w:left="0" w:firstLineChars="0" w:firstLine="0"/>
        <w:rPr>
          <w:rFonts w:asciiTheme="minorEastAsia" w:hAnsiTheme="minorEastAsia"/>
          <w:sz w:val="22"/>
          <w:szCs w:val="22"/>
        </w:rPr>
      </w:pPr>
      <w:r w:rsidRPr="00015092">
        <w:rPr>
          <w:rFonts w:asciiTheme="minorEastAsia" w:hAnsiTheme="minorEastAsia" w:hint="eastAsia"/>
          <w:sz w:val="22"/>
          <w:szCs w:val="22"/>
        </w:rPr>
        <w:t>バックアップ</w:t>
      </w:r>
      <w:r w:rsidR="00DA1962">
        <w:rPr>
          <w:rFonts w:asciiTheme="minorEastAsia" w:hAnsiTheme="minorEastAsia" w:hint="eastAsia"/>
          <w:sz w:val="22"/>
          <w:szCs w:val="22"/>
        </w:rPr>
        <w:t>【ばっくあっぷ】</w:t>
      </w:r>
      <w:r w:rsidRPr="00015092">
        <w:rPr>
          <w:rFonts w:asciiTheme="minorEastAsia" w:hAnsiTheme="minorEastAsia" w:hint="eastAsia"/>
          <w:sz w:val="22"/>
          <w:szCs w:val="22"/>
        </w:rPr>
        <w:t>……管理するデータを外部記憶装置等の媒体へ複製して保管すること。</w:t>
      </w:r>
    </w:p>
    <w:p w14:paraId="43F75E8E" w14:textId="2AA427E7" w:rsidR="00D20553" w:rsidRDefault="00EC1745" w:rsidP="007476FE">
      <w:pPr>
        <w:pStyle w:val="a4"/>
        <w:spacing w:before="72" w:after="72"/>
        <w:ind w:leftChars="0" w:left="0" w:firstLineChars="0" w:firstLine="0"/>
        <w:rPr>
          <w:rFonts w:asciiTheme="minorEastAsia" w:hAnsiTheme="minorEastAsia"/>
          <w:sz w:val="22"/>
          <w:szCs w:val="22"/>
        </w:rPr>
      </w:pPr>
      <w:r w:rsidRPr="00EC1745">
        <w:rPr>
          <w:rFonts w:asciiTheme="minorEastAsia" w:hAnsiTheme="minorEastAsia"/>
          <w:sz w:val="22"/>
          <w:szCs w:val="22"/>
        </w:rPr>
        <w:t>バージョン</w:t>
      </w:r>
      <w:r w:rsidR="00DA1962">
        <w:rPr>
          <w:rFonts w:asciiTheme="minorEastAsia" w:hAnsiTheme="minorEastAsia" w:hint="eastAsia"/>
          <w:sz w:val="22"/>
          <w:szCs w:val="22"/>
        </w:rPr>
        <w:t>【ばーじょん】</w:t>
      </w:r>
      <w:r w:rsidRPr="00EC1745">
        <w:rPr>
          <w:rFonts w:asciiTheme="minorEastAsia" w:hAnsiTheme="minorEastAsia"/>
          <w:sz w:val="22"/>
          <w:szCs w:val="22"/>
        </w:rPr>
        <w:t>……製品等の改定、更新を識別するための番号や符号のこと。通常、番号（数字）が大きいほど新しい製品であることを意味する。</w:t>
      </w:r>
    </w:p>
    <w:p w14:paraId="5E7D5860" w14:textId="2CDD6804" w:rsidR="006A29E0" w:rsidRDefault="006A29E0" w:rsidP="007476FE">
      <w:pPr>
        <w:pStyle w:val="a4"/>
        <w:spacing w:before="72" w:after="72"/>
        <w:ind w:leftChars="0" w:left="0" w:firstLineChars="0" w:firstLine="0"/>
        <w:rPr>
          <w:rFonts w:asciiTheme="minorEastAsia" w:hAnsiTheme="minorEastAsia"/>
          <w:sz w:val="22"/>
          <w:szCs w:val="22"/>
        </w:rPr>
      </w:pPr>
      <w:r w:rsidRPr="006A29E0">
        <w:rPr>
          <w:rFonts w:asciiTheme="minorEastAsia" w:hAnsiTheme="minorEastAsia"/>
          <w:sz w:val="22"/>
          <w:szCs w:val="22"/>
        </w:rPr>
        <w:t>バッチ処理【ばっちしょり】……一括処理を行う処理方式のこと。複数の手順からなる処理において、あらかじめ一連の手順を登録しておき、自動的に連続処理を行う処理方式等、複数のパターンがある。</w:t>
      </w:r>
    </w:p>
    <w:p w14:paraId="247B6FA1"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09D84437" w14:textId="00F3C33F" w:rsidR="00374DD1" w:rsidRPr="00990791" w:rsidRDefault="00374DD1"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ひ</w:t>
      </w:r>
    </w:p>
    <w:p w14:paraId="240C9188"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07E6AAB4" w14:textId="0DD31665" w:rsidR="00D20553" w:rsidRDefault="00A61586" w:rsidP="007476FE">
      <w:pPr>
        <w:pStyle w:val="a4"/>
        <w:spacing w:before="72" w:after="72"/>
        <w:ind w:leftChars="0" w:left="0" w:firstLineChars="0" w:firstLine="0"/>
        <w:rPr>
          <w:rFonts w:asciiTheme="minorEastAsia" w:hAnsiTheme="minorEastAsia"/>
          <w:sz w:val="22"/>
          <w:szCs w:val="22"/>
        </w:rPr>
      </w:pPr>
      <w:r w:rsidRPr="00A61586">
        <w:rPr>
          <w:rFonts w:asciiTheme="minorEastAsia" w:hAnsiTheme="minorEastAsia"/>
          <w:sz w:val="22"/>
          <w:szCs w:val="22"/>
        </w:rPr>
        <w:lastRenderedPageBreak/>
        <w:t>非機能要件【ひきのうようけん】……情報システムやソフトウェアの開発時に定義される要件のうち、機能面以外の 要件全般をいう。システムの性能や機能の信頼性、拡張性、運用性、セキュリティなどに関する要件のこと。</w:t>
      </w:r>
    </w:p>
    <w:p w14:paraId="3471CD27"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70D5B991" w14:textId="707561E9" w:rsidR="00374DD1" w:rsidRPr="00990791" w:rsidRDefault="00374DD1"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ふ</w:t>
      </w:r>
    </w:p>
    <w:p w14:paraId="2468FD84"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5C8956CD" w14:textId="7161953F" w:rsidR="00D20553" w:rsidRDefault="00014366" w:rsidP="007476FE">
      <w:pPr>
        <w:pStyle w:val="a4"/>
        <w:spacing w:before="72" w:after="72"/>
        <w:ind w:leftChars="0" w:left="0" w:firstLineChars="0" w:firstLine="0"/>
        <w:rPr>
          <w:rFonts w:asciiTheme="minorEastAsia" w:hAnsiTheme="minorEastAsia"/>
          <w:sz w:val="22"/>
          <w:szCs w:val="22"/>
        </w:rPr>
      </w:pPr>
      <w:r w:rsidRPr="00014366">
        <w:rPr>
          <w:rFonts w:asciiTheme="minorEastAsia" w:hAnsiTheme="minorEastAsia"/>
          <w:sz w:val="22"/>
          <w:szCs w:val="22"/>
        </w:rPr>
        <w:t>プログラム</w:t>
      </w:r>
      <w:r w:rsidR="00DA1962">
        <w:rPr>
          <w:rFonts w:asciiTheme="minorEastAsia" w:hAnsiTheme="minorEastAsia" w:hint="eastAsia"/>
          <w:sz w:val="22"/>
          <w:szCs w:val="22"/>
        </w:rPr>
        <w:t>【ぷろぐらむ】</w:t>
      </w:r>
      <w:r w:rsidRPr="00014366">
        <w:rPr>
          <w:rFonts w:asciiTheme="minorEastAsia" w:hAnsiTheme="minorEastAsia"/>
          <w:sz w:val="22"/>
          <w:szCs w:val="22"/>
        </w:rPr>
        <w:t>……電子計算機（コンピュータ）に動作をさせるために、順序手順を記載した一連の命令語の集合のこと。</w:t>
      </w:r>
    </w:p>
    <w:p w14:paraId="2AD99CFB"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689C69AB" w14:textId="60E3CF89" w:rsidR="00374DD1" w:rsidRPr="00990791" w:rsidRDefault="00374DD1"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へ</w:t>
      </w:r>
    </w:p>
    <w:p w14:paraId="262F8CF1"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2ACC9216" w14:textId="54D626E6" w:rsidR="00D20553" w:rsidRDefault="00EC14F9" w:rsidP="007476FE">
      <w:pPr>
        <w:pStyle w:val="a4"/>
        <w:spacing w:before="72" w:after="72"/>
        <w:ind w:leftChars="0" w:left="0" w:firstLineChars="0" w:firstLine="0"/>
        <w:rPr>
          <w:rFonts w:asciiTheme="minorEastAsia" w:hAnsiTheme="minorEastAsia"/>
          <w:sz w:val="22"/>
          <w:szCs w:val="22"/>
        </w:rPr>
      </w:pPr>
      <w:r w:rsidRPr="00EC14F9">
        <w:rPr>
          <w:rFonts w:asciiTheme="minorEastAsia" w:hAnsiTheme="minorEastAsia"/>
          <w:sz w:val="22"/>
          <w:szCs w:val="22"/>
        </w:rPr>
        <w:t>ベンダ</w:t>
      </w:r>
      <w:r w:rsidR="00DA1962">
        <w:rPr>
          <w:rFonts w:asciiTheme="minorEastAsia" w:hAnsiTheme="minorEastAsia" w:hint="eastAsia"/>
          <w:sz w:val="22"/>
          <w:szCs w:val="22"/>
        </w:rPr>
        <w:t>【べんだ】</w:t>
      </w:r>
      <w:r w:rsidRPr="00EC14F9">
        <w:rPr>
          <w:rFonts w:asciiTheme="minorEastAsia" w:hAnsiTheme="minorEastAsia"/>
          <w:sz w:val="22"/>
          <w:szCs w:val="22"/>
        </w:rPr>
        <w:t>……ハードウェアやソフトウェア等の製品やサービスに責任を持つ事業者のこと。</w:t>
      </w:r>
    </w:p>
    <w:p w14:paraId="6413A584"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2085BD63" w14:textId="01A6294B" w:rsidR="00374DD1" w:rsidRPr="00990791" w:rsidRDefault="00374DD1"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ほ</w:t>
      </w:r>
    </w:p>
    <w:p w14:paraId="492101EF"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01E0911B"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5F2846BA"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6D9C6762" w14:textId="3BF24D80" w:rsidR="0058018A" w:rsidRPr="00990791" w:rsidRDefault="0058018A"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ま</w:t>
      </w:r>
    </w:p>
    <w:p w14:paraId="3B2A2847"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34902BF1"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08D9BF04"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1B43F7F7" w14:textId="67B4F3F9" w:rsidR="0058018A" w:rsidRPr="00990791" w:rsidRDefault="0058018A"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み</w:t>
      </w:r>
    </w:p>
    <w:p w14:paraId="59C8F5F0"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1D023DC0" w14:textId="49A7C525" w:rsidR="00D20553" w:rsidRDefault="00957858" w:rsidP="007476FE">
      <w:pPr>
        <w:pStyle w:val="a4"/>
        <w:spacing w:before="72" w:after="72"/>
        <w:ind w:leftChars="0" w:left="0" w:firstLineChars="0" w:firstLine="0"/>
        <w:rPr>
          <w:rFonts w:asciiTheme="minorEastAsia" w:hAnsiTheme="minorEastAsia"/>
          <w:sz w:val="22"/>
          <w:szCs w:val="22"/>
        </w:rPr>
      </w:pPr>
      <w:r w:rsidRPr="00957858">
        <w:rPr>
          <w:rFonts w:asciiTheme="minorEastAsia" w:hAnsiTheme="minorEastAsia"/>
          <w:sz w:val="22"/>
          <w:szCs w:val="22"/>
        </w:rPr>
        <w:t>ミドルウェア</w:t>
      </w:r>
      <w:r w:rsidR="00DA1962">
        <w:rPr>
          <w:rFonts w:asciiTheme="minorEastAsia" w:hAnsiTheme="minorEastAsia" w:hint="eastAsia"/>
          <w:sz w:val="22"/>
          <w:szCs w:val="22"/>
        </w:rPr>
        <w:t>【みどるうぇあ】</w:t>
      </w:r>
      <w:r w:rsidRPr="00957858">
        <w:rPr>
          <w:rFonts w:asciiTheme="minorEastAsia" w:hAnsiTheme="minorEastAsia"/>
          <w:sz w:val="22"/>
          <w:szCs w:val="22"/>
        </w:rPr>
        <w:t>…アプリケーションとOSの中間的な処理を行うソフトウェアのことをいう。</w:t>
      </w:r>
    </w:p>
    <w:p w14:paraId="12A23457"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42DE8190" w14:textId="0A3029A4" w:rsidR="0058018A" w:rsidRPr="00990791" w:rsidRDefault="0058018A"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む</w:t>
      </w:r>
    </w:p>
    <w:p w14:paraId="6333D44C"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7341F3C8"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5444C9A3"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23C61771" w14:textId="63F68545" w:rsidR="0058018A" w:rsidRPr="00990791" w:rsidRDefault="0058018A"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lastRenderedPageBreak/>
        <w:t>め</w:t>
      </w:r>
    </w:p>
    <w:p w14:paraId="61BF0CF6"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6AE0975E"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5777CFF3"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1C0B2C7D" w14:textId="1E399369" w:rsidR="0058018A" w:rsidRPr="00990791" w:rsidRDefault="0058018A"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も</w:t>
      </w:r>
    </w:p>
    <w:p w14:paraId="1F04C914"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5CB479ED"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771738AD"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164CA7D5" w14:textId="2FF955E3" w:rsidR="0058018A" w:rsidRPr="00990791" w:rsidRDefault="00643CD2"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や</w:t>
      </w:r>
    </w:p>
    <w:p w14:paraId="227A9724"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2BEE412A"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2A353A67"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44A936B3" w14:textId="22192EA3" w:rsidR="00FF23AA" w:rsidRPr="00990791" w:rsidRDefault="00FF23AA"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ゆ</w:t>
      </w:r>
    </w:p>
    <w:p w14:paraId="5ED20B4E"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061640C1" w14:textId="4DCF8DE2" w:rsidR="009000AF" w:rsidRDefault="00E02D3C" w:rsidP="007476FE">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t>UI【ゆーあい】……</w:t>
      </w:r>
      <w:r w:rsidR="001344AA">
        <w:rPr>
          <w:rFonts w:asciiTheme="minorEastAsia" w:hAnsiTheme="minorEastAsia" w:hint="eastAsia"/>
          <w:sz w:val="22"/>
          <w:szCs w:val="22"/>
        </w:rPr>
        <w:t>User Interfaceの略。</w:t>
      </w:r>
      <w:r w:rsidR="00AE7ECF" w:rsidRPr="00AE7ECF">
        <w:rPr>
          <w:rFonts w:asciiTheme="minorEastAsia" w:hAnsiTheme="minorEastAsia" w:hint="eastAsia"/>
          <w:sz w:val="22"/>
          <w:szCs w:val="22"/>
        </w:rPr>
        <w:t>ユーザーと製品やサービスをつなぐ接点（インターフェース）のこと</w:t>
      </w:r>
      <w:r w:rsidR="00AE7ECF">
        <w:rPr>
          <w:rFonts w:asciiTheme="minorEastAsia" w:hAnsiTheme="minorEastAsia" w:hint="eastAsia"/>
          <w:sz w:val="22"/>
          <w:szCs w:val="22"/>
        </w:rPr>
        <w:t>。</w:t>
      </w:r>
      <w:r w:rsidR="00197BA6" w:rsidRPr="00197BA6">
        <w:rPr>
          <w:rFonts w:asciiTheme="minorEastAsia" w:hAnsiTheme="minorEastAsia" w:hint="eastAsia"/>
          <w:sz w:val="22"/>
          <w:szCs w:val="22"/>
        </w:rPr>
        <w:t>例えばWebサイトのデザインやボタン、余白、アプリの構成やフォントなど目に見えるものがすべてUIに該当</w:t>
      </w:r>
      <w:r w:rsidR="00197BA6">
        <w:rPr>
          <w:rFonts w:asciiTheme="minorEastAsia" w:hAnsiTheme="minorEastAsia" w:hint="eastAsia"/>
          <w:sz w:val="22"/>
          <w:szCs w:val="22"/>
        </w:rPr>
        <w:t>。</w:t>
      </w:r>
    </w:p>
    <w:p w14:paraId="716A9352" w14:textId="0A7D8272" w:rsidR="00197BA6" w:rsidRDefault="00197BA6" w:rsidP="007476FE">
      <w:pPr>
        <w:pStyle w:val="a4"/>
        <w:spacing w:before="72" w:after="72"/>
        <w:ind w:leftChars="0" w:left="0" w:firstLineChars="0" w:firstLine="0"/>
        <w:rPr>
          <w:rFonts w:asciiTheme="minorEastAsia" w:hAnsiTheme="minorEastAsia"/>
          <w:sz w:val="22"/>
          <w:szCs w:val="22"/>
        </w:rPr>
      </w:pPr>
      <w:r>
        <w:rPr>
          <w:rFonts w:asciiTheme="minorEastAsia" w:hAnsiTheme="minorEastAsia" w:hint="eastAsia"/>
          <w:sz w:val="22"/>
          <w:szCs w:val="22"/>
        </w:rPr>
        <w:t>UX【ゆーえっくす】……User Experienceの略。</w:t>
      </w:r>
      <w:r w:rsidR="00BA0E21" w:rsidRPr="00BA0E21">
        <w:rPr>
          <w:rFonts w:asciiTheme="minorEastAsia" w:hAnsiTheme="minorEastAsia" w:hint="eastAsia"/>
          <w:sz w:val="22"/>
          <w:szCs w:val="22"/>
        </w:rPr>
        <w:t>ユーザーが商品やサービスを利用したときに感じる使いやすさや、感情的な反応のこと</w:t>
      </w:r>
      <w:r w:rsidR="00BA0E21">
        <w:rPr>
          <w:rFonts w:asciiTheme="minorEastAsia" w:hAnsiTheme="minorEastAsia" w:hint="eastAsia"/>
          <w:sz w:val="22"/>
          <w:szCs w:val="22"/>
        </w:rPr>
        <w:t>。</w:t>
      </w:r>
      <w:r w:rsidR="00E23D62" w:rsidRPr="00E23D62">
        <w:rPr>
          <w:rFonts w:asciiTheme="minorEastAsia" w:hAnsiTheme="minorEastAsia" w:hint="eastAsia"/>
          <w:sz w:val="22"/>
          <w:szCs w:val="22"/>
        </w:rPr>
        <w:t>例えば、対応の丁寧さや商品クオリティの高さはもちろん、フォントの視認性がよく読みやすい点や、希望のWebページまでスムーズにたどり着けることなど</w:t>
      </w:r>
      <w:r w:rsidR="00E23D62">
        <w:rPr>
          <w:rFonts w:asciiTheme="minorEastAsia" w:hAnsiTheme="minorEastAsia" w:hint="eastAsia"/>
          <w:sz w:val="22"/>
          <w:szCs w:val="22"/>
        </w:rPr>
        <w:t>。</w:t>
      </w:r>
    </w:p>
    <w:p w14:paraId="7C5CB2AB"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2DD09FEA" w14:textId="0E1C9019" w:rsidR="00FF23AA" w:rsidRPr="00990791" w:rsidRDefault="00FF23AA"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よ</w:t>
      </w:r>
    </w:p>
    <w:p w14:paraId="54E1AE39"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172157BF"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4B2F642C"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7BCD593B" w14:textId="7D7CA3E5" w:rsidR="00FF23AA" w:rsidRPr="00990791" w:rsidRDefault="00E311BC"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ら</w:t>
      </w:r>
    </w:p>
    <w:p w14:paraId="32080E4F"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75230049"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50B93229"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2909C1ED" w14:textId="0E5D8D5C" w:rsidR="00E311BC" w:rsidRPr="00990791" w:rsidRDefault="00E311BC"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り</w:t>
      </w:r>
    </w:p>
    <w:p w14:paraId="4A6C6799"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2B4F2EE5"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40442927"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71410201" w14:textId="168954B3" w:rsidR="00E311BC" w:rsidRPr="00990791" w:rsidRDefault="001E090B"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る</w:t>
      </w:r>
    </w:p>
    <w:p w14:paraId="15DCB5C6"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153E02B6"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5EF0300A"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1A616411" w14:textId="6C0B6A58" w:rsidR="001E090B" w:rsidRPr="00990791" w:rsidRDefault="001E090B"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れ</w:t>
      </w:r>
    </w:p>
    <w:p w14:paraId="6A9746AD"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3FF56898" w14:textId="77777777" w:rsidR="00D20553" w:rsidRDefault="00D20553" w:rsidP="007476FE">
      <w:pPr>
        <w:pStyle w:val="a4"/>
        <w:spacing w:before="72" w:after="72"/>
        <w:ind w:leftChars="0" w:left="0" w:firstLineChars="0" w:firstLine="0"/>
        <w:rPr>
          <w:rFonts w:asciiTheme="minorEastAsia" w:hAnsiTheme="minorEastAsia"/>
          <w:sz w:val="22"/>
          <w:szCs w:val="22"/>
        </w:rPr>
      </w:pPr>
    </w:p>
    <w:p w14:paraId="3C748C1B"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2C1214A3" w14:textId="785BC727" w:rsidR="001E090B" w:rsidRPr="00990791" w:rsidRDefault="001E090B" w:rsidP="00990791">
      <w:pPr>
        <w:pStyle w:val="a4"/>
        <w:spacing w:before="72" w:after="72"/>
        <w:ind w:leftChars="0" w:left="0" w:firstLineChars="0" w:firstLine="0"/>
        <w:jc w:val="center"/>
        <w:rPr>
          <w:rFonts w:asciiTheme="majorEastAsia" w:eastAsiaTheme="majorEastAsia" w:hAnsiTheme="majorEastAsia"/>
          <w:b/>
          <w:sz w:val="22"/>
          <w:szCs w:val="22"/>
        </w:rPr>
      </w:pPr>
      <w:r w:rsidRPr="00990791">
        <w:rPr>
          <w:rFonts w:asciiTheme="majorEastAsia" w:eastAsiaTheme="majorEastAsia" w:hAnsiTheme="majorEastAsia" w:hint="eastAsia"/>
          <w:b/>
          <w:sz w:val="22"/>
          <w:szCs w:val="22"/>
        </w:rPr>
        <w:t>ろ</w:t>
      </w:r>
    </w:p>
    <w:p w14:paraId="550EFED9" w14:textId="77777777" w:rsidR="003B0D07" w:rsidRPr="00990791" w:rsidRDefault="003B0D07" w:rsidP="007476FE">
      <w:pPr>
        <w:pStyle w:val="a4"/>
        <w:spacing w:before="72" w:after="72"/>
        <w:ind w:leftChars="0" w:left="0" w:firstLineChars="0" w:firstLine="0"/>
        <w:rPr>
          <w:rFonts w:asciiTheme="minorEastAsia" w:hAnsiTheme="minorEastAsia"/>
          <w:sz w:val="22"/>
          <w:szCs w:val="22"/>
        </w:rPr>
      </w:pPr>
    </w:p>
    <w:p w14:paraId="6A94BE6C" w14:textId="36A4AD5E" w:rsidR="00D20553" w:rsidRDefault="00BD12C5" w:rsidP="007476FE">
      <w:pPr>
        <w:pStyle w:val="a4"/>
        <w:spacing w:before="72" w:after="72"/>
        <w:ind w:leftChars="0" w:left="0" w:firstLineChars="0" w:firstLine="0"/>
        <w:rPr>
          <w:rFonts w:asciiTheme="minorEastAsia" w:hAnsiTheme="minorEastAsia"/>
          <w:sz w:val="22"/>
          <w:szCs w:val="22"/>
        </w:rPr>
      </w:pPr>
      <w:r w:rsidRPr="00BD12C5">
        <w:rPr>
          <w:rFonts w:asciiTheme="minorEastAsia" w:hAnsiTheme="minorEastAsia"/>
          <w:sz w:val="22"/>
          <w:szCs w:val="22"/>
        </w:rPr>
        <w:t>ログ</w:t>
      </w:r>
      <w:r w:rsidR="004A3106">
        <w:rPr>
          <w:rFonts w:asciiTheme="minorEastAsia" w:hAnsiTheme="minorEastAsia" w:hint="eastAsia"/>
          <w:sz w:val="22"/>
          <w:szCs w:val="22"/>
        </w:rPr>
        <w:t>【ろぐ】</w:t>
      </w:r>
      <w:r w:rsidRPr="00BD12C5">
        <w:rPr>
          <w:rFonts w:asciiTheme="minorEastAsia" w:hAnsiTheme="minorEastAsia"/>
          <w:sz w:val="22"/>
          <w:szCs w:val="22"/>
        </w:rPr>
        <w:t>……システムの利用状況やデータ通信等の履歴、情報の記録を取ること。またその記録そのものを指す。 操作やデータの送受信が行われた日時と、行われた操作の内容や送受信されたデータの中身等が記録される。</w:t>
      </w:r>
    </w:p>
    <w:p w14:paraId="065FCDCD" w14:textId="77777777" w:rsidR="00D20553" w:rsidRPr="00990791" w:rsidRDefault="00D20553" w:rsidP="007476FE">
      <w:pPr>
        <w:pStyle w:val="a4"/>
        <w:spacing w:before="72" w:after="72"/>
        <w:ind w:leftChars="0" w:left="0" w:firstLineChars="0" w:firstLine="0"/>
        <w:rPr>
          <w:rFonts w:asciiTheme="minorEastAsia" w:hAnsiTheme="minorEastAsia"/>
          <w:sz w:val="22"/>
          <w:szCs w:val="22"/>
        </w:rPr>
      </w:pPr>
    </w:p>
    <w:p w14:paraId="0EC67CD1" w14:textId="77777777" w:rsidR="00FF23AA" w:rsidRPr="00A62D15" w:rsidRDefault="00FF23AA" w:rsidP="007476FE">
      <w:pPr>
        <w:pStyle w:val="a4"/>
        <w:spacing w:before="72" w:after="72"/>
        <w:ind w:leftChars="0" w:left="0" w:firstLineChars="0" w:firstLine="0"/>
        <w:rPr>
          <w:rFonts w:asciiTheme="majorEastAsia" w:eastAsiaTheme="majorEastAsia" w:hAnsiTheme="majorEastAsia"/>
          <w:sz w:val="22"/>
          <w:szCs w:val="22"/>
        </w:rPr>
      </w:pPr>
    </w:p>
    <w:p w14:paraId="7464BDCA" w14:textId="11185079" w:rsidR="00F313B2" w:rsidRDefault="00F313B2">
      <w:pPr>
        <w:widowControl/>
        <w:jc w:val="left"/>
        <w:rPr>
          <w:rFonts w:asciiTheme="minorEastAsia" w:hAnsiTheme="minorEastAsia"/>
          <w:sz w:val="22"/>
          <w:szCs w:val="22"/>
        </w:rPr>
      </w:pPr>
      <w:r>
        <w:rPr>
          <w:rFonts w:asciiTheme="minorEastAsia" w:hAnsiTheme="minorEastAsia"/>
          <w:sz w:val="22"/>
          <w:szCs w:val="22"/>
        </w:rPr>
        <w:br w:type="page"/>
      </w:r>
    </w:p>
    <w:p w14:paraId="46939995" w14:textId="02CAA835" w:rsidR="006D660A" w:rsidRPr="00DA44EB" w:rsidRDefault="00A7753E" w:rsidP="00DA44EB">
      <w:pPr>
        <w:pStyle w:val="1"/>
        <w:spacing w:before="360"/>
        <w:ind w:left="442" w:hanging="442"/>
        <w:rPr>
          <w:rFonts w:asciiTheme="majorEastAsia" w:eastAsiaTheme="majorEastAsia" w:hAnsiTheme="majorEastAsia"/>
          <w:sz w:val="22"/>
          <w:szCs w:val="22"/>
        </w:rPr>
      </w:pPr>
      <w:bookmarkStart w:id="71" w:name="_Toc191908397"/>
      <w:r w:rsidRPr="009F109A">
        <w:rPr>
          <w:rFonts w:asciiTheme="majorEastAsia" w:eastAsiaTheme="majorEastAsia" w:hAnsiTheme="majorEastAsia" w:hint="eastAsia"/>
          <w:sz w:val="22"/>
          <w:szCs w:val="22"/>
        </w:rPr>
        <w:lastRenderedPageBreak/>
        <w:t>Appendix</w:t>
      </w:r>
      <w:r w:rsidR="005042E2" w:rsidRPr="009F109A">
        <w:rPr>
          <w:rFonts w:asciiTheme="majorEastAsia" w:eastAsiaTheme="majorEastAsia" w:hAnsiTheme="majorEastAsia" w:hint="eastAsia"/>
          <w:sz w:val="22"/>
          <w:szCs w:val="22"/>
        </w:rPr>
        <w:t>(参考：開発と運用保守の切り分け)</w:t>
      </w:r>
      <w:bookmarkEnd w:id="71"/>
    </w:p>
    <w:p w14:paraId="1E505B7A" w14:textId="3656A02C" w:rsidR="007476FE" w:rsidRPr="006D660A" w:rsidRDefault="00C06051" w:rsidP="006D660A">
      <w:r w:rsidRPr="00C06051">
        <w:rPr>
          <w:rFonts w:hint="eastAsia"/>
          <w:noProof/>
        </w:rPr>
        <w:drawing>
          <wp:inline distT="0" distB="0" distL="0" distR="0" wp14:anchorId="371A0344" wp14:editId="7D6319F0">
            <wp:extent cx="5400040" cy="3957955"/>
            <wp:effectExtent l="0" t="0" r="0" b="4445"/>
            <wp:docPr id="802516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957955"/>
                    </a:xfrm>
                    <a:prstGeom prst="rect">
                      <a:avLst/>
                    </a:prstGeom>
                    <a:noFill/>
                    <a:ln>
                      <a:noFill/>
                    </a:ln>
                  </pic:spPr>
                </pic:pic>
              </a:graphicData>
            </a:graphic>
          </wp:inline>
        </w:drawing>
      </w:r>
    </w:p>
    <w:sectPr w:rsidR="007476FE" w:rsidRPr="006D660A" w:rsidSect="00F46477">
      <w:headerReference w:type="default" r:id="rId14"/>
      <w:footerReference w:type="default" r:id="rId15"/>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7844" w14:textId="77777777" w:rsidR="00B407C4" w:rsidRDefault="00B407C4" w:rsidP="00C5742B">
      <w:r>
        <w:separator/>
      </w:r>
    </w:p>
  </w:endnote>
  <w:endnote w:type="continuationSeparator" w:id="0">
    <w:p w14:paraId="790B526B" w14:textId="77777777" w:rsidR="00B407C4" w:rsidRDefault="00B407C4" w:rsidP="00C5742B">
      <w:r>
        <w:continuationSeparator/>
      </w:r>
    </w:p>
  </w:endnote>
  <w:endnote w:type="continuationNotice" w:id="1">
    <w:p w14:paraId="5365BF6E" w14:textId="77777777" w:rsidR="00B407C4" w:rsidRDefault="00B40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921D" w14:textId="3A4CC15A" w:rsidR="00C5742B" w:rsidRDefault="00C5742B" w:rsidP="00C5742B">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858617"/>
      <w:docPartObj>
        <w:docPartGallery w:val="Page Numbers (Bottom of Page)"/>
        <w:docPartUnique/>
      </w:docPartObj>
    </w:sdtPr>
    <w:sdtContent>
      <w:p w14:paraId="13E7AC98" w14:textId="1104B505" w:rsidR="00C5742B" w:rsidRDefault="00C5742B" w:rsidP="00C5742B">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85DC" w14:textId="77777777" w:rsidR="00B407C4" w:rsidRDefault="00B407C4" w:rsidP="00C5742B">
      <w:r>
        <w:separator/>
      </w:r>
    </w:p>
  </w:footnote>
  <w:footnote w:type="continuationSeparator" w:id="0">
    <w:p w14:paraId="12ADE814" w14:textId="77777777" w:rsidR="00B407C4" w:rsidRDefault="00B407C4" w:rsidP="00C5742B">
      <w:r>
        <w:continuationSeparator/>
      </w:r>
    </w:p>
  </w:footnote>
  <w:footnote w:type="continuationNotice" w:id="1">
    <w:p w14:paraId="6E2719A5" w14:textId="77777777" w:rsidR="00B407C4" w:rsidRDefault="00B40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BAD6" w14:textId="77777777" w:rsidR="00C5742B" w:rsidRPr="00042A05" w:rsidRDefault="00C5742B" w:rsidP="00042A0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39D"/>
    <w:multiLevelType w:val="hybridMultilevel"/>
    <w:tmpl w:val="8E7EF05E"/>
    <w:lvl w:ilvl="0" w:tplc="5D308AA4">
      <w:numFmt w:val="bullet"/>
      <w:lvlText w:val="・"/>
      <w:lvlJc w:val="left"/>
      <w:pPr>
        <w:ind w:left="5705" w:hanging="440"/>
      </w:pPr>
      <w:rPr>
        <w:rFonts w:ascii="游明朝" w:eastAsia="游明朝" w:hAnsi="游明朝" w:cstheme="minorBidi" w:hint="eastAsia"/>
      </w:rPr>
    </w:lvl>
    <w:lvl w:ilvl="1" w:tplc="0409000B" w:tentative="1">
      <w:start w:val="1"/>
      <w:numFmt w:val="bullet"/>
      <w:lvlText w:val=""/>
      <w:lvlJc w:val="left"/>
      <w:pPr>
        <w:ind w:left="6810" w:hanging="440"/>
      </w:pPr>
      <w:rPr>
        <w:rFonts w:ascii="Wingdings" w:hAnsi="Wingdings" w:hint="default"/>
      </w:rPr>
    </w:lvl>
    <w:lvl w:ilvl="2" w:tplc="0409000D" w:tentative="1">
      <w:start w:val="1"/>
      <w:numFmt w:val="bullet"/>
      <w:lvlText w:val=""/>
      <w:lvlJc w:val="left"/>
      <w:pPr>
        <w:ind w:left="7250" w:hanging="440"/>
      </w:pPr>
      <w:rPr>
        <w:rFonts w:ascii="Wingdings" w:hAnsi="Wingdings" w:hint="default"/>
      </w:rPr>
    </w:lvl>
    <w:lvl w:ilvl="3" w:tplc="04090001">
      <w:start w:val="1"/>
      <w:numFmt w:val="bullet"/>
      <w:lvlText w:val=""/>
      <w:lvlJc w:val="left"/>
      <w:pPr>
        <w:ind w:left="7690" w:hanging="440"/>
      </w:pPr>
      <w:rPr>
        <w:rFonts w:ascii="Wingdings" w:hAnsi="Wingdings" w:hint="default"/>
      </w:rPr>
    </w:lvl>
    <w:lvl w:ilvl="4" w:tplc="0409000B" w:tentative="1">
      <w:start w:val="1"/>
      <w:numFmt w:val="bullet"/>
      <w:lvlText w:val=""/>
      <w:lvlJc w:val="left"/>
      <w:pPr>
        <w:ind w:left="8130" w:hanging="440"/>
      </w:pPr>
      <w:rPr>
        <w:rFonts w:ascii="Wingdings" w:hAnsi="Wingdings" w:hint="default"/>
      </w:rPr>
    </w:lvl>
    <w:lvl w:ilvl="5" w:tplc="0409000D" w:tentative="1">
      <w:start w:val="1"/>
      <w:numFmt w:val="bullet"/>
      <w:lvlText w:val=""/>
      <w:lvlJc w:val="left"/>
      <w:pPr>
        <w:ind w:left="8570" w:hanging="440"/>
      </w:pPr>
      <w:rPr>
        <w:rFonts w:ascii="Wingdings" w:hAnsi="Wingdings" w:hint="default"/>
      </w:rPr>
    </w:lvl>
    <w:lvl w:ilvl="6" w:tplc="04090001" w:tentative="1">
      <w:start w:val="1"/>
      <w:numFmt w:val="bullet"/>
      <w:lvlText w:val=""/>
      <w:lvlJc w:val="left"/>
      <w:pPr>
        <w:ind w:left="9010" w:hanging="440"/>
      </w:pPr>
      <w:rPr>
        <w:rFonts w:ascii="Wingdings" w:hAnsi="Wingdings" w:hint="default"/>
      </w:rPr>
    </w:lvl>
    <w:lvl w:ilvl="7" w:tplc="0409000B" w:tentative="1">
      <w:start w:val="1"/>
      <w:numFmt w:val="bullet"/>
      <w:lvlText w:val=""/>
      <w:lvlJc w:val="left"/>
      <w:pPr>
        <w:ind w:left="9450" w:hanging="440"/>
      </w:pPr>
      <w:rPr>
        <w:rFonts w:ascii="Wingdings" w:hAnsi="Wingdings" w:hint="default"/>
      </w:rPr>
    </w:lvl>
    <w:lvl w:ilvl="8" w:tplc="0409000D" w:tentative="1">
      <w:start w:val="1"/>
      <w:numFmt w:val="bullet"/>
      <w:lvlText w:val=""/>
      <w:lvlJc w:val="left"/>
      <w:pPr>
        <w:ind w:left="9890" w:hanging="440"/>
      </w:pPr>
      <w:rPr>
        <w:rFonts w:ascii="Wingdings" w:hAnsi="Wingdings" w:hint="default"/>
      </w:rPr>
    </w:lvl>
  </w:abstractNum>
  <w:abstractNum w:abstractNumId="1" w15:restartNumberingAfterBreak="0">
    <w:nsid w:val="090369FC"/>
    <w:multiLevelType w:val="hybridMultilevel"/>
    <w:tmpl w:val="4448D61E"/>
    <w:lvl w:ilvl="0" w:tplc="5D308AA4">
      <w:numFmt w:val="bullet"/>
      <w:lvlText w:val="・"/>
      <w:lvlJc w:val="left"/>
      <w:pPr>
        <w:ind w:left="2238" w:hanging="440"/>
      </w:pPr>
      <w:rPr>
        <w:rFonts w:ascii="游明朝" w:eastAsia="游明朝" w:hAnsi="游明朝" w:cstheme="minorBidi" w:hint="eastAsia"/>
      </w:rPr>
    </w:lvl>
    <w:lvl w:ilvl="1" w:tplc="49DC0FFA">
      <w:start w:val="1"/>
      <w:numFmt w:val="bullet"/>
      <w:lvlText w:val="・"/>
      <w:lvlJc w:val="left"/>
      <w:pPr>
        <w:ind w:left="2678" w:hanging="440"/>
      </w:pPr>
      <w:rPr>
        <w:rFonts w:ascii="ＭＳ 明朝" w:eastAsia="ＭＳ 明朝" w:hAnsi="ＭＳ 明朝" w:cstheme="minorBidi" w:hint="eastAsia"/>
      </w:rPr>
    </w:lvl>
    <w:lvl w:ilvl="2" w:tplc="0409000D" w:tentative="1">
      <w:start w:val="1"/>
      <w:numFmt w:val="bullet"/>
      <w:lvlText w:val=""/>
      <w:lvlJc w:val="left"/>
      <w:pPr>
        <w:ind w:left="3118" w:hanging="440"/>
      </w:pPr>
      <w:rPr>
        <w:rFonts w:ascii="Wingdings" w:hAnsi="Wingdings" w:hint="default"/>
      </w:rPr>
    </w:lvl>
    <w:lvl w:ilvl="3" w:tplc="04090001" w:tentative="1">
      <w:start w:val="1"/>
      <w:numFmt w:val="bullet"/>
      <w:lvlText w:val=""/>
      <w:lvlJc w:val="left"/>
      <w:pPr>
        <w:ind w:left="3558" w:hanging="440"/>
      </w:pPr>
      <w:rPr>
        <w:rFonts w:ascii="Wingdings" w:hAnsi="Wingdings" w:hint="default"/>
      </w:rPr>
    </w:lvl>
    <w:lvl w:ilvl="4" w:tplc="0409000B" w:tentative="1">
      <w:start w:val="1"/>
      <w:numFmt w:val="bullet"/>
      <w:lvlText w:val=""/>
      <w:lvlJc w:val="left"/>
      <w:pPr>
        <w:ind w:left="3998" w:hanging="440"/>
      </w:pPr>
      <w:rPr>
        <w:rFonts w:ascii="Wingdings" w:hAnsi="Wingdings" w:hint="default"/>
      </w:rPr>
    </w:lvl>
    <w:lvl w:ilvl="5" w:tplc="0409000D" w:tentative="1">
      <w:start w:val="1"/>
      <w:numFmt w:val="bullet"/>
      <w:lvlText w:val=""/>
      <w:lvlJc w:val="left"/>
      <w:pPr>
        <w:ind w:left="4438" w:hanging="440"/>
      </w:pPr>
      <w:rPr>
        <w:rFonts w:ascii="Wingdings" w:hAnsi="Wingdings" w:hint="default"/>
      </w:rPr>
    </w:lvl>
    <w:lvl w:ilvl="6" w:tplc="04090001" w:tentative="1">
      <w:start w:val="1"/>
      <w:numFmt w:val="bullet"/>
      <w:lvlText w:val=""/>
      <w:lvlJc w:val="left"/>
      <w:pPr>
        <w:ind w:left="4878" w:hanging="440"/>
      </w:pPr>
      <w:rPr>
        <w:rFonts w:ascii="Wingdings" w:hAnsi="Wingdings" w:hint="default"/>
      </w:rPr>
    </w:lvl>
    <w:lvl w:ilvl="7" w:tplc="0409000B" w:tentative="1">
      <w:start w:val="1"/>
      <w:numFmt w:val="bullet"/>
      <w:lvlText w:val=""/>
      <w:lvlJc w:val="left"/>
      <w:pPr>
        <w:ind w:left="5318" w:hanging="440"/>
      </w:pPr>
      <w:rPr>
        <w:rFonts w:ascii="Wingdings" w:hAnsi="Wingdings" w:hint="default"/>
      </w:rPr>
    </w:lvl>
    <w:lvl w:ilvl="8" w:tplc="0409000D" w:tentative="1">
      <w:start w:val="1"/>
      <w:numFmt w:val="bullet"/>
      <w:lvlText w:val=""/>
      <w:lvlJc w:val="left"/>
      <w:pPr>
        <w:ind w:left="5758" w:hanging="440"/>
      </w:pPr>
      <w:rPr>
        <w:rFonts w:ascii="Wingdings" w:hAnsi="Wingdings" w:hint="default"/>
      </w:rPr>
    </w:lvl>
  </w:abstractNum>
  <w:abstractNum w:abstractNumId="2" w15:restartNumberingAfterBreak="0">
    <w:nsid w:val="09136129"/>
    <w:multiLevelType w:val="hybridMultilevel"/>
    <w:tmpl w:val="FE0005BC"/>
    <w:lvl w:ilvl="0" w:tplc="FFFFFFFF">
      <w:start w:val="1"/>
      <w:numFmt w:val="decimal"/>
      <w:lvlText w:val="(%1)"/>
      <w:lvlJc w:val="left"/>
      <w:pPr>
        <w:ind w:left="440" w:hanging="440"/>
      </w:pPr>
      <w:rPr>
        <w:rFonts w:hint="eastAsia"/>
      </w:rPr>
    </w:lvl>
    <w:lvl w:ilvl="1" w:tplc="27F090F2">
      <w:start w:val="1"/>
      <w:numFmt w:val="decimal"/>
      <w:lvlText w:val="(%2)"/>
      <w:lvlJc w:val="left"/>
      <w:pPr>
        <w:ind w:left="1432" w:hanging="440"/>
      </w:pPr>
      <w:rPr>
        <w:rFonts w:hint="eastAsia"/>
      </w:r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D467A3A"/>
    <w:multiLevelType w:val="hybridMultilevel"/>
    <w:tmpl w:val="9E107936"/>
    <w:lvl w:ilvl="0" w:tplc="5D308AA4">
      <w:numFmt w:val="bullet"/>
      <w:lvlText w:val="・"/>
      <w:lvlJc w:val="left"/>
      <w:pPr>
        <w:ind w:left="965" w:hanging="440"/>
      </w:pPr>
      <w:rPr>
        <w:rFonts w:ascii="游明朝" w:eastAsia="游明朝" w:hAnsi="游明朝" w:cstheme="minorBid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4" w15:restartNumberingAfterBreak="0">
    <w:nsid w:val="0DF75EAA"/>
    <w:multiLevelType w:val="hybridMultilevel"/>
    <w:tmpl w:val="D602C65C"/>
    <w:lvl w:ilvl="0" w:tplc="49DC0FFA">
      <w:start w:val="1"/>
      <w:numFmt w:val="bullet"/>
      <w:lvlText w:val="・"/>
      <w:lvlJc w:val="left"/>
      <w:pPr>
        <w:ind w:left="2426" w:hanging="440"/>
      </w:pPr>
      <w:rPr>
        <w:rFonts w:ascii="ＭＳ 明朝" w:eastAsia="ＭＳ 明朝" w:hAnsi="ＭＳ 明朝" w:cstheme="minorBidi" w:hint="eastAsia"/>
      </w:rPr>
    </w:lvl>
    <w:lvl w:ilvl="1" w:tplc="0409000B" w:tentative="1">
      <w:start w:val="1"/>
      <w:numFmt w:val="bullet"/>
      <w:lvlText w:val=""/>
      <w:lvlJc w:val="left"/>
      <w:pPr>
        <w:ind w:left="2866" w:hanging="440"/>
      </w:pPr>
      <w:rPr>
        <w:rFonts w:ascii="Wingdings" w:hAnsi="Wingdings" w:hint="default"/>
      </w:rPr>
    </w:lvl>
    <w:lvl w:ilvl="2" w:tplc="0409000D" w:tentative="1">
      <w:start w:val="1"/>
      <w:numFmt w:val="bullet"/>
      <w:lvlText w:val=""/>
      <w:lvlJc w:val="left"/>
      <w:pPr>
        <w:ind w:left="3306" w:hanging="440"/>
      </w:pPr>
      <w:rPr>
        <w:rFonts w:ascii="Wingdings" w:hAnsi="Wingdings" w:hint="default"/>
      </w:rPr>
    </w:lvl>
    <w:lvl w:ilvl="3" w:tplc="04090001" w:tentative="1">
      <w:start w:val="1"/>
      <w:numFmt w:val="bullet"/>
      <w:lvlText w:val=""/>
      <w:lvlJc w:val="left"/>
      <w:pPr>
        <w:ind w:left="3746" w:hanging="440"/>
      </w:pPr>
      <w:rPr>
        <w:rFonts w:ascii="Wingdings" w:hAnsi="Wingdings" w:hint="default"/>
      </w:rPr>
    </w:lvl>
    <w:lvl w:ilvl="4" w:tplc="0409000B" w:tentative="1">
      <w:start w:val="1"/>
      <w:numFmt w:val="bullet"/>
      <w:lvlText w:val=""/>
      <w:lvlJc w:val="left"/>
      <w:pPr>
        <w:ind w:left="4186" w:hanging="440"/>
      </w:pPr>
      <w:rPr>
        <w:rFonts w:ascii="Wingdings" w:hAnsi="Wingdings" w:hint="default"/>
      </w:rPr>
    </w:lvl>
    <w:lvl w:ilvl="5" w:tplc="0409000D" w:tentative="1">
      <w:start w:val="1"/>
      <w:numFmt w:val="bullet"/>
      <w:lvlText w:val=""/>
      <w:lvlJc w:val="left"/>
      <w:pPr>
        <w:ind w:left="4626" w:hanging="440"/>
      </w:pPr>
      <w:rPr>
        <w:rFonts w:ascii="Wingdings" w:hAnsi="Wingdings" w:hint="default"/>
      </w:rPr>
    </w:lvl>
    <w:lvl w:ilvl="6" w:tplc="04090001" w:tentative="1">
      <w:start w:val="1"/>
      <w:numFmt w:val="bullet"/>
      <w:lvlText w:val=""/>
      <w:lvlJc w:val="left"/>
      <w:pPr>
        <w:ind w:left="5066" w:hanging="440"/>
      </w:pPr>
      <w:rPr>
        <w:rFonts w:ascii="Wingdings" w:hAnsi="Wingdings" w:hint="default"/>
      </w:rPr>
    </w:lvl>
    <w:lvl w:ilvl="7" w:tplc="0409000B" w:tentative="1">
      <w:start w:val="1"/>
      <w:numFmt w:val="bullet"/>
      <w:lvlText w:val=""/>
      <w:lvlJc w:val="left"/>
      <w:pPr>
        <w:ind w:left="5506" w:hanging="440"/>
      </w:pPr>
      <w:rPr>
        <w:rFonts w:ascii="Wingdings" w:hAnsi="Wingdings" w:hint="default"/>
      </w:rPr>
    </w:lvl>
    <w:lvl w:ilvl="8" w:tplc="0409000D" w:tentative="1">
      <w:start w:val="1"/>
      <w:numFmt w:val="bullet"/>
      <w:lvlText w:val=""/>
      <w:lvlJc w:val="left"/>
      <w:pPr>
        <w:ind w:left="5946" w:hanging="440"/>
      </w:pPr>
      <w:rPr>
        <w:rFonts w:ascii="Wingdings" w:hAnsi="Wingdings" w:hint="default"/>
      </w:rPr>
    </w:lvl>
  </w:abstractNum>
  <w:abstractNum w:abstractNumId="5" w15:restartNumberingAfterBreak="0">
    <w:nsid w:val="0E6E3D27"/>
    <w:multiLevelType w:val="hybridMultilevel"/>
    <w:tmpl w:val="B426AC6E"/>
    <w:lvl w:ilvl="0" w:tplc="438E1A58">
      <w:start w:val="1"/>
      <w:numFmt w:val="decimalFullWidth"/>
      <w:lvlText w:val="（%1）"/>
      <w:lvlJc w:val="left"/>
      <w:pPr>
        <w:ind w:left="720" w:hanging="720"/>
      </w:pPr>
      <w:rPr>
        <w:rFonts w:hint="eastAsia"/>
      </w:rPr>
    </w:lvl>
    <w:lvl w:ilvl="1" w:tplc="7AA46F88">
      <w:start w:val="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055320D"/>
    <w:multiLevelType w:val="hybridMultilevel"/>
    <w:tmpl w:val="D7C660AE"/>
    <w:lvl w:ilvl="0" w:tplc="63508668">
      <w:start w:val="1"/>
      <w:numFmt w:val="decimalFullWidth"/>
      <w:lvlText w:val="（%1）"/>
      <w:lvlJc w:val="left"/>
      <w:pPr>
        <w:ind w:left="1896" w:hanging="720"/>
      </w:pPr>
      <w:rPr>
        <w:rFonts w:hint="default"/>
      </w:rPr>
    </w:lvl>
    <w:lvl w:ilvl="1" w:tplc="04090017" w:tentative="1">
      <w:start w:val="1"/>
      <w:numFmt w:val="aiueoFullWidth"/>
      <w:lvlText w:val="(%2)"/>
      <w:lvlJc w:val="left"/>
      <w:pPr>
        <w:ind w:left="2056" w:hanging="440"/>
      </w:pPr>
    </w:lvl>
    <w:lvl w:ilvl="2" w:tplc="04090011" w:tentative="1">
      <w:start w:val="1"/>
      <w:numFmt w:val="decimalEnclosedCircle"/>
      <w:lvlText w:val="%3"/>
      <w:lvlJc w:val="left"/>
      <w:pPr>
        <w:ind w:left="2496" w:hanging="440"/>
      </w:pPr>
    </w:lvl>
    <w:lvl w:ilvl="3" w:tplc="0409000F" w:tentative="1">
      <w:start w:val="1"/>
      <w:numFmt w:val="decimal"/>
      <w:lvlText w:val="%4."/>
      <w:lvlJc w:val="left"/>
      <w:pPr>
        <w:ind w:left="2936" w:hanging="440"/>
      </w:pPr>
    </w:lvl>
    <w:lvl w:ilvl="4" w:tplc="04090017" w:tentative="1">
      <w:start w:val="1"/>
      <w:numFmt w:val="aiueoFullWidth"/>
      <w:lvlText w:val="(%5)"/>
      <w:lvlJc w:val="left"/>
      <w:pPr>
        <w:ind w:left="3376" w:hanging="440"/>
      </w:pPr>
    </w:lvl>
    <w:lvl w:ilvl="5" w:tplc="04090011" w:tentative="1">
      <w:start w:val="1"/>
      <w:numFmt w:val="decimalEnclosedCircle"/>
      <w:lvlText w:val="%6"/>
      <w:lvlJc w:val="left"/>
      <w:pPr>
        <w:ind w:left="3816" w:hanging="440"/>
      </w:pPr>
    </w:lvl>
    <w:lvl w:ilvl="6" w:tplc="0409000F" w:tentative="1">
      <w:start w:val="1"/>
      <w:numFmt w:val="decimal"/>
      <w:lvlText w:val="%7."/>
      <w:lvlJc w:val="left"/>
      <w:pPr>
        <w:ind w:left="4256" w:hanging="440"/>
      </w:pPr>
    </w:lvl>
    <w:lvl w:ilvl="7" w:tplc="04090017" w:tentative="1">
      <w:start w:val="1"/>
      <w:numFmt w:val="aiueoFullWidth"/>
      <w:lvlText w:val="(%8)"/>
      <w:lvlJc w:val="left"/>
      <w:pPr>
        <w:ind w:left="4696" w:hanging="440"/>
      </w:pPr>
    </w:lvl>
    <w:lvl w:ilvl="8" w:tplc="04090011" w:tentative="1">
      <w:start w:val="1"/>
      <w:numFmt w:val="decimalEnclosedCircle"/>
      <w:lvlText w:val="%9"/>
      <w:lvlJc w:val="left"/>
      <w:pPr>
        <w:ind w:left="5136" w:hanging="440"/>
      </w:pPr>
    </w:lvl>
  </w:abstractNum>
  <w:abstractNum w:abstractNumId="7" w15:restartNumberingAfterBreak="0">
    <w:nsid w:val="147217AB"/>
    <w:multiLevelType w:val="hybridMultilevel"/>
    <w:tmpl w:val="6FB63CBC"/>
    <w:lvl w:ilvl="0" w:tplc="27F090F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4885C6A"/>
    <w:multiLevelType w:val="hybridMultilevel"/>
    <w:tmpl w:val="33E68062"/>
    <w:lvl w:ilvl="0" w:tplc="04090017">
      <w:start w:val="1"/>
      <w:numFmt w:val="aiueoFullWidth"/>
      <w:lvlText w:val="(%1)"/>
      <w:lvlJc w:val="left"/>
      <w:pPr>
        <w:ind w:left="789" w:hanging="440"/>
      </w:pPr>
    </w:lvl>
    <w:lvl w:ilvl="1" w:tplc="04090017" w:tentative="1">
      <w:start w:val="1"/>
      <w:numFmt w:val="aiueoFullWidth"/>
      <w:lvlText w:val="(%2)"/>
      <w:lvlJc w:val="left"/>
      <w:pPr>
        <w:ind w:left="1229" w:hanging="440"/>
      </w:pPr>
    </w:lvl>
    <w:lvl w:ilvl="2" w:tplc="04090011" w:tentative="1">
      <w:start w:val="1"/>
      <w:numFmt w:val="decimalEnclosedCircle"/>
      <w:lvlText w:val="%3"/>
      <w:lvlJc w:val="left"/>
      <w:pPr>
        <w:ind w:left="1669" w:hanging="440"/>
      </w:pPr>
    </w:lvl>
    <w:lvl w:ilvl="3" w:tplc="0409000F" w:tentative="1">
      <w:start w:val="1"/>
      <w:numFmt w:val="decimal"/>
      <w:lvlText w:val="%4."/>
      <w:lvlJc w:val="left"/>
      <w:pPr>
        <w:ind w:left="2109" w:hanging="440"/>
      </w:pPr>
    </w:lvl>
    <w:lvl w:ilvl="4" w:tplc="04090017" w:tentative="1">
      <w:start w:val="1"/>
      <w:numFmt w:val="aiueoFullWidth"/>
      <w:lvlText w:val="(%5)"/>
      <w:lvlJc w:val="left"/>
      <w:pPr>
        <w:ind w:left="2549" w:hanging="440"/>
      </w:pPr>
    </w:lvl>
    <w:lvl w:ilvl="5" w:tplc="04090011" w:tentative="1">
      <w:start w:val="1"/>
      <w:numFmt w:val="decimalEnclosedCircle"/>
      <w:lvlText w:val="%6"/>
      <w:lvlJc w:val="left"/>
      <w:pPr>
        <w:ind w:left="2989" w:hanging="440"/>
      </w:pPr>
    </w:lvl>
    <w:lvl w:ilvl="6" w:tplc="0409000F" w:tentative="1">
      <w:start w:val="1"/>
      <w:numFmt w:val="decimal"/>
      <w:lvlText w:val="%7."/>
      <w:lvlJc w:val="left"/>
      <w:pPr>
        <w:ind w:left="3429" w:hanging="440"/>
      </w:pPr>
    </w:lvl>
    <w:lvl w:ilvl="7" w:tplc="04090017" w:tentative="1">
      <w:start w:val="1"/>
      <w:numFmt w:val="aiueoFullWidth"/>
      <w:lvlText w:val="(%8)"/>
      <w:lvlJc w:val="left"/>
      <w:pPr>
        <w:ind w:left="3869" w:hanging="440"/>
      </w:pPr>
    </w:lvl>
    <w:lvl w:ilvl="8" w:tplc="04090011" w:tentative="1">
      <w:start w:val="1"/>
      <w:numFmt w:val="decimalEnclosedCircle"/>
      <w:lvlText w:val="%9"/>
      <w:lvlJc w:val="left"/>
      <w:pPr>
        <w:ind w:left="4309" w:hanging="440"/>
      </w:pPr>
    </w:lvl>
  </w:abstractNum>
  <w:abstractNum w:abstractNumId="9" w15:restartNumberingAfterBreak="0">
    <w:nsid w:val="164C279F"/>
    <w:multiLevelType w:val="hybridMultilevel"/>
    <w:tmpl w:val="67FED2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7733CE8"/>
    <w:multiLevelType w:val="hybridMultilevel"/>
    <w:tmpl w:val="30F80792"/>
    <w:lvl w:ilvl="0" w:tplc="27F090F2">
      <w:start w:val="1"/>
      <w:numFmt w:val="decimal"/>
      <w:lvlText w:val="(%1)"/>
      <w:lvlJc w:val="left"/>
      <w:pPr>
        <w:ind w:left="1267" w:hanging="440"/>
      </w:pPr>
      <w:rPr>
        <w:rFonts w:hint="eastAsia"/>
      </w:rPr>
    </w:lvl>
    <w:lvl w:ilvl="1" w:tplc="04090017" w:tentative="1">
      <w:start w:val="1"/>
      <w:numFmt w:val="aiueoFullWidth"/>
      <w:lvlText w:val="(%2)"/>
      <w:lvlJc w:val="left"/>
      <w:pPr>
        <w:ind w:left="1707" w:hanging="440"/>
      </w:pPr>
    </w:lvl>
    <w:lvl w:ilvl="2" w:tplc="04090011" w:tentative="1">
      <w:start w:val="1"/>
      <w:numFmt w:val="decimalEnclosedCircle"/>
      <w:lvlText w:val="%3"/>
      <w:lvlJc w:val="left"/>
      <w:pPr>
        <w:ind w:left="2147" w:hanging="440"/>
      </w:pPr>
    </w:lvl>
    <w:lvl w:ilvl="3" w:tplc="0409000F" w:tentative="1">
      <w:start w:val="1"/>
      <w:numFmt w:val="decimal"/>
      <w:lvlText w:val="%4."/>
      <w:lvlJc w:val="left"/>
      <w:pPr>
        <w:ind w:left="2587" w:hanging="440"/>
      </w:pPr>
    </w:lvl>
    <w:lvl w:ilvl="4" w:tplc="04090017" w:tentative="1">
      <w:start w:val="1"/>
      <w:numFmt w:val="aiueoFullWidth"/>
      <w:lvlText w:val="(%5)"/>
      <w:lvlJc w:val="left"/>
      <w:pPr>
        <w:ind w:left="3027" w:hanging="440"/>
      </w:pPr>
    </w:lvl>
    <w:lvl w:ilvl="5" w:tplc="04090011" w:tentative="1">
      <w:start w:val="1"/>
      <w:numFmt w:val="decimalEnclosedCircle"/>
      <w:lvlText w:val="%6"/>
      <w:lvlJc w:val="left"/>
      <w:pPr>
        <w:ind w:left="3467" w:hanging="440"/>
      </w:pPr>
    </w:lvl>
    <w:lvl w:ilvl="6" w:tplc="0409000F" w:tentative="1">
      <w:start w:val="1"/>
      <w:numFmt w:val="decimal"/>
      <w:lvlText w:val="%7."/>
      <w:lvlJc w:val="left"/>
      <w:pPr>
        <w:ind w:left="3907" w:hanging="440"/>
      </w:pPr>
    </w:lvl>
    <w:lvl w:ilvl="7" w:tplc="04090017" w:tentative="1">
      <w:start w:val="1"/>
      <w:numFmt w:val="aiueoFullWidth"/>
      <w:lvlText w:val="(%8)"/>
      <w:lvlJc w:val="left"/>
      <w:pPr>
        <w:ind w:left="4347" w:hanging="440"/>
      </w:pPr>
    </w:lvl>
    <w:lvl w:ilvl="8" w:tplc="04090011" w:tentative="1">
      <w:start w:val="1"/>
      <w:numFmt w:val="decimalEnclosedCircle"/>
      <w:lvlText w:val="%9"/>
      <w:lvlJc w:val="left"/>
      <w:pPr>
        <w:ind w:left="4787" w:hanging="440"/>
      </w:pPr>
    </w:lvl>
  </w:abstractNum>
  <w:abstractNum w:abstractNumId="11" w15:restartNumberingAfterBreak="0">
    <w:nsid w:val="1BCF13C5"/>
    <w:multiLevelType w:val="hybridMultilevel"/>
    <w:tmpl w:val="2CF8915C"/>
    <w:lvl w:ilvl="0" w:tplc="27F090F2">
      <w:start w:val="1"/>
      <w:numFmt w:val="decimal"/>
      <w:lvlText w:val="(%1)"/>
      <w:lvlJc w:val="left"/>
      <w:pPr>
        <w:ind w:left="1616" w:hanging="440"/>
      </w:pPr>
      <w:rPr>
        <w:rFonts w:hint="eastAsia"/>
      </w:rPr>
    </w:lvl>
    <w:lvl w:ilvl="1" w:tplc="F0BE566C">
      <w:numFmt w:val="bullet"/>
      <w:lvlText w:val="・"/>
      <w:lvlJc w:val="left"/>
      <w:pPr>
        <w:ind w:left="1976" w:hanging="360"/>
      </w:pPr>
      <w:rPr>
        <w:rFonts w:ascii="ＭＳ 明朝" w:eastAsia="ＭＳ 明朝" w:hAnsi="ＭＳ 明朝" w:cstheme="minorBidi" w:hint="eastAsia"/>
      </w:rPr>
    </w:lvl>
    <w:lvl w:ilvl="2" w:tplc="04090011" w:tentative="1">
      <w:start w:val="1"/>
      <w:numFmt w:val="decimalEnclosedCircle"/>
      <w:lvlText w:val="%3"/>
      <w:lvlJc w:val="left"/>
      <w:pPr>
        <w:ind w:left="2496" w:hanging="440"/>
      </w:pPr>
    </w:lvl>
    <w:lvl w:ilvl="3" w:tplc="0409000F" w:tentative="1">
      <w:start w:val="1"/>
      <w:numFmt w:val="decimal"/>
      <w:lvlText w:val="%4."/>
      <w:lvlJc w:val="left"/>
      <w:pPr>
        <w:ind w:left="2936" w:hanging="440"/>
      </w:pPr>
    </w:lvl>
    <w:lvl w:ilvl="4" w:tplc="04090017" w:tentative="1">
      <w:start w:val="1"/>
      <w:numFmt w:val="aiueoFullWidth"/>
      <w:lvlText w:val="(%5)"/>
      <w:lvlJc w:val="left"/>
      <w:pPr>
        <w:ind w:left="3376" w:hanging="440"/>
      </w:pPr>
    </w:lvl>
    <w:lvl w:ilvl="5" w:tplc="04090011" w:tentative="1">
      <w:start w:val="1"/>
      <w:numFmt w:val="decimalEnclosedCircle"/>
      <w:lvlText w:val="%6"/>
      <w:lvlJc w:val="left"/>
      <w:pPr>
        <w:ind w:left="3816" w:hanging="440"/>
      </w:pPr>
    </w:lvl>
    <w:lvl w:ilvl="6" w:tplc="0409000F" w:tentative="1">
      <w:start w:val="1"/>
      <w:numFmt w:val="decimal"/>
      <w:lvlText w:val="%7."/>
      <w:lvlJc w:val="left"/>
      <w:pPr>
        <w:ind w:left="4256" w:hanging="440"/>
      </w:pPr>
    </w:lvl>
    <w:lvl w:ilvl="7" w:tplc="04090017" w:tentative="1">
      <w:start w:val="1"/>
      <w:numFmt w:val="aiueoFullWidth"/>
      <w:lvlText w:val="(%8)"/>
      <w:lvlJc w:val="left"/>
      <w:pPr>
        <w:ind w:left="4696" w:hanging="440"/>
      </w:pPr>
    </w:lvl>
    <w:lvl w:ilvl="8" w:tplc="04090011" w:tentative="1">
      <w:start w:val="1"/>
      <w:numFmt w:val="decimalEnclosedCircle"/>
      <w:lvlText w:val="%9"/>
      <w:lvlJc w:val="left"/>
      <w:pPr>
        <w:ind w:left="5136" w:hanging="440"/>
      </w:pPr>
    </w:lvl>
  </w:abstractNum>
  <w:abstractNum w:abstractNumId="12" w15:restartNumberingAfterBreak="0">
    <w:nsid w:val="1C8C61A1"/>
    <w:multiLevelType w:val="hybridMultilevel"/>
    <w:tmpl w:val="1A40554E"/>
    <w:lvl w:ilvl="0" w:tplc="5D308AA4">
      <w:numFmt w:val="bullet"/>
      <w:lvlText w:val="・"/>
      <w:lvlJc w:val="left"/>
      <w:pPr>
        <w:ind w:left="709" w:hanging="360"/>
      </w:pPr>
      <w:rPr>
        <w:rFonts w:ascii="游明朝" w:eastAsia="游明朝" w:hAnsi="游明朝" w:cstheme="minorBidi" w:hint="eastAsia"/>
      </w:rPr>
    </w:lvl>
    <w:lvl w:ilvl="1" w:tplc="0409000B" w:tentative="1">
      <w:start w:val="1"/>
      <w:numFmt w:val="bullet"/>
      <w:lvlText w:val=""/>
      <w:lvlJc w:val="left"/>
      <w:pPr>
        <w:ind w:left="1229" w:hanging="440"/>
      </w:pPr>
      <w:rPr>
        <w:rFonts w:ascii="Wingdings" w:hAnsi="Wingdings" w:hint="default"/>
      </w:rPr>
    </w:lvl>
    <w:lvl w:ilvl="2" w:tplc="0409000D" w:tentative="1">
      <w:start w:val="1"/>
      <w:numFmt w:val="bullet"/>
      <w:lvlText w:val=""/>
      <w:lvlJc w:val="left"/>
      <w:pPr>
        <w:ind w:left="1669" w:hanging="440"/>
      </w:pPr>
      <w:rPr>
        <w:rFonts w:ascii="Wingdings" w:hAnsi="Wingdings" w:hint="default"/>
      </w:rPr>
    </w:lvl>
    <w:lvl w:ilvl="3" w:tplc="04090001" w:tentative="1">
      <w:start w:val="1"/>
      <w:numFmt w:val="bullet"/>
      <w:lvlText w:val=""/>
      <w:lvlJc w:val="left"/>
      <w:pPr>
        <w:ind w:left="2109" w:hanging="440"/>
      </w:pPr>
      <w:rPr>
        <w:rFonts w:ascii="Wingdings" w:hAnsi="Wingdings" w:hint="default"/>
      </w:rPr>
    </w:lvl>
    <w:lvl w:ilvl="4" w:tplc="0409000B" w:tentative="1">
      <w:start w:val="1"/>
      <w:numFmt w:val="bullet"/>
      <w:lvlText w:val=""/>
      <w:lvlJc w:val="left"/>
      <w:pPr>
        <w:ind w:left="2549" w:hanging="440"/>
      </w:pPr>
      <w:rPr>
        <w:rFonts w:ascii="Wingdings" w:hAnsi="Wingdings" w:hint="default"/>
      </w:rPr>
    </w:lvl>
    <w:lvl w:ilvl="5" w:tplc="0409000D" w:tentative="1">
      <w:start w:val="1"/>
      <w:numFmt w:val="bullet"/>
      <w:lvlText w:val=""/>
      <w:lvlJc w:val="left"/>
      <w:pPr>
        <w:ind w:left="2989" w:hanging="440"/>
      </w:pPr>
      <w:rPr>
        <w:rFonts w:ascii="Wingdings" w:hAnsi="Wingdings" w:hint="default"/>
      </w:rPr>
    </w:lvl>
    <w:lvl w:ilvl="6" w:tplc="04090001" w:tentative="1">
      <w:start w:val="1"/>
      <w:numFmt w:val="bullet"/>
      <w:lvlText w:val=""/>
      <w:lvlJc w:val="left"/>
      <w:pPr>
        <w:ind w:left="3429" w:hanging="440"/>
      </w:pPr>
      <w:rPr>
        <w:rFonts w:ascii="Wingdings" w:hAnsi="Wingdings" w:hint="default"/>
      </w:rPr>
    </w:lvl>
    <w:lvl w:ilvl="7" w:tplc="0409000B" w:tentative="1">
      <w:start w:val="1"/>
      <w:numFmt w:val="bullet"/>
      <w:lvlText w:val=""/>
      <w:lvlJc w:val="left"/>
      <w:pPr>
        <w:ind w:left="3869" w:hanging="440"/>
      </w:pPr>
      <w:rPr>
        <w:rFonts w:ascii="Wingdings" w:hAnsi="Wingdings" w:hint="default"/>
      </w:rPr>
    </w:lvl>
    <w:lvl w:ilvl="8" w:tplc="0409000D" w:tentative="1">
      <w:start w:val="1"/>
      <w:numFmt w:val="bullet"/>
      <w:lvlText w:val=""/>
      <w:lvlJc w:val="left"/>
      <w:pPr>
        <w:ind w:left="4309" w:hanging="440"/>
      </w:pPr>
      <w:rPr>
        <w:rFonts w:ascii="Wingdings" w:hAnsi="Wingdings" w:hint="default"/>
      </w:rPr>
    </w:lvl>
  </w:abstractNum>
  <w:abstractNum w:abstractNumId="13" w15:restartNumberingAfterBreak="0">
    <w:nsid w:val="1FE84D49"/>
    <w:multiLevelType w:val="hybridMultilevel"/>
    <w:tmpl w:val="6ED21040"/>
    <w:lvl w:ilvl="0" w:tplc="27F090F2">
      <w:start w:val="1"/>
      <w:numFmt w:val="decimal"/>
      <w:lvlText w:val="(%1)"/>
      <w:lvlJc w:val="left"/>
      <w:pPr>
        <w:ind w:left="1070" w:hanging="440"/>
      </w:pPr>
      <w:rPr>
        <w:rFonts w:hint="eastAsia"/>
      </w:r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 w15:restartNumberingAfterBreak="0">
    <w:nsid w:val="22E03144"/>
    <w:multiLevelType w:val="hybridMultilevel"/>
    <w:tmpl w:val="244619B0"/>
    <w:lvl w:ilvl="0" w:tplc="27F090F2">
      <w:start w:val="1"/>
      <w:numFmt w:val="decimal"/>
      <w:lvlText w:val="(%1)"/>
      <w:lvlJc w:val="left"/>
      <w:pPr>
        <w:ind w:left="440" w:hanging="440"/>
      </w:pPr>
      <w:rPr>
        <w:rFonts w:hint="eastAsia"/>
      </w:rPr>
    </w:lvl>
    <w:lvl w:ilvl="1" w:tplc="27F090F2">
      <w:start w:val="1"/>
      <w:numFmt w:val="decimal"/>
      <w:lvlText w:val="(%2)"/>
      <w:lvlJc w:val="left"/>
      <w:pPr>
        <w:ind w:left="866"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5D80E1C"/>
    <w:multiLevelType w:val="hybridMultilevel"/>
    <w:tmpl w:val="535094FA"/>
    <w:lvl w:ilvl="0" w:tplc="49DC0FFA">
      <w:start w:val="1"/>
      <w:numFmt w:val="bullet"/>
      <w:lvlText w:val="・"/>
      <w:lvlJc w:val="left"/>
      <w:pPr>
        <w:ind w:left="1276" w:hanging="360"/>
      </w:pPr>
      <w:rPr>
        <w:rFonts w:ascii="ＭＳ 明朝" w:eastAsia="ＭＳ 明朝" w:hAnsi="ＭＳ 明朝" w:cstheme="minorBidi" w:hint="eastAsia"/>
        <w:lang w:val="en-US"/>
      </w:rPr>
    </w:lvl>
    <w:lvl w:ilvl="1" w:tplc="FFFFFFFF">
      <w:start w:val="1"/>
      <w:numFmt w:val="bullet"/>
      <w:lvlText w:val=""/>
      <w:lvlJc w:val="left"/>
      <w:pPr>
        <w:ind w:left="1756" w:hanging="420"/>
      </w:pPr>
      <w:rPr>
        <w:rFonts w:ascii="Wingdings" w:hAnsi="Wingdings" w:hint="default"/>
      </w:rPr>
    </w:lvl>
    <w:lvl w:ilvl="2" w:tplc="FFFFFFFF">
      <w:start w:val="1"/>
      <w:numFmt w:val="bullet"/>
      <w:lvlText w:val=""/>
      <w:lvlJc w:val="left"/>
      <w:pPr>
        <w:ind w:left="2176" w:hanging="420"/>
      </w:pPr>
      <w:rPr>
        <w:rFonts w:ascii="Wingdings" w:hAnsi="Wingdings" w:hint="default"/>
      </w:rPr>
    </w:lvl>
    <w:lvl w:ilvl="3" w:tplc="FFFFFFFF" w:tentative="1">
      <w:start w:val="1"/>
      <w:numFmt w:val="bullet"/>
      <w:lvlText w:val=""/>
      <w:lvlJc w:val="left"/>
      <w:pPr>
        <w:ind w:left="2596" w:hanging="420"/>
      </w:pPr>
      <w:rPr>
        <w:rFonts w:ascii="Wingdings" w:hAnsi="Wingdings" w:hint="default"/>
      </w:rPr>
    </w:lvl>
    <w:lvl w:ilvl="4" w:tplc="FFFFFFFF" w:tentative="1">
      <w:start w:val="1"/>
      <w:numFmt w:val="bullet"/>
      <w:lvlText w:val=""/>
      <w:lvlJc w:val="left"/>
      <w:pPr>
        <w:ind w:left="3016" w:hanging="420"/>
      </w:pPr>
      <w:rPr>
        <w:rFonts w:ascii="Wingdings" w:hAnsi="Wingdings" w:hint="default"/>
      </w:rPr>
    </w:lvl>
    <w:lvl w:ilvl="5" w:tplc="FFFFFFFF" w:tentative="1">
      <w:start w:val="1"/>
      <w:numFmt w:val="bullet"/>
      <w:lvlText w:val=""/>
      <w:lvlJc w:val="left"/>
      <w:pPr>
        <w:ind w:left="3436" w:hanging="420"/>
      </w:pPr>
      <w:rPr>
        <w:rFonts w:ascii="Wingdings" w:hAnsi="Wingdings" w:hint="default"/>
      </w:rPr>
    </w:lvl>
    <w:lvl w:ilvl="6" w:tplc="FFFFFFFF" w:tentative="1">
      <w:start w:val="1"/>
      <w:numFmt w:val="bullet"/>
      <w:lvlText w:val=""/>
      <w:lvlJc w:val="left"/>
      <w:pPr>
        <w:ind w:left="3856" w:hanging="420"/>
      </w:pPr>
      <w:rPr>
        <w:rFonts w:ascii="Wingdings" w:hAnsi="Wingdings" w:hint="default"/>
      </w:rPr>
    </w:lvl>
    <w:lvl w:ilvl="7" w:tplc="FFFFFFFF" w:tentative="1">
      <w:start w:val="1"/>
      <w:numFmt w:val="bullet"/>
      <w:lvlText w:val=""/>
      <w:lvlJc w:val="left"/>
      <w:pPr>
        <w:ind w:left="4276" w:hanging="420"/>
      </w:pPr>
      <w:rPr>
        <w:rFonts w:ascii="Wingdings" w:hAnsi="Wingdings" w:hint="default"/>
      </w:rPr>
    </w:lvl>
    <w:lvl w:ilvl="8" w:tplc="FFFFFFFF" w:tentative="1">
      <w:start w:val="1"/>
      <w:numFmt w:val="bullet"/>
      <w:lvlText w:val=""/>
      <w:lvlJc w:val="left"/>
      <w:pPr>
        <w:ind w:left="4696" w:hanging="420"/>
      </w:pPr>
      <w:rPr>
        <w:rFonts w:ascii="Wingdings" w:hAnsi="Wingdings" w:hint="default"/>
      </w:rPr>
    </w:lvl>
  </w:abstractNum>
  <w:abstractNum w:abstractNumId="16" w15:restartNumberingAfterBreak="0">
    <w:nsid w:val="27994E1D"/>
    <w:multiLevelType w:val="hybridMultilevel"/>
    <w:tmpl w:val="50229994"/>
    <w:lvl w:ilvl="0" w:tplc="27F090F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7FC38EF"/>
    <w:multiLevelType w:val="hybridMultilevel"/>
    <w:tmpl w:val="64684A3C"/>
    <w:lvl w:ilvl="0" w:tplc="30324C96">
      <w:start w:val="1"/>
      <w:numFmt w:val="decimal"/>
      <w:lvlText w:val="(%1)"/>
      <w:lvlJc w:val="left"/>
      <w:pPr>
        <w:ind w:left="440" w:hanging="440"/>
      </w:pPr>
      <w:rPr>
        <w:rFonts w:hint="eastAsia"/>
        <w:color w:val="auto"/>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5D308AA4">
      <w:numFmt w:val="bullet"/>
      <w:lvlText w:val="・"/>
      <w:lvlJc w:val="left"/>
      <w:pPr>
        <w:ind w:left="1185" w:hanging="440"/>
      </w:pPr>
      <w:rPr>
        <w:rFonts w:ascii="游明朝" w:eastAsia="游明朝" w:hAnsi="游明朝" w:cstheme="minorBidi" w:hint="eastAsia"/>
      </w:r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9236E59"/>
    <w:multiLevelType w:val="hybridMultilevel"/>
    <w:tmpl w:val="A3DA79AA"/>
    <w:lvl w:ilvl="0" w:tplc="1CB4A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C363FE9"/>
    <w:multiLevelType w:val="hybridMultilevel"/>
    <w:tmpl w:val="8BBC12F8"/>
    <w:lvl w:ilvl="0" w:tplc="263AF43C">
      <w:start w:val="1"/>
      <w:numFmt w:val="bullet"/>
      <w:lvlText w:val="・"/>
      <w:lvlJc w:val="left"/>
      <w:pPr>
        <w:ind w:left="1840" w:hanging="440"/>
      </w:pPr>
      <w:rPr>
        <w:rFonts w:ascii="ＭＳ 明朝" w:eastAsia="ＭＳ 明朝" w:hAnsi="ＭＳ 明朝" w:cstheme="minorBidi" w:hint="eastAsia"/>
        <w:color w:val="000000" w:themeColor="text1"/>
      </w:rPr>
    </w:lvl>
    <w:lvl w:ilvl="1" w:tplc="0409000B">
      <w:start w:val="1"/>
      <w:numFmt w:val="bullet"/>
      <w:lvlText w:val=""/>
      <w:lvlJc w:val="left"/>
      <w:pPr>
        <w:ind w:left="2280" w:hanging="440"/>
      </w:pPr>
      <w:rPr>
        <w:rFonts w:ascii="Wingdings" w:hAnsi="Wingdings" w:hint="default"/>
      </w:rPr>
    </w:lvl>
    <w:lvl w:ilvl="2" w:tplc="0409000D">
      <w:start w:val="1"/>
      <w:numFmt w:val="bullet"/>
      <w:lvlText w:val=""/>
      <w:lvlJc w:val="left"/>
      <w:pPr>
        <w:ind w:left="2720" w:hanging="440"/>
      </w:pPr>
      <w:rPr>
        <w:rFonts w:ascii="Wingdings" w:hAnsi="Wingdings" w:hint="default"/>
      </w:rPr>
    </w:lvl>
    <w:lvl w:ilvl="3" w:tplc="04090001">
      <w:start w:val="1"/>
      <w:numFmt w:val="bullet"/>
      <w:lvlText w:val=""/>
      <w:lvlJc w:val="left"/>
      <w:pPr>
        <w:ind w:left="3160" w:hanging="440"/>
      </w:pPr>
      <w:rPr>
        <w:rFonts w:ascii="Wingdings" w:hAnsi="Wingdings" w:hint="default"/>
      </w:rPr>
    </w:lvl>
    <w:lvl w:ilvl="4" w:tplc="0409000B">
      <w:start w:val="1"/>
      <w:numFmt w:val="bullet"/>
      <w:lvlText w:val=""/>
      <w:lvlJc w:val="left"/>
      <w:pPr>
        <w:ind w:left="3600" w:hanging="440"/>
      </w:pPr>
      <w:rPr>
        <w:rFonts w:ascii="Wingdings" w:hAnsi="Wingdings" w:hint="default"/>
      </w:rPr>
    </w:lvl>
    <w:lvl w:ilvl="5" w:tplc="0409000D">
      <w:start w:val="1"/>
      <w:numFmt w:val="bullet"/>
      <w:lvlText w:val=""/>
      <w:lvlJc w:val="left"/>
      <w:pPr>
        <w:ind w:left="4040" w:hanging="440"/>
      </w:pPr>
      <w:rPr>
        <w:rFonts w:ascii="Wingdings" w:hAnsi="Wingdings" w:hint="default"/>
      </w:rPr>
    </w:lvl>
    <w:lvl w:ilvl="6" w:tplc="04090001">
      <w:start w:val="1"/>
      <w:numFmt w:val="bullet"/>
      <w:lvlText w:val=""/>
      <w:lvlJc w:val="left"/>
      <w:pPr>
        <w:ind w:left="4480" w:hanging="440"/>
      </w:pPr>
      <w:rPr>
        <w:rFonts w:ascii="Wingdings" w:hAnsi="Wingdings" w:hint="default"/>
      </w:rPr>
    </w:lvl>
    <w:lvl w:ilvl="7" w:tplc="0409000B">
      <w:start w:val="1"/>
      <w:numFmt w:val="bullet"/>
      <w:lvlText w:val=""/>
      <w:lvlJc w:val="left"/>
      <w:pPr>
        <w:ind w:left="4920" w:hanging="440"/>
      </w:pPr>
      <w:rPr>
        <w:rFonts w:ascii="Wingdings" w:hAnsi="Wingdings" w:hint="default"/>
      </w:rPr>
    </w:lvl>
    <w:lvl w:ilvl="8" w:tplc="0409000D">
      <w:start w:val="1"/>
      <w:numFmt w:val="bullet"/>
      <w:lvlText w:val=""/>
      <w:lvlJc w:val="left"/>
      <w:pPr>
        <w:ind w:left="5360" w:hanging="440"/>
      </w:pPr>
      <w:rPr>
        <w:rFonts w:ascii="Wingdings" w:hAnsi="Wingdings" w:hint="default"/>
      </w:rPr>
    </w:lvl>
  </w:abstractNum>
  <w:abstractNum w:abstractNumId="20" w15:restartNumberingAfterBreak="0">
    <w:nsid w:val="2D84566B"/>
    <w:multiLevelType w:val="hybridMultilevel"/>
    <w:tmpl w:val="2618ADE0"/>
    <w:lvl w:ilvl="0" w:tplc="04090001">
      <w:start w:val="1"/>
      <w:numFmt w:val="bullet"/>
      <w:lvlText w:val=""/>
      <w:lvlJc w:val="left"/>
      <w:pPr>
        <w:ind w:left="1175" w:hanging="440"/>
      </w:pPr>
      <w:rPr>
        <w:rFonts w:ascii="Wingdings" w:hAnsi="Wingdings" w:hint="default"/>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21" w15:restartNumberingAfterBreak="0">
    <w:nsid w:val="2E094E56"/>
    <w:multiLevelType w:val="hybridMultilevel"/>
    <w:tmpl w:val="EC96E710"/>
    <w:lvl w:ilvl="0" w:tplc="49DC0FFA">
      <w:start w:val="1"/>
      <w:numFmt w:val="bullet"/>
      <w:lvlText w:val="・"/>
      <w:lvlJc w:val="left"/>
      <w:pPr>
        <w:ind w:left="1840" w:hanging="440"/>
      </w:pPr>
      <w:rPr>
        <w:rFonts w:ascii="ＭＳ 明朝" w:eastAsia="ＭＳ 明朝" w:hAnsi="ＭＳ 明朝" w:cstheme="minorBidi" w:hint="eastAsia"/>
      </w:rPr>
    </w:lvl>
    <w:lvl w:ilvl="1" w:tplc="FFFFFFFF">
      <w:start w:val="1"/>
      <w:numFmt w:val="bullet"/>
      <w:lvlText w:val=""/>
      <w:lvlJc w:val="left"/>
      <w:pPr>
        <w:ind w:left="2280" w:hanging="440"/>
      </w:pPr>
      <w:rPr>
        <w:rFonts w:ascii="Wingdings" w:hAnsi="Wingdings" w:hint="default"/>
      </w:rPr>
    </w:lvl>
    <w:lvl w:ilvl="2" w:tplc="FFFFFFFF">
      <w:start w:val="1"/>
      <w:numFmt w:val="bullet"/>
      <w:lvlText w:val=""/>
      <w:lvlJc w:val="left"/>
      <w:pPr>
        <w:ind w:left="2720" w:hanging="440"/>
      </w:pPr>
      <w:rPr>
        <w:rFonts w:ascii="Wingdings" w:hAnsi="Wingdings" w:hint="default"/>
      </w:rPr>
    </w:lvl>
    <w:lvl w:ilvl="3" w:tplc="FFFFFFFF">
      <w:start w:val="1"/>
      <w:numFmt w:val="bullet"/>
      <w:lvlText w:val=""/>
      <w:lvlJc w:val="left"/>
      <w:pPr>
        <w:ind w:left="3160" w:hanging="440"/>
      </w:pPr>
      <w:rPr>
        <w:rFonts w:ascii="Wingdings" w:hAnsi="Wingdings" w:hint="default"/>
      </w:rPr>
    </w:lvl>
    <w:lvl w:ilvl="4" w:tplc="FFFFFFFF">
      <w:start w:val="1"/>
      <w:numFmt w:val="bullet"/>
      <w:lvlText w:val=""/>
      <w:lvlJc w:val="left"/>
      <w:pPr>
        <w:ind w:left="3600" w:hanging="440"/>
      </w:pPr>
      <w:rPr>
        <w:rFonts w:ascii="Wingdings" w:hAnsi="Wingdings" w:hint="default"/>
      </w:rPr>
    </w:lvl>
    <w:lvl w:ilvl="5" w:tplc="FFFFFFFF">
      <w:start w:val="1"/>
      <w:numFmt w:val="bullet"/>
      <w:lvlText w:val=""/>
      <w:lvlJc w:val="left"/>
      <w:pPr>
        <w:ind w:left="4040" w:hanging="440"/>
      </w:pPr>
      <w:rPr>
        <w:rFonts w:ascii="Wingdings" w:hAnsi="Wingdings" w:hint="default"/>
      </w:rPr>
    </w:lvl>
    <w:lvl w:ilvl="6" w:tplc="FFFFFFFF">
      <w:start w:val="1"/>
      <w:numFmt w:val="bullet"/>
      <w:lvlText w:val=""/>
      <w:lvlJc w:val="left"/>
      <w:pPr>
        <w:ind w:left="4480" w:hanging="440"/>
      </w:pPr>
      <w:rPr>
        <w:rFonts w:ascii="Wingdings" w:hAnsi="Wingdings" w:hint="default"/>
      </w:rPr>
    </w:lvl>
    <w:lvl w:ilvl="7" w:tplc="FFFFFFFF">
      <w:start w:val="1"/>
      <w:numFmt w:val="bullet"/>
      <w:lvlText w:val=""/>
      <w:lvlJc w:val="left"/>
      <w:pPr>
        <w:ind w:left="4920" w:hanging="440"/>
      </w:pPr>
      <w:rPr>
        <w:rFonts w:ascii="Wingdings" w:hAnsi="Wingdings" w:hint="default"/>
      </w:rPr>
    </w:lvl>
    <w:lvl w:ilvl="8" w:tplc="FFFFFFFF">
      <w:start w:val="1"/>
      <w:numFmt w:val="bullet"/>
      <w:lvlText w:val=""/>
      <w:lvlJc w:val="left"/>
      <w:pPr>
        <w:ind w:left="5360" w:hanging="440"/>
      </w:pPr>
      <w:rPr>
        <w:rFonts w:ascii="Wingdings" w:hAnsi="Wingdings" w:hint="default"/>
      </w:rPr>
    </w:lvl>
  </w:abstractNum>
  <w:abstractNum w:abstractNumId="22" w15:restartNumberingAfterBreak="0">
    <w:nsid w:val="334F1CED"/>
    <w:multiLevelType w:val="hybridMultilevel"/>
    <w:tmpl w:val="CEDEBB30"/>
    <w:lvl w:ilvl="0" w:tplc="F6B6623A">
      <w:start w:val="1"/>
      <w:numFmt w:val="aiueoFullWidth"/>
      <w:lvlText w:val="（%1）"/>
      <w:lvlJc w:val="left"/>
      <w:pPr>
        <w:ind w:left="1069" w:hanging="720"/>
      </w:pPr>
      <w:rPr>
        <w:rFonts w:hint="eastAsia"/>
      </w:rPr>
    </w:lvl>
    <w:lvl w:ilvl="1" w:tplc="04090017" w:tentative="1">
      <w:start w:val="1"/>
      <w:numFmt w:val="aiueoFullWidth"/>
      <w:lvlText w:val="(%2)"/>
      <w:lvlJc w:val="left"/>
      <w:pPr>
        <w:ind w:left="1229" w:hanging="440"/>
      </w:pPr>
    </w:lvl>
    <w:lvl w:ilvl="2" w:tplc="04090011" w:tentative="1">
      <w:start w:val="1"/>
      <w:numFmt w:val="decimalEnclosedCircle"/>
      <w:lvlText w:val="%3"/>
      <w:lvlJc w:val="left"/>
      <w:pPr>
        <w:ind w:left="1669" w:hanging="440"/>
      </w:pPr>
    </w:lvl>
    <w:lvl w:ilvl="3" w:tplc="0409000F" w:tentative="1">
      <w:start w:val="1"/>
      <w:numFmt w:val="decimal"/>
      <w:lvlText w:val="%4."/>
      <w:lvlJc w:val="left"/>
      <w:pPr>
        <w:ind w:left="2109" w:hanging="440"/>
      </w:pPr>
    </w:lvl>
    <w:lvl w:ilvl="4" w:tplc="04090017" w:tentative="1">
      <w:start w:val="1"/>
      <w:numFmt w:val="aiueoFullWidth"/>
      <w:lvlText w:val="(%5)"/>
      <w:lvlJc w:val="left"/>
      <w:pPr>
        <w:ind w:left="2549" w:hanging="440"/>
      </w:pPr>
    </w:lvl>
    <w:lvl w:ilvl="5" w:tplc="04090011" w:tentative="1">
      <w:start w:val="1"/>
      <w:numFmt w:val="decimalEnclosedCircle"/>
      <w:lvlText w:val="%6"/>
      <w:lvlJc w:val="left"/>
      <w:pPr>
        <w:ind w:left="2989" w:hanging="440"/>
      </w:pPr>
    </w:lvl>
    <w:lvl w:ilvl="6" w:tplc="0409000F" w:tentative="1">
      <w:start w:val="1"/>
      <w:numFmt w:val="decimal"/>
      <w:lvlText w:val="%7."/>
      <w:lvlJc w:val="left"/>
      <w:pPr>
        <w:ind w:left="3429" w:hanging="440"/>
      </w:pPr>
    </w:lvl>
    <w:lvl w:ilvl="7" w:tplc="04090017" w:tentative="1">
      <w:start w:val="1"/>
      <w:numFmt w:val="aiueoFullWidth"/>
      <w:lvlText w:val="(%8)"/>
      <w:lvlJc w:val="left"/>
      <w:pPr>
        <w:ind w:left="3869" w:hanging="440"/>
      </w:pPr>
    </w:lvl>
    <w:lvl w:ilvl="8" w:tplc="04090011" w:tentative="1">
      <w:start w:val="1"/>
      <w:numFmt w:val="decimalEnclosedCircle"/>
      <w:lvlText w:val="%9"/>
      <w:lvlJc w:val="left"/>
      <w:pPr>
        <w:ind w:left="4309" w:hanging="440"/>
      </w:pPr>
    </w:lvl>
  </w:abstractNum>
  <w:abstractNum w:abstractNumId="23" w15:restartNumberingAfterBreak="0">
    <w:nsid w:val="34695291"/>
    <w:multiLevelType w:val="hybridMultilevel"/>
    <w:tmpl w:val="A5B6AB2A"/>
    <w:lvl w:ilvl="0" w:tplc="49DC0FFA">
      <w:start w:val="1"/>
      <w:numFmt w:val="bullet"/>
      <w:lvlText w:val="・"/>
      <w:lvlJc w:val="left"/>
      <w:pPr>
        <w:ind w:left="1840" w:hanging="440"/>
      </w:pPr>
      <w:rPr>
        <w:rFonts w:ascii="ＭＳ 明朝" w:eastAsia="ＭＳ 明朝" w:hAnsi="ＭＳ 明朝" w:cstheme="minorBidi" w:hint="eastAsia"/>
      </w:rPr>
    </w:lvl>
    <w:lvl w:ilvl="1" w:tplc="0409000B">
      <w:start w:val="1"/>
      <w:numFmt w:val="bullet"/>
      <w:lvlText w:val=""/>
      <w:lvlJc w:val="left"/>
      <w:pPr>
        <w:ind w:left="2280" w:hanging="440"/>
      </w:pPr>
      <w:rPr>
        <w:rFonts w:ascii="Wingdings" w:hAnsi="Wingdings" w:hint="default"/>
      </w:rPr>
    </w:lvl>
    <w:lvl w:ilvl="2" w:tplc="0409000D">
      <w:start w:val="1"/>
      <w:numFmt w:val="bullet"/>
      <w:lvlText w:val=""/>
      <w:lvlJc w:val="left"/>
      <w:pPr>
        <w:ind w:left="2720" w:hanging="440"/>
      </w:pPr>
      <w:rPr>
        <w:rFonts w:ascii="Wingdings" w:hAnsi="Wingdings" w:hint="default"/>
      </w:rPr>
    </w:lvl>
    <w:lvl w:ilvl="3" w:tplc="04090001">
      <w:start w:val="1"/>
      <w:numFmt w:val="bullet"/>
      <w:lvlText w:val=""/>
      <w:lvlJc w:val="left"/>
      <w:pPr>
        <w:ind w:left="3160" w:hanging="440"/>
      </w:pPr>
      <w:rPr>
        <w:rFonts w:ascii="Wingdings" w:hAnsi="Wingdings" w:hint="default"/>
      </w:rPr>
    </w:lvl>
    <w:lvl w:ilvl="4" w:tplc="0409000B">
      <w:start w:val="1"/>
      <w:numFmt w:val="bullet"/>
      <w:lvlText w:val=""/>
      <w:lvlJc w:val="left"/>
      <w:pPr>
        <w:ind w:left="3600" w:hanging="440"/>
      </w:pPr>
      <w:rPr>
        <w:rFonts w:ascii="Wingdings" w:hAnsi="Wingdings" w:hint="default"/>
      </w:rPr>
    </w:lvl>
    <w:lvl w:ilvl="5" w:tplc="0409000D">
      <w:start w:val="1"/>
      <w:numFmt w:val="bullet"/>
      <w:lvlText w:val=""/>
      <w:lvlJc w:val="left"/>
      <w:pPr>
        <w:ind w:left="4040" w:hanging="440"/>
      </w:pPr>
      <w:rPr>
        <w:rFonts w:ascii="Wingdings" w:hAnsi="Wingdings" w:hint="default"/>
      </w:rPr>
    </w:lvl>
    <w:lvl w:ilvl="6" w:tplc="04090001">
      <w:start w:val="1"/>
      <w:numFmt w:val="bullet"/>
      <w:lvlText w:val=""/>
      <w:lvlJc w:val="left"/>
      <w:pPr>
        <w:ind w:left="4480" w:hanging="440"/>
      </w:pPr>
      <w:rPr>
        <w:rFonts w:ascii="Wingdings" w:hAnsi="Wingdings" w:hint="default"/>
      </w:rPr>
    </w:lvl>
    <w:lvl w:ilvl="7" w:tplc="0409000B">
      <w:start w:val="1"/>
      <w:numFmt w:val="bullet"/>
      <w:lvlText w:val=""/>
      <w:lvlJc w:val="left"/>
      <w:pPr>
        <w:ind w:left="4920" w:hanging="440"/>
      </w:pPr>
      <w:rPr>
        <w:rFonts w:ascii="Wingdings" w:hAnsi="Wingdings" w:hint="default"/>
      </w:rPr>
    </w:lvl>
    <w:lvl w:ilvl="8" w:tplc="0409000D">
      <w:start w:val="1"/>
      <w:numFmt w:val="bullet"/>
      <w:lvlText w:val=""/>
      <w:lvlJc w:val="left"/>
      <w:pPr>
        <w:ind w:left="5360" w:hanging="440"/>
      </w:pPr>
      <w:rPr>
        <w:rFonts w:ascii="Wingdings" w:hAnsi="Wingdings" w:hint="default"/>
      </w:rPr>
    </w:lvl>
  </w:abstractNum>
  <w:abstractNum w:abstractNumId="24" w15:restartNumberingAfterBreak="0">
    <w:nsid w:val="3BFE2F73"/>
    <w:multiLevelType w:val="hybridMultilevel"/>
    <w:tmpl w:val="1ACC5382"/>
    <w:lvl w:ilvl="0" w:tplc="5D308AA4">
      <w:numFmt w:val="bullet"/>
      <w:lvlText w:val="・"/>
      <w:lvlJc w:val="left"/>
      <w:pPr>
        <w:ind w:left="965" w:hanging="440"/>
      </w:pPr>
      <w:rPr>
        <w:rFonts w:ascii="游明朝" w:eastAsia="游明朝" w:hAnsi="游明朝" w:cstheme="minorBid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25" w15:restartNumberingAfterBreak="0">
    <w:nsid w:val="3CA83D00"/>
    <w:multiLevelType w:val="hybridMultilevel"/>
    <w:tmpl w:val="B5866528"/>
    <w:lvl w:ilvl="0" w:tplc="3F96DBF0">
      <w:start w:val="1"/>
      <w:numFmt w:val="decimal"/>
      <w:lvlText w:val="(%1)"/>
      <w:lvlJc w:val="left"/>
      <w:pPr>
        <w:ind w:left="78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14A7826"/>
    <w:multiLevelType w:val="hybridMultilevel"/>
    <w:tmpl w:val="3C447A7A"/>
    <w:lvl w:ilvl="0" w:tplc="04090001">
      <w:start w:val="1"/>
      <w:numFmt w:val="bullet"/>
      <w:lvlText w:val=""/>
      <w:lvlJc w:val="left"/>
      <w:pPr>
        <w:ind w:left="1175" w:hanging="440"/>
      </w:pPr>
      <w:rPr>
        <w:rFonts w:ascii="Wingdings" w:hAnsi="Wingdings" w:hint="default"/>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27" w15:restartNumberingAfterBreak="0">
    <w:nsid w:val="47F95856"/>
    <w:multiLevelType w:val="hybridMultilevel"/>
    <w:tmpl w:val="4DA87D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A76550E"/>
    <w:multiLevelType w:val="hybridMultilevel"/>
    <w:tmpl w:val="33BAF0E8"/>
    <w:lvl w:ilvl="0" w:tplc="5D308AA4">
      <w:numFmt w:val="bullet"/>
      <w:lvlText w:val="・"/>
      <w:lvlJc w:val="left"/>
      <w:pPr>
        <w:ind w:left="965" w:hanging="440"/>
      </w:pPr>
      <w:rPr>
        <w:rFonts w:ascii="游明朝" w:eastAsia="游明朝" w:hAnsi="游明朝" w:cstheme="minorBid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29" w15:restartNumberingAfterBreak="0">
    <w:nsid w:val="4E3D419A"/>
    <w:multiLevelType w:val="hybridMultilevel"/>
    <w:tmpl w:val="C81EA572"/>
    <w:lvl w:ilvl="0" w:tplc="49DC0FFA">
      <w:start w:val="1"/>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F566E07"/>
    <w:multiLevelType w:val="hybridMultilevel"/>
    <w:tmpl w:val="26CCB4C8"/>
    <w:lvl w:ilvl="0" w:tplc="1044752A">
      <w:start w:val="1"/>
      <w:numFmt w:val="decimalFullWidth"/>
      <w:lvlText w:val="（%1）"/>
      <w:lvlJc w:val="left"/>
      <w:pPr>
        <w:ind w:left="1069" w:hanging="720"/>
      </w:pPr>
      <w:rPr>
        <w:rFonts w:hint="eastAsia"/>
      </w:rPr>
    </w:lvl>
    <w:lvl w:ilvl="1" w:tplc="04090017" w:tentative="1">
      <w:start w:val="1"/>
      <w:numFmt w:val="aiueoFullWidth"/>
      <w:lvlText w:val="(%2)"/>
      <w:lvlJc w:val="left"/>
      <w:pPr>
        <w:ind w:left="1229" w:hanging="440"/>
      </w:pPr>
    </w:lvl>
    <w:lvl w:ilvl="2" w:tplc="04090011" w:tentative="1">
      <w:start w:val="1"/>
      <w:numFmt w:val="decimalEnclosedCircle"/>
      <w:lvlText w:val="%3"/>
      <w:lvlJc w:val="left"/>
      <w:pPr>
        <w:ind w:left="1669" w:hanging="440"/>
      </w:pPr>
    </w:lvl>
    <w:lvl w:ilvl="3" w:tplc="0409000F" w:tentative="1">
      <w:start w:val="1"/>
      <w:numFmt w:val="decimal"/>
      <w:lvlText w:val="%4."/>
      <w:lvlJc w:val="left"/>
      <w:pPr>
        <w:ind w:left="2109" w:hanging="440"/>
      </w:pPr>
    </w:lvl>
    <w:lvl w:ilvl="4" w:tplc="04090017" w:tentative="1">
      <w:start w:val="1"/>
      <w:numFmt w:val="aiueoFullWidth"/>
      <w:lvlText w:val="(%5)"/>
      <w:lvlJc w:val="left"/>
      <w:pPr>
        <w:ind w:left="2549" w:hanging="440"/>
      </w:pPr>
    </w:lvl>
    <w:lvl w:ilvl="5" w:tplc="04090011" w:tentative="1">
      <w:start w:val="1"/>
      <w:numFmt w:val="decimalEnclosedCircle"/>
      <w:lvlText w:val="%6"/>
      <w:lvlJc w:val="left"/>
      <w:pPr>
        <w:ind w:left="2989" w:hanging="440"/>
      </w:pPr>
    </w:lvl>
    <w:lvl w:ilvl="6" w:tplc="0409000F" w:tentative="1">
      <w:start w:val="1"/>
      <w:numFmt w:val="decimal"/>
      <w:lvlText w:val="%7."/>
      <w:lvlJc w:val="left"/>
      <w:pPr>
        <w:ind w:left="3429" w:hanging="440"/>
      </w:pPr>
    </w:lvl>
    <w:lvl w:ilvl="7" w:tplc="04090017" w:tentative="1">
      <w:start w:val="1"/>
      <w:numFmt w:val="aiueoFullWidth"/>
      <w:lvlText w:val="(%8)"/>
      <w:lvlJc w:val="left"/>
      <w:pPr>
        <w:ind w:left="3869" w:hanging="440"/>
      </w:pPr>
    </w:lvl>
    <w:lvl w:ilvl="8" w:tplc="04090011" w:tentative="1">
      <w:start w:val="1"/>
      <w:numFmt w:val="decimalEnclosedCircle"/>
      <w:lvlText w:val="%9"/>
      <w:lvlJc w:val="left"/>
      <w:pPr>
        <w:ind w:left="4309" w:hanging="440"/>
      </w:pPr>
    </w:lvl>
  </w:abstractNum>
  <w:abstractNum w:abstractNumId="31" w15:restartNumberingAfterBreak="0">
    <w:nsid w:val="50F502A4"/>
    <w:multiLevelType w:val="hybridMultilevel"/>
    <w:tmpl w:val="DC6EFDFE"/>
    <w:lvl w:ilvl="0" w:tplc="FFFFFFFF">
      <w:start w:val="1"/>
      <w:numFmt w:val="decimal"/>
      <w:lvlText w:val="(%1)"/>
      <w:lvlJc w:val="left"/>
      <w:pPr>
        <w:ind w:left="1070" w:hanging="440"/>
      </w:pPr>
      <w:rPr>
        <w:rFonts w:hint="eastAsia"/>
      </w:rPr>
    </w:lvl>
    <w:lvl w:ilvl="1" w:tplc="27F090F2">
      <w:start w:val="1"/>
      <w:numFmt w:val="decimal"/>
      <w:lvlText w:val="(%2)"/>
      <w:lvlJc w:val="left"/>
      <w:pPr>
        <w:ind w:left="1007" w:hanging="440"/>
      </w:pPr>
      <w:rPr>
        <w:rFonts w:hint="eastAsia"/>
      </w:rPr>
    </w:lvl>
    <w:lvl w:ilvl="2" w:tplc="FFFFFFFF">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32" w15:restartNumberingAfterBreak="0">
    <w:nsid w:val="539079FF"/>
    <w:multiLevelType w:val="hybridMultilevel"/>
    <w:tmpl w:val="1852516E"/>
    <w:lvl w:ilvl="0" w:tplc="27F090F2">
      <w:start w:val="1"/>
      <w:numFmt w:val="decimal"/>
      <w:lvlText w:val="(%1)"/>
      <w:lvlJc w:val="left"/>
      <w:pPr>
        <w:ind w:left="1007" w:hanging="440"/>
      </w:pPr>
      <w:rPr>
        <w:rFonts w:hint="eastAsia"/>
      </w:rPr>
    </w:lvl>
    <w:lvl w:ilvl="1" w:tplc="04090017">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33" w15:restartNumberingAfterBreak="0">
    <w:nsid w:val="53A472FD"/>
    <w:multiLevelType w:val="multilevel"/>
    <w:tmpl w:val="4900F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FD15E2"/>
    <w:multiLevelType w:val="hybridMultilevel"/>
    <w:tmpl w:val="7320FD96"/>
    <w:lvl w:ilvl="0" w:tplc="27F090F2">
      <w:start w:val="1"/>
      <w:numFmt w:val="decimal"/>
      <w:lvlText w:val="(%1)"/>
      <w:lvlJc w:val="left"/>
      <w:pPr>
        <w:ind w:left="1070" w:hanging="440"/>
      </w:pPr>
      <w:rPr>
        <w:rFonts w:hint="eastAsia"/>
      </w:r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5" w15:restartNumberingAfterBreak="0">
    <w:nsid w:val="59C82044"/>
    <w:multiLevelType w:val="hybridMultilevel"/>
    <w:tmpl w:val="155E3B1A"/>
    <w:lvl w:ilvl="0" w:tplc="27F090F2">
      <w:start w:val="1"/>
      <w:numFmt w:val="decimal"/>
      <w:lvlText w:val="(%1)"/>
      <w:lvlJc w:val="left"/>
      <w:pPr>
        <w:ind w:left="1999" w:hanging="440"/>
      </w:pPr>
      <w:rPr>
        <w:rFonts w:hint="eastAsia"/>
      </w:rPr>
    </w:lvl>
    <w:lvl w:ilvl="1" w:tplc="04090017" w:tentative="1">
      <w:start w:val="1"/>
      <w:numFmt w:val="aiueoFullWidth"/>
      <w:lvlText w:val="(%2)"/>
      <w:lvlJc w:val="left"/>
      <w:pPr>
        <w:ind w:left="2439" w:hanging="440"/>
      </w:pPr>
    </w:lvl>
    <w:lvl w:ilvl="2" w:tplc="04090011" w:tentative="1">
      <w:start w:val="1"/>
      <w:numFmt w:val="decimalEnclosedCircle"/>
      <w:lvlText w:val="%3"/>
      <w:lvlJc w:val="left"/>
      <w:pPr>
        <w:ind w:left="2879" w:hanging="440"/>
      </w:pPr>
    </w:lvl>
    <w:lvl w:ilvl="3" w:tplc="0409000F" w:tentative="1">
      <w:start w:val="1"/>
      <w:numFmt w:val="decimal"/>
      <w:lvlText w:val="%4."/>
      <w:lvlJc w:val="left"/>
      <w:pPr>
        <w:ind w:left="3319" w:hanging="440"/>
      </w:pPr>
    </w:lvl>
    <w:lvl w:ilvl="4" w:tplc="04090017" w:tentative="1">
      <w:start w:val="1"/>
      <w:numFmt w:val="aiueoFullWidth"/>
      <w:lvlText w:val="(%5)"/>
      <w:lvlJc w:val="left"/>
      <w:pPr>
        <w:ind w:left="3759" w:hanging="440"/>
      </w:pPr>
    </w:lvl>
    <w:lvl w:ilvl="5" w:tplc="04090011" w:tentative="1">
      <w:start w:val="1"/>
      <w:numFmt w:val="decimalEnclosedCircle"/>
      <w:lvlText w:val="%6"/>
      <w:lvlJc w:val="left"/>
      <w:pPr>
        <w:ind w:left="4199" w:hanging="440"/>
      </w:pPr>
    </w:lvl>
    <w:lvl w:ilvl="6" w:tplc="0409000F" w:tentative="1">
      <w:start w:val="1"/>
      <w:numFmt w:val="decimal"/>
      <w:lvlText w:val="%7."/>
      <w:lvlJc w:val="left"/>
      <w:pPr>
        <w:ind w:left="4639" w:hanging="440"/>
      </w:pPr>
    </w:lvl>
    <w:lvl w:ilvl="7" w:tplc="04090017" w:tentative="1">
      <w:start w:val="1"/>
      <w:numFmt w:val="aiueoFullWidth"/>
      <w:lvlText w:val="(%8)"/>
      <w:lvlJc w:val="left"/>
      <w:pPr>
        <w:ind w:left="5079" w:hanging="440"/>
      </w:pPr>
    </w:lvl>
    <w:lvl w:ilvl="8" w:tplc="04090011" w:tentative="1">
      <w:start w:val="1"/>
      <w:numFmt w:val="decimalEnclosedCircle"/>
      <w:lvlText w:val="%9"/>
      <w:lvlJc w:val="left"/>
      <w:pPr>
        <w:ind w:left="5519" w:hanging="440"/>
      </w:pPr>
    </w:lvl>
  </w:abstractNum>
  <w:abstractNum w:abstractNumId="36" w15:restartNumberingAfterBreak="0">
    <w:nsid w:val="5C933B8F"/>
    <w:multiLevelType w:val="hybridMultilevel"/>
    <w:tmpl w:val="1F649A28"/>
    <w:lvl w:ilvl="0" w:tplc="49DC0FFA">
      <w:start w:val="1"/>
      <w:numFmt w:val="bullet"/>
      <w:lvlText w:val="・"/>
      <w:lvlJc w:val="left"/>
      <w:pPr>
        <w:ind w:left="2238" w:hanging="440"/>
      </w:pPr>
      <w:rPr>
        <w:rFonts w:ascii="ＭＳ 明朝" w:eastAsia="ＭＳ 明朝" w:hAnsi="ＭＳ 明朝" w:cstheme="minorBidi" w:hint="eastAsia"/>
      </w:rPr>
    </w:lvl>
    <w:lvl w:ilvl="1" w:tplc="0409000B" w:tentative="1">
      <w:start w:val="1"/>
      <w:numFmt w:val="bullet"/>
      <w:lvlText w:val=""/>
      <w:lvlJc w:val="left"/>
      <w:pPr>
        <w:ind w:left="2678" w:hanging="440"/>
      </w:pPr>
      <w:rPr>
        <w:rFonts w:ascii="Wingdings" w:hAnsi="Wingdings" w:hint="default"/>
      </w:rPr>
    </w:lvl>
    <w:lvl w:ilvl="2" w:tplc="0409000D" w:tentative="1">
      <w:start w:val="1"/>
      <w:numFmt w:val="bullet"/>
      <w:lvlText w:val=""/>
      <w:lvlJc w:val="left"/>
      <w:pPr>
        <w:ind w:left="3118" w:hanging="440"/>
      </w:pPr>
      <w:rPr>
        <w:rFonts w:ascii="Wingdings" w:hAnsi="Wingdings" w:hint="default"/>
      </w:rPr>
    </w:lvl>
    <w:lvl w:ilvl="3" w:tplc="04090001" w:tentative="1">
      <w:start w:val="1"/>
      <w:numFmt w:val="bullet"/>
      <w:lvlText w:val=""/>
      <w:lvlJc w:val="left"/>
      <w:pPr>
        <w:ind w:left="3558" w:hanging="440"/>
      </w:pPr>
      <w:rPr>
        <w:rFonts w:ascii="Wingdings" w:hAnsi="Wingdings" w:hint="default"/>
      </w:rPr>
    </w:lvl>
    <w:lvl w:ilvl="4" w:tplc="0409000B" w:tentative="1">
      <w:start w:val="1"/>
      <w:numFmt w:val="bullet"/>
      <w:lvlText w:val=""/>
      <w:lvlJc w:val="left"/>
      <w:pPr>
        <w:ind w:left="3998" w:hanging="440"/>
      </w:pPr>
      <w:rPr>
        <w:rFonts w:ascii="Wingdings" w:hAnsi="Wingdings" w:hint="default"/>
      </w:rPr>
    </w:lvl>
    <w:lvl w:ilvl="5" w:tplc="0409000D" w:tentative="1">
      <w:start w:val="1"/>
      <w:numFmt w:val="bullet"/>
      <w:lvlText w:val=""/>
      <w:lvlJc w:val="left"/>
      <w:pPr>
        <w:ind w:left="4438" w:hanging="440"/>
      </w:pPr>
      <w:rPr>
        <w:rFonts w:ascii="Wingdings" w:hAnsi="Wingdings" w:hint="default"/>
      </w:rPr>
    </w:lvl>
    <w:lvl w:ilvl="6" w:tplc="04090001" w:tentative="1">
      <w:start w:val="1"/>
      <w:numFmt w:val="bullet"/>
      <w:lvlText w:val=""/>
      <w:lvlJc w:val="left"/>
      <w:pPr>
        <w:ind w:left="4878" w:hanging="440"/>
      </w:pPr>
      <w:rPr>
        <w:rFonts w:ascii="Wingdings" w:hAnsi="Wingdings" w:hint="default"/>
      </w:rPr>
    </w:lvl>
    <w:lvl w:ilvl="7" w:tplc="0409000B" w:tentative="1">
      <w:start w:val="1"/>
      <w:numFmt w:val="bullet"/>
      <w:lvlText w:val=""/>
      <w:lvlJc w:val="left"/>
      <w:pPr>
        <w:ind w:left="5318" w:hanging="440"/>
      </w:pPr>
      <w:rPr>
        <w:rFonts w:ascii="Wingdings" w:hAnsi="Wingdings" w:hint="default"/>
      </w:rPr>
    </w:lvl>
    <w:lvl w:ilvl="8" w:tplc="0409000D" w:tentative="1">
      <w:start w:val="1"/>
      <w:numFmt w:val="bullet"/>
      <w:lvlText w:val=""/>
      <w:lvlJc w:val="left"/>
      <w:pPr>
        <w:ind w:left="5758" w:hanging="440"/>
      </w:pPr>
      <w:rPr>
        <w:rFonts w:ascii="Wingdings" w:hAnsi="Wingdings" w:hint="default"/>
      </w:rPr>
    </w:lvl>
  </w:abstractNum>
  <w:abstractNum w:abstractNumId="37" w15:restartNumberingAfterBreak="0">
    <w:nsid w:val="607B1E8A"/>
    <w:multiLevelType w:val="hybridMultilevel"/>
    <w:tmpl w:val="D6E2446E"/>
    <w:lvl w:ilvl="0" w:tplc="C21A09C8">
      <w:numFmt w:val="bullet"/>
      <w:lvlText w:val="・"/>
      <w:lvlJc w:val="left"/>
      <w:pPr>
        <w:ind w:left="1185" w:hanging="440"/>
      </w:pPr>
      <w:rPr>
        <w:rFonts w:ascii="游明朝" w:eastAsia="游明朝" w:hAnsi="游明朝" w:cstheme="minorBidi" w:hint="eastAsia"/>
        <w:color w:val="auto"/>
        <w:lang w:val="en-US"/>
      </w:rPr>
    </w:lvl>
    <w:lvl w:ilvl="1" w:tplc="0409000B">
      <w:start w:val="1"/>
      <w:numFmt w:val="bullet"/>
      <w:lvlText w:val=""/>
      <w:lvlJc w:val="left"/>
      <w:pPr>
        <w:ind w:left="1625" w:hanging="440"/>
      </w:pPr>
      <w:rPr>
        <w:rFonts w:ascii="Wingdings" w:hAnsi="Wingdings" w:hint="default"/>
      </w:rPr>
    </w:lvl>
    <w:lvl w:ilvl="2" w:tplc="0409000D" w:tentative="1">
      <w:start w:val="1"/>
      <w:numFmt w:val="bullet"/>
      <w:lvlText w:val=""/>
      <w:lvlJc w:val="left"/>
      <w:pPr>
        <w:ind w:left="2065" w:hanging="440"/>
      </w:pPr>
      <w:rPr>
        <w:rFonts w:ascii="Wingdings" w:hAnsi="Wingdings" w:hint="default"/>
      </w:rPr>
    </w:lvl>
    <w:lvl w:ilvl="3" w:tplc="04090001" w:tentative="1">
      <w:start w:val="1"/>
      <w:numFmt w:val="bullet"/>
      <w:lvlText w:val=""/>
      <w:lvlJc w:val="left"/>
      <w:pPr>
        <w:ind w:left="2505" w:hanging="440"/>
      </w:pPr>
      <w:rPr>
        <w:rFonts w:ascii="Wingdings" w:hAnsi="Wingdings" w:hint="default"/>
      </w:rPr>
    </w:lvl>
    <w:lvl w:ilvl="4" w:tplc="0409000B" w:tentative="1">
      <w:start w:val="1"/>
      <w:numFmt w:val="bullet"/>
      <w:lvlText w:val=""/>
      <w:lvlJc w:val="left"/>
      <w:pPr>
        <w:ind w:left="2945" w:hanging="440"/>
      </w:pPr>
      <w:rPr>
        <w:rFonts w:ascii="Wingdings" w:hAnsi="Wingdings" w:hint="default"/>
      </w:rPr>
    </w:lvl>
    <w:lvl w:ilvl="5" w:tplc="0409000D" w:tentative="1">
      <w:start w:val="1"/>
      <w:numFmt w:val="bullet"/>
      <w:lvlText w:val=""/>
      <w:lvlJc w:val="left"/>
      <w:pPr>
        <w:ind w:left="3385" w:hanging="440"/>
      </w:pPr>
      <w:rPr>
        <w:rFonts w:ascii="Wingdings" w:hAnsi="Wingdings" w:hint="default"/>
      </w:rPr>
    </w:lvl>
    <w:lvl w:ilvl="6" w:tplc="04090001" w:tentative="1">
      <w:start w:val="1"/>
      <w:numFmt w:val="bullet"/>
      <w:lvlText w:val=""/>
      <w:lvlJc w:val="left"/>
      <w:pPr>
        <w:ind w:left="3825" w:hanging="440"/>
      </w:pPr>
      <w:rPr>
        <w:rFonts w:ascii="Wingdings" w:hAnsi="Wingdings" w:hint="default"/>
      </w:rPr>
    </w:lvl>
    <w:lvl w:ilvl="7" w:tplc="0409000B" w:tentative="1">
      <w:start w:val="1"/>
      <w:numFmt w:val="bullet"/>
      <w:lvlText w:val=""/>
      <w:lvlJc w:val="left"/>
      <w:pPr>
        <w:ind w:left="4265" w:hanging="440"/>
      </w:pPr>
      <w:rPr>
        <w:rFonts w:ascii="Wingdings" w:hAnsi="Wingdings" w:hint="default"/>
      </w:rPr>
    </w:lvl>
    <w:lvl w:ilvl="8" w:tplc="0409000D" w:tentative="1">
      <w:start w:val="1"/>
      <w:numFmt w:val="bullet"/>
      <w:lvlText w:val=""/>
      <w:lvlJc w:val="left"/>
      <w:pPr>
        <w:ind w:left="4705" w:hanging="440"/>
      </w:pPr>
      <w:rPr>
        <w:rFonts w:ascii="Wingdings" w:hAnsi="Wingdings" w:hint="default"/>
      </w:rPr>
    </w:lvl>
  </w:abstractNum>
  <w:abstractNum w:abstractNumId="38" w15:restartNumberingAfterBreak="0">
    <w:nsid w:val="61426AC7"/>
    <w:multiLevelType w:val="hybridMultilevel"/>
    <w:tmpl w:val="38AED9D4"/>
    <w:lvl w:ilvl="0" w:tplc="FFFFFFFF">
      <w:start w:val="1"/>
      <w:numFmt w:val="decimal"/>
      <w:lvlText w:val="(%1)"/>
      <w:lvlJc w:val="left"/>
      <w:pPr>
        <w:ind w:left="860" w:hanging="440"/>
      </w:pPr>
      <w:rPr>
        <w:rFonts w:hint="eastAsia"/>
      </w:rPr>
    </w:lvl>
    <w:lvl w:ilvl="1" w:tplc="27F090F2">
      <w:start w:val="1"/>
      <w:numFmt w:val="decimal"/>
      <w:lvlText w:val="(%2)"/>
      <w:lvlJc w:val="left"/>
      <w:pPr>
        <w:ind w:left="1575" w:hanging="440"/>
      </w:pPr>
      <w:rPr>
        <w:rFonts w:hint="eastAsia"/>
      </w:rPr>
    </w:lvl>
    <w:lvl w:ilvl="2" w:tplc="FFFFFFFF">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9" w15:restartNumberingAfterBreak="0">
    <w:nsid w:val="666A45B0"/>
    <w:multiLevelType w:val="hybridMultilevel"/>
    <w:tmpl w:val="8DD81488"/>
    <w:lvl w:ilvl="0" w:tplc="49DC0FFA">
      <w:start w:val="1"/>
      <w:numFmt w:val="bullet"/>
      <w:lvlText w:val="・"/>
      <w:lvlJc w:val="left"/>
      <w:pPr>
        <w:ind w:left="1840" w:hanging="440"/>
      </w:pPr>
      <w:rPr>
        <w:rFonts w:ascii="ＭＳ 明朝" w:eastAsia="ＭＳ 明朝" w:hAnsi="ＭＳ 明朝" w:cstheme="minorBidi" w:hint="eastAsia"/>
      </w:rPr>
    </w:lvl>
    <w:lvl w:ilvl="1" w:tplc="0409000B">
      <w:start w:val="1"/>
      <w:numFmt w:val="bullet"/>
      <w:lvlText w:val=""/>
      <w:lvlJc w:val="left"/>
      <w:pPr>
        <w:ind w:left="2280" w:hanging="440"/>
      </w:pPr>
      <w:rPr>
        <w:rFonts w:ascii="Wingdings" w:hAnsi="Wingdings" w:hint="default"/>
      </w:rPr>
    </w:lvl>
    <w:lvl w:ilvl="2" w:tplc="0409000D">
      <w:start w:val="1"/>
      <w:numFmt w:val="bullet"/>
      <w:lvlText w:val=""/>
      <w:lvlJc w:val="left"/>
      <w:pPr>
        <w:ind w:left="2720" w:hanging="440"/>
      </w:pPr>
      <w:rPr>
        <w:rFonts w:ascii="Wingdings" w:hAnsi="Wingdings" w:hint="default"/>
      </w:rPr>
    </w:lvl>
    <w:lvl w:ilvl="3" w:tplc="04090001">
      <w:start w:val="1"/>
      <w:numFmt w:val="bullet"/>
      <w:lvlText w:val=""/>
      <w:lvlJc w:val="left"/>
      <w:pPr>
        <w:ind w:left="3160" w:hanging="440"/>
      </w:pPr>
      <w:rPr>
        <w:rFonts w:ascii="Wingdings" w:hAnsi="Wingdings" w:hint="default"/>
      </w:rPr>
    </w:lvl>
    <w:lvl w:ilvl="4" w:tplc="0409000B">
      <w:start w:val="1"/>
      <w:numFmt w:val="bullet"/>
      <w:lvlText w:val=""/>
      <w:lvlJc w:val="left"/>
      <w:pPr>
        <w:ind w:left="3600" w:hanging="440"/>
      </w:pPr>
      <w:rPr>
        <w:rFonts w:ascii="Wingdings" w:hAnsi="Wingdings" w:hint="default"/>
      </w:rPr>
    </w:lvl>
    <w:lvl w:ilvl="5" w:tplc="0409000D">
      <w:start w:val="1"/>
      <w:numFmt w:val="bullet"/>
      <w:lvlText w:val=""/>
      <w:lvlJc w:val="left"/>
      <w:pPr>
        <w:ind w:left="4040" w:hanging="440"/>
      </w:pPr>
      <w:rPr>
        <w:rFonts w:ascii="Wingdings" w:hAnsi="Wingdings" w:hint="default"/>
      </w:rPr>
    </w:lvl>
    <w:lvl w:ilvl="6" w:tplc="04090001">
      <w:start w:val="1"/>
      <w:numFmt w:val="bullet"/>
      <w:lvlText w:val=""/>
      <w:lvlJc w:val="left"/>
      <w:pPr>
        <w:ind w:left="4480" w:hanging="440"/>
      </w:pPr>
      <w:rPr>
        <w:rFonts w:ascii="Wingdings" w:hAnsi="Wingdings" w:hint="default"/>
      </w:rPr>
    </w:lvl>
    <w:lvl w:ilvl="7" w:tplc="0409000B">
      <w:start w:val="1"/>
      <w:numFmt w:val="bullet"/>
      <w:lvlText w:val=""/>
      <w:lvlJc w:val="left"/>
      <w:pPr>
        <w:ind w:left="4920" w:hanging="440"/>
      </w:pPr>
      <w:rPr>
        <w:rFonts w:ascii="Wingdings" w:hAnsi="Wingdings" w:hint="default"/>
      </w:rPr>
    </w:lvl>
    <w:lvl w:ilvl="8" w:tplc="0409000D">
      <w:start w:val="1"/>
      <w:numFmt w:val="bullet"/>
      <w:lvlText w:val=""/>
      <w:lvlJc w:val="left"/>
      <w:pPr>
        <w:ind w:left="5360" w:hanging="440"/>
      </w:pPr>
      <w:rPr>
        <w:rFonts w:ascii="Wingdings" w:hAnsi="Wingdings" w:hint="default"/>
      </w:rPr>
    </w:lvl>
  </w:abstractNum>
  <w:abstractNum w:abstractNumId="40" w15:restartNumberingAfterBreak="0">
    <w:nsid w:val="67074DF4"/>
    <w:multiLevelType w:val="hybridMultilevel"/>
    <w:tmpl w:val="BABC34B2"/>
    <w:lvl w:ilvl="0" w:tplc="27F090F2">
      <w:start w:val="1"/>
      <w:numFmt w:val="decimal"/>
      <w:lvlText w:val="(%1)"/>
      <w:lvlJc w:val="left"/>
      <w:pPr>
        <w:ind w:left="860" w:hanging="440"/>
      </w:pPr>
      <w:rPr>
        <w:rFonts w:hint="eastAsia"/>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1" w15:restartNumberingAfterBreak="0">
    <w:nsid w:val="6B23659F"/>
    <w:multiLevelType w:val="hybridMultilevel"/>
    <w:tmpl w:val="69A662A8"/>
    <w:lvl w:ilvl="0" w:tplc="FFFFFFFF">
      <w:start w:val="1"/>
      <w:numFmt w:val="decimal"/>
      <w:lvlText w:val="(%1)"/>
      <w:lvlJc w:val="left"/>
      <w:pPr>
        <w:ind w:left="1070" w:hanging="440"/>
      </w:pPr>
      <w:rPr>
        <w:rFonts w:hint="eastAsia"/>
      </w:rPr>
    </w:lvl>
    <w:lvl w:ilvl="1" w:tplc="27F090F2">
      <w:start w:val="1"/>
      <w:numFmt w:val="decimal"/>
      <w:lvlText w:val="(%2)"/>
      <w:lvlJc w:val="left"/>
      <w:pPr>
        <w:ind w:left="1007" w:hanging="440"/>
      </w:pPr>
      <w:rPr>
        <w:rFonts w:hint="eastAsia"/>
      </w:rPr>
    </w:lvl>
    <w:lvl w:ilvl="2" w:tplc="FFFFFFFF">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42" w15:restartNumberingAfterBreak="0">
    <w:nsid w:val="6CDD2425"/>
    <w:multiLevelType w:val="hybridMultilevel"/>
    <w:tmpl w:val="9E3879EE"/>
    <w:lvl w:ilvl="0" w:tplc="5D308AA4">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3" w15:restartNumberingAfterBreak="0">
    <w:nsid w:val="6E575695"/>
    <w:multiLevelType w:val="hybridMultilevel"/>
    <w:tmpl w:val="2932DA4C"/>
    <w:lvl w:ilvl="0" w:tplc="27F090F2">
      <w:start w:val="1"/>
      <w:numFmt w:val="decimal"/>
      <w:lvlText w:val="(%1)"/>
      <w:lvlJc w:val="left"/>
      <w:pPr>
        <w:ind w:left="789" w:hanging="440"/>
      </w:pPr>
      <w:rPr>
        <w:rFonts w:hint="eastAsia"/>
      </w:rPr>
    </w:lvl>
    <w:lvl w:ilvl="1" w:tplc="3F96DBF0">
      <w:start w:val="1"/>
      <w:numFmt w:val="decimal"/>
      <w:lvlText w:val="(%2)"/>
      <w:lvlJc w:val="left"/>
      <w:pPr>
        <w:ind w:left="789" w:hanging="440"/>
      </w:pPr>
      <w:rPr>
        <w:rFonts w:hint="eastAsia"/>
      </w:rPr>
    </w:lvl>
    <w:lvl w:ilvl="2" w:tplc="04090011" w:tentative="1">
      <w:start w:val="1"/>
      <w:numFmt w:val="decimalEnclosedCircle"/>
      <w:lvlText w:val="%3"/>
      <w:lvlJc w:val="left"/>
      <w:pPr>
        <w:ind w:left="1669" w:hanging="440"/>
      </w:pPr>
    </w:lvl>
    <w:lvl w:ilvl="3" w:tplc="0409000F" w:tentative="1">
      <w:start w:val="1"/>
      <w:numFmt w:val="decimal"/>
      <w:lvlText w:val="%4."/>
      <w:lvlJc w:val="left"/>
      <w:pPr>
        <w:ind w:left="2109" w:hanging="440"/>
      </w:pPr>
    </w:lvl>
    <w:lvl w:ilvl="4" w:tplc="04090017" w:tentative="1">
      <w:start w:val="1"/>
      <w:numFmt w:val="aiueoFullWidth"/>
      <w:lvlText w:val="(%5)"/>
      <w:lvlJc w:val="left"/>
      <w:pPr>
        <w:ind w:left="2549" w:hanging="440"/>
      </w:pPr>
    </w:lvl>
    <w:lvl w:ilvl="5" w:tplc="04090011" w:tentative="1">
      <w:start w:val="1"/>
      <w:numFmt w:val="decimalEnclosedCircle"/>
      <w:lvlText w:val="%6"/>
      <w:lvlJc w:val="left"/>
      <w:pPr>
        <w:ind w:left="2989" w:hanging="440"/>
      </w:pPr>
    </w:lvl>
    <w:lvl w:ilvl="6" w:tplc="0409000F" w:tentative="1">
      <w:start w:val="1"/>
      <w:numFmt w:val="decimal"/>
      <w:lvlText w:val="%7."/>
      <w:lvlJc w:val="left"/>
      <w:pPr>
        <w:ind w:left="3429" w:hanging="440"/>
      </w:pPr>
    </w:lvl>
    <w:lvl w:ilvl="7" w:tplc="04090017" w:tentative="1">
      <w:start w:val="1"/>
      <w:numFmt w:val="aiueoFullWidth"/>
      <w:lvlText w:val="(%8)"/>
      <w:lvlJc w:val="left"/>
      <w:pPr>
        <w:ind w:left="3869" w:hanging="440"/>
      </w:pPr>
    </w:lvl>
    <w:lvl w:ilvl="8" w:tplc="04090011" w:tentative="1">
      <w:start w:val="1"/>
      <w:numFmt w:val="decimalEnclosedCircle"/>
      <w:lvlText w:val="%9"/>
      <w:lvlJc w:val="left"/>
      <w:pPr>
        <w:ind w:left="4309" w:hanging="440"/>
      </w:pPr>
    </w:lvl>
  </w:abstractNum>
  <w:abstractNum w:abstractNumId="44" w15:restartNumberingAfterBreak="0">
    <w:nsid w:val="70A701F5"/>
    <w:multiLevelType w:val="hybridMultilevel"/>
    <w:tmpl w:val="77D0FA28"/>
    <w:lvl w:ilvl="0" w:tplc="04090001">
      <w:start w:val="1"/>
      <w:numFmt w:val="bullet"/>
      <w:lvlText w:val=""/>
      <w:lvlJc w:val="left"/>
      <w:pPr>
        <w:ind w:left="789" w:hanging="440"/>
      </w:pPr>
      <w:rPr>
        <w:rFonts w:ascii="Wingdings" w:hAnsi="Wingdings" w:hint="default"/>
      </w:rPr>
    </w:lvl>
    <w:lvl w:ilvl="1" w:tplc="0409000B" w:tentative="1">
      <w:start w:val="1"/>
      <w:numFmt w:val="bullet"/>
      <w:lvlText w:val=""/>
      <w:lvlJc w:val="left"/>
      <w:pPr>
        <w:ind w:left="1229" w:hanging="440"/>
      </w:pPr>
      <w:rPr>
        <w:rFonts w:ascii="Wingdings" w:hAnsi="Wingdings" w:hint="default"/>
      </w:rPr>
    </w:lvl>
    <w:lvl w:ilvl="2" w:tplc="0409000D" w:tentative="1">
      <w:start w:val="1"/>
      <w:numFmt w:val="bullet"/>
      <w:lvlText w:val=""/>
      <w:lvlJc w:val="left"/>
      <w:pPr>
        <w:ind w:left="1669" w:hanging="440"/>
      </w:pPr>
      <w:rPr>
        <w:rFonts w:ascii="Wingdings" w:hAnsi="Wingdings" w:hint="default"/>
      </w:rPr>
    </w:lvl>
    <w:lvl w:ilvl="3" w:tplc="04090001" w:tentative="1">
      <w:start w:val="1"/>
      <w:numFmt w:val="bullet"/>
      <w:lvlText w:val=""/>
      <w:lvlJc w:val="left"/>
      <w:pPr>
        <w:ind w:left="2109" w:hanging="440"/>
      </w:pPr>
      <w:rPr>
        <w:rFonts w:ascii="Wingdings" w:hAnsi="Wingdings" w:hint="default"/>
      </w:rPr>
    </w:lvl>
    <w:lvl w:ilvl="4" w:tplc="0409000B" w:tentative="1">
      <w:start w:val="1"/>
      <w:numFmt w:val="bullet"/>
      <w:lvlText w:val=""/>
      <w:lvlJc w:val="left"/>
      <w:pPr>
        <w:ind w:left="2549" w:hanging="440"/>
      </w:pPr>
      <w:rPr>
        <w:rFonts w:ascii="Wingdings" w:hAnsi="Wingdings" w:hint="default"/>
      </w:rPr>
    </w:lvl>
    <w:lvl w:ilvl="5" w:tplc="0409000D" w:tentative="1">
      <w:start w:val="1"/>
      <w:numFmt w:val="bullet"/>
      <w:lvlText w:val=""/>
      <w:lvlJc w:val="left"/>
      <w:pPr>
        <w:ind w:left="2989" w:hanging="440"/>
      </w:pPr>
      <w:rPr>
        <w:rFonts w:ascii="Wingdings" w:hAnsi="Wingdings" w:hint="default"/>
      </w:rPr>
    </w:lvl>
    <w:lvl w:ilvl="6" w:tplc="04090001" w:tentative="1">
      <w:start w:val="1"/>
      <w:numFmt w:val="bullet"/>
      <w:lvlText w:val=""/>
      <w:lvlJc w:val="left"/>
      <w:pPr>
        <w:ind w:left="3429" w:hanging="440"/>
      </w:pPr>
      <w:rPr>
        <w:rFonts w:ascii="Wingdings" w:hAnsi="Wingdings" w:hint="default"/>
      </w:rPr>
    </w:lvl>
    <w:lvl w:ilvl="7" w:tplc="0409000B" w:tentative="1">
      <w:start w:val="1"/>
      <w:numFmt w:val="bullet"/>
      <w:lvlText w:val=""/>
      <w:lvlJc w:val="left"/>
      <w:pPr>
        <w:ind w:left="3869" w:hanging="440"/>
      </w:pPr>
      <w:rPr>
        <w:rFonts w:ascii="Wingdings" w:hAnsi="Wingdings" w:hint="default"/>
      </w:rPr>
    </w:lvl>
    <w:lvl w:ilvl="8" w:tplc="0409000D" w:tentative="1">
      <w:start w:val="1"/>
      <w:numFmt w:val="bullet"/>
      <w:lvlText w:val=""/>
      <w:lvlJc w:val="left"/>
      <w:pPr>
        <w:ind w:left="4309" w:hanging="440"/>
      </w:pPr>
      <w:rPr>
        <w:rFonts w:ascii="Wingdings" w:hAnsi="Wingdings" w:hint="default"/>
      </w:rPr>
    </w:lvl>
  </w:abstractNum>
  <w:abstractNum w:abstractNumId="45" w15:restartNumberingAfterBreak="0">
    <w:nsid w:val="721C6C32"/>
    <w:multiLevelType w:val="hybridMultilevel"/>
    <w:tmpl w:val="9E803214"/>
    <w:lvl w:ilvl="0" w:tplc="0A4C68B6">
      <w:start w:val="1"/>
      <w:numFmt w:val="decimalFullWidth"/>
      <w:lvlText w:val="（%1）"/>
      <w:lvlJc w:val="left"/>
      <w:pPr>
        <w:ind w:left="1547" w:hanging="720"/>
      </w:pPr>
      <w:rPr>
        <w:rFonts w:hint="default"/>
      </w:rPr>
    </w:lvl>
    <w:lvl w:ilvl="1" w:tplc="04090017" w:tentative="1">
      <w:start w:val="1"/>
      <w:numFmt w:val="aiueoFullWidth"/>
      <w:lvlText w:val="(%2)"/>
      <w:lvlJc w:val="left"/>
      <w:pPr>
        <w:ind w:left="1707" w:hanging="440"/>
      </w:pPr>
    </w:lvl>
    <w:lvl w:ilvl="2" w:tplc="04090011" w:tentative="1">
      <w:start w:val="1"/>
      <w:numFmt w:val="decimalEnclosedCircle"/>
      <w:lvlText w:val="%3"/>
      <w:lvlJc w:val="left"/>
      <w:pPr>
        <w:ind w:left="2147" w:hanging="440"/>
      </w:pPr>
    </w:lvl>
    <w:lvl w:ilvl="3" w:tplc="0409000F" w:tentative="1">
      <w:start w:val="1"/>
      <w:numFmt w:val="decimal"/>
      <w:lvlText w:val="%4."/>
      <w:lvlJc w:val="left"/>
      <w:pPr>
        <w:ind w:left="2587" w:hanging="440"/>
      </w:pPr>
    </w:lvl>
    <w:lvl w:ilvl="4" w:tplc="04090017" w:tentative="1">
      <w:start w:val="1"/>
      <w:numFmt w:val="aiueoFullWidth"/>
      <w:lvlText w:val="(%5)"/>
      <w:lvlJc w:val="left"/>
      <w:pPr>
        <w:ind w:left="3027" w:hanging="440"/>
      </w:pPr>
    </w:lvl>
    <w:lvl w:ilvl="5" w:tplc="04090011" w:tentative="1">
      <w:start w:val="1"/>
      <w:numFmt w:val="decimalEnclosedCircle"/>
      <w:lvlText w:val="%6"/>
      <w:lvlJc w:val="left"/>
      <w:pPr>
        <w:ind w:left="3467" w:hanging="440"/>
      </w:pPr>
    </w:lvl>
    <w:lvl w:ilvl="6" w:tplc="0409000F" w:tentative="1">
      <w:start w:val="1"/>
      <w:numFmt w:val="decimal"/>
      <w:lvlText w:val="%7."/>
      <w:lvlJc w:val="left"/>
      <w:pPr>
        <w:ind w:left="3907" w:hanging="440"/>
      </w:pPr>
    </w:lvl>
    <w:lvl w:ilvl="7" w:tplc="04090017" w:tentative="1">
      <w:start w:val="1"/>
      <w:numFmt w:val="aiueoFullWidth"/>
      <w:lvlText w:val="(%8)"/>
      <w:lvlJc w:val="left"/>
      <w:pPr>
        <w:ind w:left="4347" w:hanging="440"/>
      </w:pPr>
    </w:lvl>
    <w:lvl w:ilvl="8" w:tplc="04090011" w:tentative="1">
      <w:start w:val="1"/>
      <w:numFmt w:val="decimalEnclosedCircle"/>
      <w:lvlText w:val="%9"/>
      <w:lvlJc w:val="left"/>
      <w:pPr>
        <w:ind w:left="4787" w:hanging="440"/>
      </w:pPr>
    </w:lvl>
  </w:abstractNum>
  <w:abstractNum w:abstractNumId="46" w15:restartNumberingAfterBreak="0">
    <w:nsid w:val="733C1696"/>
    <w:multiLevelType w:val="hybridMultilevel"/>
    <w:tmpl w:val="19CC23B2"/>
    <w:lvl w:ilvl="0" w:tplc="49DC0FFA">
      <w:start w:val="1"/>
      <w:numFmt w:val="bullet"/>
      <w:lvlText w:val="・"/>
      <w:lvlJc w:val="left"/>
      <w:pPr>
        <w:ind w:left="2238" w:hanging="440"/>
      </w:pPr>
      <w:rPr>
        <w:rFonts w:ascii="ＭＳ 明朝" w:eastAsia="ＭＳ 明朝" w:hAnsi="ＭＳ 明朝" w:cstheme="minorBidi" w:hint="eastAsia"/>
      </w:rPr>
    </w:lvl>
    <w:lvl w:ilvl="1" w:tplc="5D308AA4">
      <w:numFmt w:val="bullet"/>
      <w:lvlText w:val="・"/>
      <w:lvlJc w:val="left"/>
      <w:pPr>
        <w:ind w:left="2678" w:hanging="440"/>
      </w:pPr>
      <w:rPr>
        <w:rFonts w:ascii="游明朝" w:eastAsia="游明朝" w:hAnsi="游明朝" w:cstheme="minorBidi" w:hint="eastAsia"/>
      </w:rPr>
    </w:lvl>
    <w:lvl w:ilvl="2" w:tplc="0409000D" w:tentative="1">
      <w:start w:val="1"/>
      <w:numFmt w:val="bullet"/>
      <w:lvlText w:val=""/>
      <w:lvlJc w:val="left"/>
      <w:pPr>
        <w:ind w:left="3118" w:hanging="440"/>
      </w:pPr>
      <w:rPr>
        <w:rFonts w:ascii="Wingdings" w:hAnsi="Wingdings" w:hint="default"/>
      </w:rPr>
    </w:lvl>
    <w:lvl w:ilvl="3" w:tplc="04090001" w:tentative="1">
      <w:start w:val="1"/>
      <w:numFmt w:val="bullet"/>
      <w:lvlText w:val=""/>
      <w:lvlJc w:val="left"/>
      <w:pPr>
        <w:ind w:left="3558" w:hanging="440"/>
      </w:pPr>
      <w:rPr>
        <w:rFonts w:ascii="Wingdings" w:hAnsi="Wingdings" w:hint="default"/>
      </w:rPr>
    </w:lvl>
    <w:lvl w:ilvl="4" w:tplc="0409000B" w:tentative="1">
      <w:start w:val="1"/>
      <w:numFmt w:val="bullet"/>
      <w:lvlText w:val=""/>
      <w:lvlJc w:val="left"/>
      <w:pPr>
        <w:ind w:left="3998" w:hanging="440"/>
      </w:pPr>
      <w:rPr>
        <w:rFonts w:ascii="Wingdings" w:hAnsi="Wingdings" w:hint="default"/>
      </w:rPr>
    </w:lvl>
    <w:lvl w:ilvl="5" w:tplc="0409000D" w:tentative="1">
      <w:start w:val="1"/>
      <w:numFmt w:val="bullet"/>
      <w:lvlText w:val=""/>
      <w:lvlJc w:val="left"/>
      <w:pPr>
        <w:ind w:left="4438" w:hanging="440"/>
      </w:pPr>
      <w:rPr>
        <w:rFonts w:ascii="Wingdings" w:hAnsi="Wingdings" w:hint="default"/>
      </w:rPr>
    </w:lvl>
    <w:lvl w:ilvl="6" w:tplc="04090001" w:tentative="1">
      <w:start w:val="1"/>
      <w:numFmt w:val="bullet"/>
      <w:lvlText w:val=""/>
      <w:lvlJc w:val="left"/>
      <w:pPr>
        <w:ind w:left="4878" w:hanging="440"/>
      </w:pPr>
      <w:rPr>
        <w:rFonts w:ascii="Wingdings" w:hAnsi="Wingdings" w:hint="default"/>
      </w:rPr>
    </w:lvl>
    <w:lvl w:ilvl="7" w:tplc="0409000B" w:tentative="1">
      <w:start w:val="1"/>
      <w:numFmt w:val="bullet"/>
      <w:lvlText w:val=""/>
      <w:lvlJc w:val="left"/>
      <w:pPr>
        <w:ind w:left="5318" w:hanging="440"/>
      </w:pPr>
      <w:rPr>
        <w:rFonts w:ascii="Wingdings" w:hAnsi="Wingdings" w:hint="default"/>
      </w:rPr>
    </w:lvl>
    <w:lvl w:ilvl="8" w:tplc="0409000D" w:tentative="1">
      <w:start w:val="1"/>
      <w:numFmt w:val="bullet"/>
      <w:lvlText w:val=""/>
      <w:lvlJc w:val="left"/>
      <w:pPr>
        <w:ind w:left="5758" w:hanging="440"/>
      </w:pPr>
      <w:rPr>
        <w:rFonts w:ascii="Wingdings" w:hAnsi="Wingdings" w:hint="default"/>
      </w:rPr>
    </w:lvl>
  </w:abstractNum>
  <w:abstractNum w:abstractNumId="47" w15:restartNumberingAfterBreak="0">
    <w:nsid w:val="755477B5"/>
    <w:multiLevelType w:val="hybridMultilevel"/>
    <w:tmpl w:val="A0CE9218"/>
    <w:lvl w:ilvl="0" w:tplc="27F090F2">
      <w:start w:val="1"/>
      <w:numFmt w:val="decimal"/>
      <w:lvlText w:val="(%1)"/>
      <w:lvlJc w:val="left"/>
      <w:pPr>
        <w:ind w:left="2077" w:hanging="440"/>
      </w:pPr>
      <w:rPr>
        <w:rFonts w:hint="eastAsia"/>
      </w:rPr>
    </w:lvl>
    <w:lvl w:ilvl="1" w:tplc="FFFFFFFF" w:tentative="1">
      <w:start w:val="1"/>
      <w:numFmt w:val="aiueoFullWidth"/>
      <w:lvlText w:val="(%2)"/>
      <w:lvlJc w:val="left"/>
      <w:pPr>
        <w:ind w:left="1174" w:hanging="440"/>
      </w:pPr>
    </w:lvl>
    <w:lvl w:ilvl="2" w:tplc="FFFFFFFF" w:tentative="1">
      <w:start w:val="1"/>
      <w:numFmt w:val="decimalEnclosedCircle"/>
      <w:lvlText w:val="%3"/>
      <w:lvlJc w:val="left"/>
      <w:pPr>
        <w:ind w:left="1614" w:hanging="440"/>
      </w:pPr>
    </w:lvl>
    <w:lvl w:ilvl="3" w:tplc="FFFFFFFF" w:tentative="1">
      <w:start w:val="1"/>
      <w:numFmt w:val="decimal"/>
      <w:lvlText w:val="%4."/>
      <w:lvlJc w:val="left"/>
      <w:pPr>
        <w:ind w:left="2054" w:hanging="440"/>
      </w:pPr>
    </w:lvl>
    <w:lvl w:ilvl="4" w:tplc="FFFFFFFF" w:tentative="1">
      <w:start w:val="1"/>
      <w:numFmt w:val="aiueoFullWidth"/>
      <w:lvlText w:val="(%5)"/>
      <w:lvlJc w:val="left"/>
      <w:pPr>
        <w:ind w:left="2494" w:hanging="440"/>
      </w:pPr>
    </w:lvl>
    <w:lvl w:ilvl="5" w:tplc="FFFFFFFF" w:tentative="1">
      <w:start w:val="1"/>
      <w:numFmt w:val="decimalEnclosedCircle"/>
      <w:lvlText w:val="%6"/>
      <w:lvlJc w:val="left"/>
      <w:pPr>
        <w:ind w:left="2934" w:hanging="440"/>
      </w:pPr>
    </w:lvl>
    <w:lvl w:ilvl="6" w:tplc="FFFFFFFF" w:tentative="1">
      <w:start w:val="1"/>
      <w:numFmt w:val="decimal"/>
      <w:lvlText w:val="%7."/>
      <w:lvlJc w:val="left"/>
      <w:pPr>
        <w:ind w:left="3374" w:hanging="440"/>
      </w:pPr>
    </w:lvl>
    <w:lvl w:ilvl="7" w:tplc="FFFFFFFF" w:tentative="1">
      <w:start w:val="1"/>
      <w:numFmt w:val="aiueoFullWidth"/>
      <w:lvlText w:val="(%8)"/>
      <w:lvlJc w:val="left"/>
      <w:pPr>
        <w:ind w:left="3814" w:hanging="440"/>
      </w:pPr>
    </w:lvl>
    <w:lvl w:ilvl="8" w:tplc="FFFFFFFF" w:tentative="1">
      <w:start w:val="1"/>
      <w:numFmt w:val="decimalEnclosedCircle"/>
      <w:lvlText w:val="%9"/>
      <w:lvlJc w:val="left"/>
      <w:pPr>
        <w:ind w:left="4254" w:hanging="440"/>
      </w:pPr>
    </w:lvl>
  </w:abstractNum>
  <w:abstractNum w:abstractNumId="48" w15:restartNumberingAfterBreak="0">
    <w:nsid w:val="7787550F"/>
    <w:multiLevelType w:val="hybridMultilevel"/>
    <w:tmpl w:val="EB64E9D4"/>
    <w:lvl w:ilvl="0" w:tplc="0409000F">
      <w:start w:val="1"/>
      <w:numFmt w:val="decimal"/>
      <w:lvlText w:val="%1."/>
      <w:lvlJc w:val="left"/>
      <w:pPr>
        <w:ind w:left="1175" w:hanging="440"/>
      </w:p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49" w15:restartNumberingAfterBreak="0">
    <w:nsid w:val="784960E0"/>
    <w:multiLevelType w:val="hybridMultilevel"/>
    <w:tmpl w:val="CA3A9800"/>
    <w:lvl w:ilvl="0" w:tplc="27F090F2">
      <w:start w:val="1"/>
      <w:numFmt w:val="decimal"/>
      <w:lvlText w:val="(%1)"/>
      <w:lvlJc w:val="left"/>
      <w:pPr>
        <w:ind w:left="789" w:hanging="440"/>
      </w:pPr>
      <w:rPr>
        <w:rFonts w:hint="eastAsia"/>
      </w:rPr>
    </w:lvl>
    <w:lvl w:ilvl="1" w:tplc="DAB28800">
      <w:start w:val="1"/>
      <w:numFmt w:val="decimalFullWidth"/>
      <w:lvlText w:val="（%2）"/>
      <w:lvlJc w:val="left"/>
      <w:pPr>
        <w:ind w:left="1509" w:hanging="720"/>
      </w:pPr>
      <w:rPr>
        <w:rFonts w:hint="eastAsia"/>
      </w:rPr>
    </w:lvl>
    <w:lvl w:ilvl="2" w:tplc="04090011" w:tentative="1">
      <w:start w:val="1"/>
      <w:numFmt w:val="decimalEnclosedCircle"/>
      <w:lvlText w:val="%3"/>
      <w:lvlJc w:val="left"/>
      <w:pPr>
        <w:ind w:left="1669" w:hanging="440"/>
      </w:pPr>
    </w:lvl>
    <w:lvl w:ilvl="3" w:tplc="0409000F" w:tentative="1">
      <w:start w:val="1"/>
      <w:numFmt w:val="decimal"/>
      <w:lvlText w:val="%4."/>
      <w:lvlJc w:val="left"/>
      <w:pPr>
        <w:ind w:left="2109" w:hanging="440"/>
      </w:pPr>
    </w:lvl>
    <w:lvl w:ilvl="4" w:tplc="04090017" w:tentative="1">
      <w:start w:val="1"/>
      <w:numFmt w:val="aiueoFullWidth"/>
      <w:lvlText w:val="(%5)"/>
      <w:lvlJc w:val="left"/>
      <w:pPr>
        <w:ind w:left="2549" w:hanging="440"/>
      </w:pPr>
    </w:lvl>
    <w:lvl w:ilvl="5" w:tplc="04090011" w:tentative="1">
      <w:start w:val="1"/>
      <w:numFmt w:val="decimalEnclosedCircle"/>
      <w:lvlText w:val="%6"/>
      <w:lvlJc w:val="left"/>
      <w:pPr>
        <w:ind w:left="2989" w:hanging="440"/>
      </w:pPr>
    </w:lvl>
    <w:lvl w:ilvl="6" w:tplc="0409000F" w:tentative="1">
      <w:start w:val="1"/>
      <w:numFmt w:val="decimal"/>
      <w:lvlText w:val="%7."/>
      <w:lvlJc w:val="left"/>
      <w:pPr>
        <w:ind w:left="3429" w:hanging="440"/>
      </w:pPr>
    </w:lvl>
    <w:lvl w:ilvl="7" w:tplc="04090017" w:tentative="1">
      <w:start w:val="1"/>
      <w:numFmt w:val="aiueoFullWidth"/>
      <w:lvlText w:val="(%8)"/>
      <w:lvlJc w:val="left"/>
      <w:pPr>
        <w:ind w:left="3869" w:hanging="440"/>
      </w:pPr>
    </w:lvl>
    <w:lvl w:ilvl="8" w:tplc="04090011" w:tentative="1">
      <w:start w:val="1"/>
      <w:numFmt w:val="decimalEnclosedCircle"/>
      <w:lvlText w:val="%9"/>
      <w:lvlJc w:val="left"/>
      <w:pPr>
        <w:ind w:left="4309" w:hanging="440"/>
      </w:pPr>
    </w:lvl>
  </w:abstractNum>
  <w:abstractNum w:abstractNumId="50" w15:restartNumberingAfterBreak="0">
    <w:nsid w:val="7E63770E"/>
    <w:multiLevelType w:val="hybridMultilevel"/>
    <w:tmpl w:val="4D32EFA8"/>
    <w:lvl w:ilvl="0" w:tplc="49DC0FFA">
      <w:start w:val="1"/>
      <w:numFmt w:val="bullet"/>
      <w:lvlText w:val="・"/>
      <w:lvlJc w:val="left"/>
      <w:pPr>
        <w:ind w:left="2238" w:hanging="440"/>
      </w:pPr>
      <w:rPr>
        <w:rFonts w:ascii="ＭＳ 明朝" w:eastAsia="ＭＳ 明朝" w:hAnsi="ＭＳ 明朝" w:cstheme="minorBidi" w:hint="eastAsia"/>
      </w:rPr>
    </w:lvl>
    <w:lvl w:ilvl="1" w:tplc="0409000B" w:tentative="1">
      <w:start w:val="1"/>
      <w:numFmt w:val="bullet"/>
      <w:lvlText w:val=""/>
      <w:lvlJc w:val="left"/>
      <w:pPr>
        <w:ind w:left="2678" w:hanging="440"/>
      </w:pPr>
      <w:rPr>
        <w:rFonts w:ascii="Wingdings" w:hAnsi="Wingdings" w:hint="default"/>
      </w:rPr>
    </w:lvl>
    <w:lvl w:ilvl="2" w:tplc="0409000D" w:tentative="1">
      <w:start w:val="1"/>
      <w:numFmt w:val="bullet"/>
      <w:lvlText w:val=""/>
      <w:lvlJc w:val="left"/>
      <w:pPr>
        <w:ind w:left="3118" w:hanging="440"/>
      </w:pPr>
      <w:rPr>
        <w:rFonts w:ascii="Wingdings" w:hAnsi="Wingdings" w:hint="default"/>
      </w:rPr>
    </w:lvl>
    <w:lvl w:ilvl="3" w:tplc="04090001" w:tentative="1">
      <w:start w:val="1"/>
      <w:numFmt w:val="bullet"/>
      <w:lvlText w:val=""/>
      <w:lvlJc w:val="left"/>
      <w:pPr>
        <w:ind w:left="3558" w:hanging="440"/>
      </w:pPr>
      <w:rPr>
        <w:rFonts w:ascii="Wingdings" w:hAnsi="Wingdings" w:hint="default"/>
      </w:rPr>
    </w:lvl>
    <w:lvl w:ilvl="4" w:tplc="0409000B" w:tentative="1">
      <w:start w:val="1"/>
      <w:numFmt w:val="bullet"/>
      <w:lvlText w:val=""/>
      <w:lvlJc w:val="left"/>
      <w:pPr>
        <w:ind w:left="3998" w:hanging="440"/>
      </w:pPr>
      <w:rPr>
        <w:rFonts w:ascii="Wingdings" w:hAnsi="Wingdings" w:hint="default"/>
      </w:rPr>
    </w:lvl>
    <w:lvl w:ilvl="5" w:tplc="0409000D" w:tentative="1">
      <w:start w:val="1"/>
      <w:numFmt w:val="bullet"/>
      <w:lvlText w:val=""/>
      <w:lvlJc w:val="left"/>
      <w:pPr>
        <w:ind w:left="4438" w:hanging="440"/>
      </w:pPr>
      <w:rPr>
        <w:rFonts w:ascii="Wingdings" w:hAnsi="Wingdings" w:hint="default"/>
      </w:rPr>
    </w:lvl>
    <w:lvl w:ilvl="6" w:tplc="04090001" w:tentative="1">
      <w:start w:val="1"/>
      <w:numFmt w:val="bullet"/>
      <w:lvlText w:val=""/>
      <w:lvlJc w:val="left"/>
      <w:pPr>
        <w:ind w:left="4878" w:hanging="440"/>
      </w:pPr>
      <w:rPr>
        <w:rFonts w:ascii="Wingdings" w:hAnsi="Wingdings" w:hint="default"/>
      </w:rPr>
    </w:lvl>
    <w:lvl w:ilvl="7" w:tplc="0409000B" w:tentative="1">
      <w:start w:val="1"/>
      <w:numFmt w:val="bullet"/>
      <w:lvlText w:val=""/>
      <w:lvlJc w:val="left"/>
      <w:pPr>
        <w:ind w:left="5318" w:hanging="440"/>
      </w:pPr>
      <w:rPr>
        <w:rFonts w:ascii="Wingdings" w:hAnsi="Wingdings" w:hint="default"/>
      </w:rPr>
    </w:lvl>
    <w:lvl w:ilvl="8" w:tplc="0409000D" w:tentative="1">
      <w:start w:val="1"/>
      <w:numFmt w:val="bullet"/>
      <w:lvlText w:val=""/>
      <w:lvlJc w:val="left"/>
      <w:pPr>
        <w:ind w:left="5758" w:hanging="440"/>
      </w:pPr>
      <w:rPr>
        <w:rFonts w:ascii="Wingdings" w:hAnsi="Wingdings" w:hint="default"/>
      </w:rPr>
    </w:lvl>
  </w:abstractNum>
  <w:num w:numId="1" w16cid:durableId="367416333">
    <w:abstractNumId w:val="27"/>
  </w:num>
  <w:num w:numId="2" w16cid:durableId="755588910">
    <w:abstractNumId w:val="20"/>
  </w:num>
  <w:num w:numId="3" w16cid:durableId="489366386">
    <w:abstractNumId w:val="33"/>
  </w:num>
  <w:num w:numId="4" w16cid:durableId="1504710863">
    <w:abstractNumId w:val="48"/>
  </w:num>
  <w:num w:numId="5" w16cid:durableId="706027006">
    <w:abstractNumId w:val="26"/>
  </w:num>
  <w:num w:numId="6" w16cid:durableId="684284700">
    <w:abstractNumId w:val="9"/>
  </w:num>
  <w:num w:numId="7" w16cid:durableId="578514864">
    <w:abstractNumId w:val="44"/>
  </w:num>
  <w:num w:numId="8" w16cid:durableId="2044595830">
    <w:abstractNumId w:val="15"/>
  </w:num>
  <w:num w:numId="9" w16cid:durableId="367144236">
    <w:abstractNumId w:val="17"/>
  </w:num>
  <w:num w:numId="10" w16cid:durableId="360206728">
    <w:abstractNumId w:val="5"/>
  </w:num>
  <w:num w:numId="11" w16cid:durableId="581723795">
    <w:abstractNumId w:val="23"/>
  </w:num>
  <w:num w:numId="12" w16cid:durableId="623730729">
    <w:abstractNumId w:val="39"/>
  </w:num>
  <w:num w:numId="13" w16cid:durableId="181090361">
    <w:abstractNumId w:val="21"/>
  </w:num>
  <w:num w:numId="14" w16cid:durableId="597300424">
    <w:abstractNumId w:val="19"/>
  </w:num>
  <w:num w:numId="15" w16cid:durableId="433718559">
    <w:abstractNumId w:val="16"/>
  </w:num>
  <w:num w:numId="16" w16cid:durableId="269050396">
    <w:abstractNumId w:val="4"/>
  </w:num>
  <w:num w:numId="17" w16cid:durableId="2057121045">
    <w:abstractNumId w:val="12"/>
  </w:num>
  <w:num w:numId="18" w16cid:durableId="1622567115">
    <w:abstractNumId w:val="8"/>
  </w:num>
  <w:num w:numId="19" w16cid:durableId="1536186867">
    <w:abstractNumId w:val="22"/>
  </w:num>
  <w:num w:numId="20" w16cid:durableId="1991402015">
    <w:abstractNumId w:val="49"/>
  </w:num>
  <w:num w:numId="21" w16cid:durableId="1712144154">
    <w:abstractNumId w:val="30"/>
  </w:num>
  <w:num w:numId="22" w16cid:durableId="121966475">
    <w:abstractNumId w:val="43"/>
  </w:num>
  <w:num w:numId="23" w16cid:durableId="118688803">
    <w:abstractNumId w:val="28"/>
  </w:num>
  <w:num w:numId="24" w16cid:durableId="118307828">
    <w:abstractNumId w:val="24"/>
  </w:num>
  <w:num w:numId="25" w16cid:durableId="2006086737">
    <w:abstractNumId w:val="3"/>
  </w:num>
  <w:num w:numId="26" w16cid:durableId="1653606235">
    <w:abstractNumId w:val="23"/>
  </w:num>
  <w:num w:numId="27" w16cid:durableId="1377655750">
    <w:abstractNumId w:val="39"/>
  </w:num>
  <w:num w:numId="28" w16cid:durableId="2141024296">
    <w:abstractNumId w:val="21"/>
  </w:num>
  <w:num w:numId="29" w16cid:durableId="1888879920">
    <w:abstractNumId w:val="19"/>
  </w:num>
  <w:num w:numId="30" w16cid:durableId="1627663466">
    <w:abstractNumId w:val="7"/>
  </w:num>
  <w:num w:numId="31" w16cid:durableId="724335804">
    <w:abstractNumId w:val="2"/>
  </w:num>
  <w:num w:numId="32" w16cid:durableId="625351303">
    <w:abstractNumId w:val="35"/>
  </w:num>
  <w:num w:numId="33" w16cid:durableId="460271612">
    <w:abstractNumId w:val="47"/>
  </w:num>
  <w:num w:numId="34" w16cid:durableId="1287347899">
    <w:abstractNumId w:val="40"/>
  </w:num>
  <w:num w:numId="35" w16cid:durableId="608316359">
    <w:abstractNumId w:val="38"/>
  </w:num>
  <w:num w:numId="36" w16cid:durableId="122161729">
    <w:abstractNumId w:val="14"/>
  </w:num>
  <w:num w:numId="37" w16cid:durableId="2046249655">
    <w:abstractNumId w:val="13"/>
  </w:num>
  <w:num w:numId="38" w16cid:durableId="156574270">
    <w:abstractNumId w:val="31"/>
  </w:num>
  <w:num w:numId="39" w16cid:durableId="253321204">
    <w:abstractNumId w:val="34"/>
  </w:num>
  <w:num w:numId="40" w16cid:durableId="1219584778">
    <w:abstractNumId w:val="41"/>
  </w:num>
  <w:num w:numId="41" w16cid:durableId="331298768">
    <w:abstractNumId w:val="32"/>
  </w:num>
  <w:num w:numId="42" w16cid:durableId="1261988564">
    <w:abstractNumId w:val="0"/>
  </w:num>
  <w:num w:numId="43" w16cid:durableId="849177516">
    <w:abstractNumId w:val="42"/>
  </w:num>
  <w:num w:numId="44" w16cid:durableId="781656556">
    <w:abstractNumId w:val="10"/>
  </w:num>
  <w:num w:numId="45" w16cid:durableId="1731687198">
    <w:abstractNumId w:val="45"/>
  </w:num>
  <w:num w:numId="46" w16cid:durableId="1111901001">
    <w:abstractNumId w:val="11"/>
  </w:num>
  <w:num w:numId="47" w16cid:durableId="1872760913">
    <w:abstractNumId w:val="6"/>
  </w:num>
  <w:num w:numId="48" w16cid:durableId="143933992">
    <w:abstractNumId w:val="1"/>
  </w:num>
  <w:num w:numId="49" w16cid:durableId="1242641193">
    <w:abstractNumId w:val="50"/>
  </w:num>
  <w:num w:numId="50" w16cid:durableId="2022657759">
    <w:abstractNumId w:val="36"/>
  </w:num>
  <w:num w:numId="51" w16cid:durableId="158080031">
    <w:abstractNumId w:val="46"/>
  </w:num>
  <w:num w:numId="52" w16cid:durableId="2032023553">
    <w:abstractNumId w:val="25"/>
  </w:num>
  <w:num w:numId="53" w16cid:durableId="321275083">
    <w:abstractNumId w:val="37"/>
  </w:num>
  <w:num w:numId="54" w16cid:durableId="1844003976">
    <w:abstractNumId w:val="29"/>
  </w:num>
  <w:num w:numId="55" w16cid:durableId="61532910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B3"/>
    <w:rsid w:val="0000053C"/>
    <w:rsid w:val="00000BD4"/>
    <w:rsid w:val="00001CC2"/>
    <w:rsid w:val="00001D16"/>
    <w:rsid w:val="000022FE"/>
    <w:rsid w:val="000025C7"/>
    <w:rsid w:val="000028CE"/>
    <w:rsid w:val="00003F89"/>
    <w:rsid w:val="0000428C"/>
    <w:rsid w:val="00004592"/>
    <w:rsid w:val="000045DF"/>
    <w:rsid w:val="000046FE"/>
    <w:rsid w:val="00004C82"/>
    <w:rsid w:val="000052BB"/>
    <w:rsid w:val="00005418"/>
    <w:rsid w:val="00005893"/>
    <w:rsid w:val="00005D91"/>
    <w:rsid w:val="000060BE"/>
    <w:rsid w:val="0000773C"/>
    <w:rsid w:val="0001222C"/>
    <w:rsid w:val="0001260B"/>
    <w:rsid w:val="000127B1"/>
    <w:rsid w:val="00012C21"/>
    <w:rsid w:val="00013046"/>
    <w:rsid w:val="00013284"/>
    <w:rsid w:val="00013350"/>
    <w:rsid w:val="00013483"/>
    <w:rsid w:val="00013972"/>
    <w:rsid w:val="00014366"/>
    <w:rsid w:val="00014BF6"/>
    <w:rsid w:val="00014C82"/>
    <w:rsid w:val="00015092"/>
    <w:rsid w:val="000157E8"/>
    <w:rsid w:val="00015F8D"/>
    <w:rsid w:val="0001657F"/>
    <w:rsid w:val="00016E5C"/>
    <w:rsid w:val="0001719C"/>
    <w:rsid w:val="000171D5"/>
    <w:rsid w:val="00017487"/>
    <w:rsid w:val="00017496"/>
    <w:rsid w:val="00017771"/>
    <w:rsid w:val="00017DCD"/>
    <w:rsid w:val="00017DD4"/>
    <w:rsid w:val="00020CE5"/>
    <w:rsid w:val="000211CC"/>
    <w:rsid w:val="00021219"/>
    <w:rsid w:val="00021341"/>
    <w:rsid w:val="000219AD"/>
    <w:rsid w:val="00022274"/>
    <w:rsid w:val="000227D9"/>
    <w:rsid w:val="00022B95"/>
    <w:rsid w:val="00023CF2"/>
    <w:rsid w:val="00023EE4"/>
    <w:rsid w:val="00024060"/>
    <w:rsid w:val="00024992"/>
    <w:rsid w:val="00026033"/>
    <w:rsid w:val="00026243"/>
    <w:rsid w:val="000267E9"/>
    <w:rsid w:val="00026DEB"/>
    <w:rsid w:val="0002727A"/>
    <w:rsid w:val="00027A55"/>
    <w:rsid w:val="00027F7A"/>
    <w:rsid w:val="00030066"/>
    <w:rsid w:val="00030BEC"/>
    <w:rsid w:val="00031404"/>
    <w:rsid w:val="0003188D"/>
    <w:rsid w:val="00031CA8"/>
    <w:rsid w:val="00033282"/>
    <w:rsid w:val="00033DDD"/>
    <w:rsid w:val="00034057"/>
    <w:rsid w:val="000342BD"/>
    <w:rsid w:val="00034BBA"/>
    <w:rsid w:val="00035A44"/>
    <w:rsid w:val="00035D15"/>
    <w:rsid w:val="0003601A"/>
    <w:rsid w:val="00036689"/>
    <w:rsid w:val="00037880"/>
    <w:rsid w:val="00037888"/>
    <w:rsid w:val="00037CE7"/>
    <w:rsid w:val="0004007F"/>
    <w:rsid w:val="00040474"/>
    <w:rsid w:val="000405FE"/>
    <w:rsid w:val="00041847"/>
    <w:rsid w:val="00041ADE"/>
    <w:rsid w:val="00041FD0"/>
    <w:rsid w:val="0004213A"/>
    <w:rsid w:val="00042246"/>
    <w:rsid w:val="000422B4"/>
    <w:rsid w:val="00042368"/>
    <w:rsid w:val="000427C6"/>
    <w:rsid w:val="00042A05"/>
    <w:rsid w:val="00042CF1"/>
    <w:rsid w:val="00042CF4"/>
    <w:rsid w:val="00043C53"/>
    <w:rsid w:val="0004420A"/>
    <w:rsid w:val="00044385"/>
    <w:rsid w:val="0004460E"/>
    <w:rsid w:val="000449FA"/>
    <w:rsid w:val="00044BC8"/>
    <w:rsid w:val="00046270"/>
    <w:rsid w:val="000464ED"/>
    <w:rsid w:val="000469EE"/>
    <w:rsid w:val="000472FE"/>
    <w:rsid w:val="00050122"/>
    <w:rsid w:val="00050147"/>
    <w:rsid w:val="00050211"/>
    <w:rsid w:val="00050694"/>
    <w:rsid w:val="00050835"/>
    <w:rsid w:val="00050ECB"/>
    <w:rsid w:val="000513D9"/>
    <w:rsid w:val="000514FB"/>
    <w:rsid w:val="0005174F"/>
    <w:rsid w:val="00051A97"/>
    <w:rsid w:val="00052E27"/>
    <w:rsid w:val="00052FE2"/>
    <w:rsid w:val="00054941"/>
    <w:rsid w:val="000557CD"/>
    <w:rsid w:val="0005640F"/>
    <w:rsid w:val="0005656A"/>
    <w:rsid w:val="00056AAE"/>
    <w:rsid w:val="00057027"/>
    <w:rsid w:val="000579A2"/>
    <w:rsid w:val="00057AA0"/>
    <w:rsid w:val="0006033F"/>
    <w:rsid w:val="000603DE"/>
    <w:rsid w:val="00060C0E"/>
    <w:rsid w:val="00061429"/>
    <w:rsid w:val="00061A34"/>
    <w:rsid w:val="00061E3E"/>
    <w:rsid w:val="00062639"/>
    <w:rsid w:val="0006266D"/>
    <w:rsid w:val="00062913"/>
    <w:rsid w:val="000630F4"/>
    <w:rsid w:val="00063A0B"/>
    <w:rsid w:val="00063D27"/>
    <w:rsid w:val="00063F5B"/>
    <w:rsid w:val="00064646"/>
    <w:rsid w:val="00064DC7"/>
    <w:rsid w:val="0006554A"/>
    <w:rsid w:val="000657AD"/>
    <w:rsid w:val="00065952"/>
    <w:rsid w:val="00065AEF"/>
    <w:rsid w:val="00065CF4"/>
    <w:rsid w:val="000667CF"/>
    <w:rsid w:val="000668D8"/>
    <w:rsid w:val="000676A4"/>
    <w:rsid w:val="0006789A"/>
    <w:rsid w:val="00067BDC"/>
    <w:rsid w:val="00067FB4"/>
    <w:rsid w:val="00067FF1"/>
    <w:rsid w:val="00070214"/>
    <w:rsid w:val="00070E7C"/>
    <w:rsid w:val="00070E96"/>
    <w:rsid w:val="00072417"/>
    <w:rsid w:val="00073127"/>
    <w:rsid w:val="0007388F"/>
    <w:rsid w:val="000748B6"/>
    <w:rsid w:val="000753A5"/>
    <w:rsid w:val="00075C49"/>
    <w:rsid w:val="00075CA0"/>
    <w:rsid w:val="00075DE9"/>
    <w:rsid w:val="00076906"/>
    <w:rsid w:val="00077707"/>
    <w:rsid w:val="00077765"/>
    <w:rsid w:val="00077988"/>
    <w:rsid w:val="00077CEB"/>
    <w:rsid w:val="00080021"/>
    <w:rsid w:val="00080163"/>
    <w:rsid w:val="000804E2"/>
    <w:rsid w:val="00080822"/>
    <w:rsid w:val="000819B8"/>
    <w:rsid w:val="000819BC"/>
    <w:rsid w:val="00082360"/>
    <w:rsid w:val="00082738"/>
    <w:rsid w:val="00083025"/>
    <w:rsid w:val="000835CB"/>
    <w:rsid w:val="000837E2"/>
    <w:rsid w:val="00084721"/>
    <w:rsid w:val="00084767"/>
    <w:rsid w:val="0008589C"/>
    <w:rsid w:val="00085D57"/>
    <w:rsid w:val="00086700"/>
    <w:rsid w:val="000867AC"/>
    <w:rsid w:val="00086B18"/>
    <w:rsid w:val="000875F3"/>
    <w:rsid w:val="00087D20"/>
    <w:rsid w:val="000907BA"/>
    <w:rsid w:val="0009103B"/>
    <w:rsid w:val="000913D0"/>
    <w:rsid w:val="00091E5A"/>
    <w:rsid w:val="000921ED"/>
    <w:rsid w:val="00092BB8"/>
    <w:rsid w:val="0009373E"/>
    <w:rsid w:val="000945CA"/>
    <w:rsid w:val="00094AB2"/>
    <w:rsid w:val="00094CB4"/>
    <w:rsid w:val="00094E6B"/>
    <w:rsid w:val="000951ED"/>
    <w:rsid w:val="000954E2"/>
    <w:rsid w:val="000962A0"/>
    <w:rsid w:val="00096A9C"/>
    <w:rsid w:val="00096C09"/>
    <w:rsid w:val="000970A8"/>
    <w:rsid w:val="00097623"/>
    <w:rsid w:val="000976A5"/>
    <w:rsid w:val="00097CF6"/>
    <w:rsid w:val="000A0514"/>
    <w:rsid w:val="000A06C3"/>
    <w:rsid w:val="000A0798"/>
    <w:rsid w:val="000A092D"/>
    <w:rsid w:val="000A0CBD"/>
    <w:rsid w:val="000A0D2A"/>
    <w:rsid w:val="000A0ED0"/>
    <w:rsid w:val="000A12F0"/>
    <w:rsid w:val="000A143B"/>
    <w:rsid w:val="000A1445"/>
    <w:rsid w:val="000A1831"/>
    <w:rsid w:val="000A1920"/>
    <w:rsid w:val="000A1D1A"/>
    <w:rsid w:val="000A2238"/>
    <w:rsid w:val="000A253D"/>
    <w:rsid w:val="000A25A0"/>
    <w:rsid w:val="000A25B1"/>
    <w:rsid w:val="000A307E"/>
    <w:rsid w:val="000A33FD"/>
    <w:rsid w:val="000A3BDD"/>
    <w:rsid w:val="000A46D3"/>
    <w:rsid w:val="000A4F8C"/>
    <w:rsid w:val="000A50AE"/>
    <w:rsid w:val="000A521C"/>
    <w:rsid w:val="000A5288"/>
    <w:rsid w:val="000A52B5"/>
    <w:rsid w:val="000A5E30"/>
    <w:rsid w:val="000A5F43"/>
    <w:rsid w:val="000A6126"/>
    <w:rsid w:val="000A7CEF"/>
    <w:rsid w:val="000B0058"/>
    <w:rsid w:val="000B0709"/>
    <w:rsid w:val="000B0858"/>
    <w:rsid w:val="000B0A4F"/>
    <w:rsid w:val="000B11E1"/>
    <w:rsid w:val="000B1375"/>
    <w:rsid w:val="000B13D1"/>
    <w:rsid w:val="000B15BF"/>
    <w:rsid w:val="000B171D"/>
    <w:rsid w:val="000B1F37"/>
    <w:rsid w:val="000B2CB2"/>
    <w:rsid w:val="000B2E6E"/>
    <w:rsid w:val="000B3029"/>
    <w:rsid w:val="000B315C"/>
    <w:rsid w:val="000B327E"/>
    <w:rsid w:val="000B3E52"/>
    <w:rsid w:val="000B3F90"/>
    <w:rsid w:val="000B447B"/>
    <w:rsid w:val="000B4B54"/>
    <w:rsid w:val="000B5A39"/>
    <w:rsid w:val="000B6644"/>
    <w:rsid w:val="000B7CA5"/>
    <w:rsid w:val="000B7EAA"/>
    <w:rsid w:val="000C0634"/>
    <w:rsid w:val="000C0754"/>
    <w:rsid w:val="000C122F"/>
    <w:rsid w:val="000C14A1"/>
    <w:rsid w:val="000C14EF"/>
    <w:rsid w:val="000C1772"/>
    <w:rsid w:val="000C21BD"/>
    <w:rsid w:val="000C232D"/>
    <w:rsid w:val="000C2476"/>
    <w:rsid w:val="000C2D45"/>
    <w:rsid w:val="000C2EF6"/>
    <w:rsid w:val="000C338C"/>
    <w:rsid w:val="000C3604"/>
    <w:rsid w:val="000C3F57"/>
    <w:rsid w:val="000C40B4"/>
    <w:rsid w:val="000C4257"/>
    <w:rsid w:val="000C477A"/>
    <w:rsid w:val="000C513E"/>
    <w:rsid w:val="000C52CD"/>
    <w:rsid w:val="000C57C7"/>
    <w:rsid w:val="000C5860"/>
    <w:rsid w:val="000C70C5"/>
    <w:rsid w:val="000D072D"/>
    <w:rsid w:val="000D0AB9"/>
    <w:rsid w:val="000D0FC6"/>
    <w:rsid w:val="000D13DF"/>
    <w:rsid w:val="000D1407"/>
    <w:rsid w:val="000D227F"/>
    <w:rsid w:val="000D2723"/>
    <w:rsid w:val="000D2848"/>
    <w:rsid w:val="000D28D2"/>
    <w:rsid w:val="000D4250"/>
    <w:rsid w:val="000D4354"/>
    <w:rsid w:val="000D481C"/>
    <w:rsid w:val="000D4DBE"/>
    <w:rsid w:val="000D51C6"/>
    <w:rsid w:val="000D528A"/>
    <w:rsid w:val="000D6F8D"/>
    <w:rsid w:val="000D77A6"/>
    <w:rsid w:val="000D7E4A"/>
    <w:rsid w:val="000E02DB"/>
    <w:rsid w:val="000E02F2"/>
    <w:rsid w:val="000E052A"/>
    <w:rsid w:val="000E054E"/>
    <w:rsid w:val="000E09D7"/>
    <w:rsid w:val="000E1229"/>
    <w:rsid w:val="000E12D1"/>
    <w:rsid w:val="000E130F"/>
    <w:rsid w:val="000E13E3"/>
    <w:rsid w:val="000E1562"/>
    <w:rsid w:val="000E3455"/>
    <w:rsid w:val="000E3D4D"/>
    <w:rsid w:val="000E46AB"/>
    <w:rsid w:val="000E4A9D"/>
    <w:rsid w:val="000E4E1F"/>
    <w:rsid w:val="000E60D6"/>
    <w:rsid w:val="000E627E"/>
    <w:rsid w:val="000E6E33"/>
    <w:rsid w:val="000E78E9"/>
    <w:rsid w:val="000F0A06"/>
    <w:rsid w:val="000F0D78"/>
    <w:rsid w:val="000F1AF8"/>
    <w:rsid w:val="000F1B55"/>
    <w:rsid w:val="000F2E66"/>
    <w:rsid w:val="000F2FFB"/>
    <w:rsid w:val="000F354C"/>
    <w:rsid w:val="000F48B0"/>
    <w:rsid w:val="000F4D66"/>
    <w:rsid w:val="000F595D"/>
    <w:rsid w:val="000F59D2"/>
    <w:rsid w:val="000F5A27"/>
    <w:rsid w:val="000F5A7E"/>
    <w:rsid w:val="000F5B2A"/>
    <w:rsid w:val="000F5D08"/>
    <w:rsid w:val="000F656A"/>
    <w:rsid w:val="000F6675"/>
    <w:rsid w:val="000F677F"/>
    <w:rsid w:val="000F7369"/>
    <w:rsid w:val="000F78B5"/>
    <w:rsid w:val="000F7AB2"/>
    <w:rsid w:val="0010001C"/>
    <w:rsid w:val="001006D3"/>
    <w:rsid w:val="001013C8"/>
    <w:rsid w:val="001015C2"/>
    <w:rsid w:val="00101C9B"/>
    <w:rsid w:val="00101F01"/>
    <w:rsid w:val="00101F5E"/>
    <w:rsid w:val="00101FAC"/>
    <w:rsid w:val="001021F2"/>
    <w:rsid w:val="00102B4C"/>
    <w:rsid w:val="00102ED8"/>
    <w:rsid w:val="00103092"/>
    <w:rsid w:val="0010316E"/>
    <w:rsid w:val="00103A62"/>
    <w:rsid w:val="00103ECC"/>
    <w:rsid w:val="00104402"/>
    <w:rsid w:val="001045A4"/>
    <w:rsid w:val="00104628"/>
    <w:rsid w:val="00104E03"/>
    <w:rsid w:val="00105246"/>
    <w:rsid w:val="001057BE"/>
    <w:rsid w:val="00105D8C"/>
    <w:rsid w:val="00105F07"/>
    <w:rsid w:val="00107964"/>
    <w:rsid w:val="001103D7"/>
    <w:rsid w:val="0011193C"/>
    <w:rsid w:val="00112710"/>
    <w:rsid w:val="00112918"/>
    <w:rsid w:val="00112D96"/>
    <w:rsid w:val="001137C0"/>
    <w:rsid w:val="00113D2E"/>
    <w:rsid w:val="001159B4"/>
    <w:rsid w:val="00115C06"/>
    <w:rsid w:val="00115F2E"/>
    <w:rsid w:val="00115FD3"/>
    <w:rsid w:val="00116A54"/>
    <w:rsid w:val="00117A5F"/>
    <w:rsid w:val="001215CF"/>
    <w:rsid w:val="00122721"/>
    <w:rsid w:val="001228B1"/>
    <w:rsid w:val="001229CE"/>
    <w:rsid w:val="00122C9B"/>
    <w:rsid w:val="00122FAA"/>
    <w:rsid w:val="00123119"/>
    <w:rsid w:val="00123D25"/>
    <w:rsid w:val="00123DB1"/>
    <w:rsid w:val="00124342"/>
    <w:rsid w:val="0012452F"/>
    <w:rsid w:val="001254F7"/>
    <w:rsid w:val="00125FBA"/>
    <w:rsid w:val="00126155"/>
    <w:rsid w:val="0012687A"/>
    <w:rsid w:val="00126C28"/>
    <w:rsid w:val="00126D86"/>
    <w:rsid w:val="00127362"/>
    <w:rsid w:val="00127A6D"/>
    <w:rsid w:val="00127F48"/>
    <w:rsid w:val="00130494"/>
    <w:rsid w:val="00130C01"/>
    <w:rsid w:val="00131BBF"/>
    <w:rsid w:val="00131EC2"/>
    <w:rsid w:val="001331DB"/>
    <w:rsid w:val="00133DD5"/>
    <w:rsid w:val="001344AA"/>
    <w:rsid w:val="001351CC"/>
    <w:rsid w:val="001359BF"/>
    <w:rsid w:val="00135A6F"/>
    <w:rsid w:val="0013687C"/>
    <w:rsid w:val="001376A5"/>
    <w:rsid w:val="001403F8"/>
    <w:rsid w:val="0014056A"/>
    <w:rsid w:val="00140587"/>
    <w:rsid w:val="0014129D"/>
    <w:rsid w:val="0014144F"/>
    <w:rsid w:val="00141468"/>
    <w:rsid w:val="00141C09"/>
    <w:rsid w:val="00141C3E"/>
    <w:rsid w:val="00141D79"/>
    <w:rsid w:val="00142C70"/>
    <w:rsid w:val="00143A71"/>
    <w:rsid w:val="001442ED"/>
    <w:rsid w:val="0014448A"/>
    <w:rsid w:val="001446DE"/>
    <w:rsid w:val="00144C41"/>
    <w:rsid w:val="001457EA"/>
    <w:rsid w:val="00146822"/>
    <w:rsid w:val="00147462"/>
    <w:rsid w:val="001477F9"/>
    <w:rsid w:val="00150850"/>
    <w:rsid w:val="00151609"/>
    <w:rsid w:val="001519F4"/>
    <w:rsid w:val="00151B69"/>
    <w:rsid w:val="00151EED"/>
    <w:rsid w:val="0015217C"/>
    <w:rsid w:val="00152790"/>
    <w:rsid w:val="00152B5E"/>
    <w:rsid w:val="001534A4"/>
    <w:rsid w:val="00153A68"/>
    <w:rsid w:val="00153A81"/>
    <w:rsid w:val="00153A99"/>
    <w:rsid w:val="00155066"/>
    <w:rsid w:val="00155685"/>
    <w:rsid w:val="00155ABF"/>
    <w:rsid w:val="00156337"/>
    <w:rsid w:val="00156552"/>
    <w:rsid w:val="001566C8"/>
    <w:rsid w:val="00156AB1"/>
    <w:rsid w:val="00157240"/>
    <w:rsid w:val="0015747C"/>
    <w:rsid w:val="00157869"/>
    <w:rsid w:val="00157B94"/>
    <w:rsid w:val="00157BA9"/>
    <w:rsid w:val="00157BC8"/>
    <w:rsid w:val="00160A45"/>
    <w:rsid w:val="0016150B"/>
    <w:rsid w:val="00162005"/>
    <w:rsid w:val="00162229"/>
    <w:rsid w:val="001626DE"/>
    <w:rsid w:val="00162828"/>
    <w:rsid w:val="00163DB9"/>
    <w:rsid w:val="00163ED5"/>
    <w:rsid w:val="00163FB5"/>
    <w:rsid w:val="00164DD5"/>
    <w:rsid w:val="001654D2"/>
    <w:rsid w:val="0016597B"/>
    <w:rsid w:val="0016648A"/>
    <w:rsid w:val="00166D97"/>
    <w:rsid w:val="00166F55"/>
    <w:rsid w:val="0016755A"/>
    <w:rsid w:val="001704CC"/>
    <w:rsid w:val="001706A1"/>
    <w:rsid w:val="00170C2D"/>
    <w:rsid w:val="00170EAB"/>
    <w:rsid w:val="00171320"/>
    <w:rsid w:val="001713DA"/>
    <w:rsid w:val="00171C6A"/>
    <w:rsid w:val="00172577"/>
    <w:rsid w:val="001733C4"/>
    <w:rsid w:val="00173A4F"/>
    <w:rsid w:val="00174811"/>
    <w:rsid w:val="00176B46"/>
    <w:rsid w:val="00180554"/>
    <w:rsid w:val="00180C76"/>
    <w:rsid w:val="00180EDF"/>
    <w:rsid w:val="0018131C"/>
    <w:rsid w:val="00181ACD"/>
    <w:rsid w:val="00182228"/>
    <w:rsid w:val="00182571"/>
    <w:rsid w:val="00182D80"/>
    <w:rsid w:val="00183E66"/>
    <w:rsid w:val="001840DC"/>
    <w:rsid w:val="00184446"/>
    <w:rsid w:val="001845D2"/>
    <w:rsid w:val="0018476A"/>
    <w:rsid w:val="0018487C"/>
    <w:rsid w:val="00184DAB"/>
    <w:rsid w:val="00184DEA"/>
    <w:rsid w:val="00184E5B"/>
    <w:rsid w:val="001859BE"/>
    <w:rsid w:val="00185FC6"/>
    <w:rsid w:val="00186416"/>
    <w:rsid w:val="00186456"/>
    <w:rsid w:val="001870B3"/>
    <w:rsid w:val="0018752B"/>
    <w:rsid w:val="00190F18"/>
    <w:rsid w:val="0019154E"/>
    <w:rsid w:val="00191638"/>
    <w:rsid w:val="00191AF6"/>
    <w:rsid w:val="00191C5C"/>
    <w:rsid w:val="0019223E"/>
    <w:rsid w:val="001926F9"/>
    <w:rsid w:val="00192D34"/>
    <w:rsid w:val="00193258"/>
    <w:rsid w:val="00193A5B"/>
    <w:rsid w:val="00193B2A"/>
    <w:rsid w:val="00194708"/>
    <w:rsid w:val="00194B98"/>
    <w:rsid w:val="00195327"/>
    <w:rsid w:val="00195356"/>
    <w:rsid w:val="00195492"/>
    <w:rsid w:val="001965BF"/>
    <w:rsid w:val="00197377"/>
    <w:rsid w:val="001975ED"/>
    <w:rsid w:val="00197B0E"/>
    <w:rsid w:val="00197BA6"/>
    <w:rsid w:val="00197EA2"/>
    <w:rsid w:val="001A00BD"/>
    <w:rsid w:val="001A067D"/>
    <w:rsid w:val="001A0944"/>
    <w:rsid w:val="001A138E"/>
    <w:rsid w:val="001A1A82"/>
    <w:rsid w:val="001A1BE5"/>
    <w:rsid w:val="001A1E10"/>
    <w:rsid w:val="001A3127"/>
    <w:rsid w:val="001A3150"/>
    <w:rsid w:val="001A317F"/>
    <w:rsid w:val="001A3425"/>
    <w:rsid w:val="001A3BEE"/>
    <w:rsid w:val="001A3F66"/>
    <w:rsid w:val="001A40B3"/>
    <w:rsid w:val="001A46E2"/>
    <w:rsid w:val="001A487A"/>
    <w:rsid w:val="001A4A2E"/>
    <w:rsid w:val="001A53AB"/>
    <w:rsid w:val="001A6285"/>
    <w:rsid w:val="001A6B43"/>
    <w:rsid w:val="001A6C80"/>
    <w:rsid w:val="001A79E3"/>
    <w:rsid w:val="001A7C5A"/>
    <w:rsid w:val="001B012B"/>
    <w:rsid w:val="001B025A"/>
    <w:rsid w:val="001B030F"/>
    <w:rsid w:val="001B1B61"/>
    <w:rsid w:val="001B1BDA"/>
    <w:rsid w:val="001B23C2"/>
    <w:rsid w:val="001B2618"/>
    <w:rsid w:val="001B26F9"/>
    <w:rsid w:val="001B3221"/>
    <w:rsid w:val="001B37A7"/>
    <w:rsid w:val="001B3DF7"/>
    <w:rsid w:val="001B4585"/>
    <w:rsid w:val="001B4653"/>
    <w:rsid w:val="001B4BA1"/>
    <w:rsid w:val="001B4CB6"/>
    <w:rsid w:val="001B4E1F"/>
    <w:rsid w:val="001B5134"/>
    <w:rsid w:val="001B52BA"/>
    <w:rsid w:val="001B5392"/>
    <w:rsid w:val="001B5C32"/>
    <w:rsid w:val="001B67D2"/>
    <w:rsid w:val="001B68B4"/>
    <w:rsid w:val="001B6DF2"/>
    <w:rsid w:val="001B74ED"/>
    <w:rsid w:val="001B7AE2"/>
    <w:rsid w:val="001B7B62"/>
    <w:rsid w:val="001C0192"/>
    <w:rsid w:val="001C02FE"/>
    <w:rsid w:val="001C05B6"/>
    <w:rsid w:val="001C0C75"/>
    <w:rsid w:val="001C1635"/>
    <w:rsid w:val="001C1C63"/>
    <w:rsid w:val="001C217B"/>
    <w:rsid w:val="001C2826"/>
    <w:rsid w:val="001C2D05"/>
    <w:rsid w:val="001C2D24"/>
    <w:rsid w:val="001C345C"/>
    <w:rsid w:val="001C3577"/>
    <w:rsid w:val="001C362D"/>
    <w:rsid w:val="001C3735"/>
    <w:rsid w:val="001C465D"/>
    <w:rsid w:val="001C5037"/>
    <w:rsid w:val="001C5B8B"/>
    <w:rsid w:val="001C626F"/>
    <w:rsid w:val="001C6637"/>
    <w:rsid w:val="001C6AA8"/>
    <w:rsid w:val="001C74F8"/>
    <w:rsid w:val="001D076E"/>
    <w:rsid w:val="001D08C2"/>
    <w:rsid w:val="001D09C6"/>
    <w:rsid w:val="001D0BD3"/>
    <w:rsid w:val="001D0C60"/>
    <w:rsid w:val="001D0C91"/>
    <w:rsid w:val="001D10A4"/>
    <w:rsid w:val="001D1408"/>
    <w:rsid w:val="001D1EED"/>
    <w:rsid w:val="001D2186"/>
    <w:rsid w:val="001D2A02"/>
    <w:rsid w:val="001D33EA"/>
    <w:rsid w:val="001D3C84"/>
    <w:rsid w:val="001D3F2B"/>
    <w:rsid w:val="001D450D"/>
    <w:rsid w:val="001D4591"/>
    <w:rsid w:val="001D47A2"/>
    <w:rsid w:val="001D492F"/>
    <w:rsid w:val="001D4942"/>
    <w:rsid w:val="001D5175"/>
    <w:rsid w:val="001D573D"/>
    <w:rsid w:val="001D5DC4"/>
    <w:rsid w:val="001D5E8F"/>
    <w:rsid w:val="001D643D"/>
    <w:rsid w:val="001D77FD"/>
    <w:rsid w:val="001D7884"/>
    <w:rsid w:val="001E0857"/>
    <w:rsid w:val="001E090B"/>
    <w:rsid w:val="001E092D"/>
    <w:rsid w:val="001E1AE9"/>
    <w:rsid w:val="001E20DE"/>
    <w:rsid w:val="001E2645"/>
    <w:rsid w:val="001E303D"/>
    <w:rsid w:val="001E3222"/>
    <w:rsid w:val="001E3E55"/>
    <w:rsid w:val="001E3FDB"/>
    <w:rsid w:val="001E41F7"/>
    <w:rsid w:val="001E43D3"/>
    <w:rsid w:val="001E48F5"/>
    <w:rsid w:val="001E4CE9"/>
    <w:rsid w:val="001E5098"/>
    <w:rsid w:val="001E5436"/>
    <w:rsid w:val="001E65BB"/>
    <w:rsid w:val="001E668E"/>
    <w:rsid w:val="001E6BE5"/>
    <w:rsid w:val="001E70BD"/>
    <w:rsid w:val="001E7E9C"/>
    <w:rsid w:val="001E7EF6"/>
    <w:rsid w:val="001E7F9C"/>
    <w:rsid w:val="001F00B8"/>
    <w:rsid w:val="001F0DA0"/>
    <w:rsid w:val="001F1010"/>
    <w:rsid w:val="001F163F"/>
    <w:rsid w:val="001F31F7"/>
    <w:rsid w:val="001F3224"/>
    <w:rsid w:val="001F3639"/>
    <w:rsid w:val="001F3F54"/>
    <w:rsid w:val="001F47BA"/>
    <w:rsid w:val="001F4B84"/>
    <w:rsid w:val="001F4C0C"/>
    <w:rsid w:val="001F4E14"/>
    <w:rsid w:val="001F5CD5"/>
    <w:rsid w:val="001F5DAC"/>
    <w:rsid w:val="001F6470"/>
    <w:rsid w:val="001F77D7"/>
    <w:rsid w:val="001F7F65"/>
    <w:rsid w:val="0020048F"/>
    <w:rsid w:val="00200B60"/>
    <w:rsid w:val="00201450"/>
    <w:rsid w:val="002015DE"/>
    <w:rsid w:val="00201B69"/>
    <w:rsid w:val="00201CB5"/>
    <w:rsid w:val="00202764"/>
    <w:rsid w:val="002027C4"/>
    <w:rsid w:val="00202B3D"/>
    <w:rsid w:val="00203CF8"/>
    <w:rsid w:val="00203D98"/>
    <w:rsid w:val="00205739"/>
    <w:rsid w:val="00206D06"/>
    <w:rsid w:val="0020722A"/>
    <w:rsid w:val="00207E68"/>
    <w:rsid w:val="00210038"/>
    <w:rsid w:val="002100C5"/>
    <w:rsid w:val="002105A6"/>
    <w:rsid w:val="00210D4A"/>
    <w:rsid w:val="0021158C"/>
    <w:rsid w:val="002124DB"/>
    <w:rsid w:val="00212D7C"/>
    <w:rsid w:val="00212F10"/>
    <w:rsid w:val="00213077"/>
    <w:rsid w:val="002130B6"/>
    <w:rsid w:val="002140E2"/>
    <w:rsid w:val="0021413C"/>
    <w:rsid w:val="00214707"/>
    <w:rsid w:val="00215995"/>
    <w:rsid w:val="00216E2C"/>
    <w:rsid w:val="00217270"/>
    <w:rsid w:val="002179DF"/>
    <w:rsid w:val="002203D4"/>
    <w:rsid w:val="002205E8"/>
    <w:rsid w:val="00220804"/>
    <w:rsid w:val="00220999"/>
    <w:rsid w:val="00220D85"/>
    <w:rsid w:val="00220EB2"/>
    <w:rsid w:val="002213D8"/>
    <w:rsid w:val="00221B07"/>
    <w:rsid w:val="00222053"/>
    <w:rsid w:val="00222EAD"/>
    <w:rsid w:val="0022379F"/>
    <w:rsid w:val="002238E0"/>
    <w:rsid w:val="00224599"/>
    <w:rsid w:val="002245BD"/>
    <w:rsid w:val="002253BE"/>
    <w:rsid w:val="002253C7"/>
    <w:rsid w:val="00225910"/>
    <w:rsid w:val="00226671"/>
    <w:rsid w:val="00226701"/>
    <w:rsid w:val="00226FC0"/>
    <w:rsid w:val="00226FE2"/>
    <w:rsid w:val="00227036"/>
    <w:rsid w:val="002275EE"/>
    <w:rsid w:val="002278FE"/>
    <w:rsid w:val="002311EE"/>
    <w:rsid w:val="00231B28"/>
    <w:rsid w:val="002326F4"/>
    <w:rsid w:val="002328DD"/>
    <w:rsid w:val="00232AA1"/>
    <w:rsid w:val="00232B7A"/>
    <w:rsid w:val="0023303D"/>
    <w:rsid w:val="00233C70"/>
    <w:rsid w:val="002349BC"/>
    <w:rsid w:val="00234C4F"/>
    <w:rsid w:val="00234ED0"/>
    <w:rsid w:val="002355F1"/>
    <w:rsid w:val="0023576C"/>
    <w:rsid w:val="002357C0"/>
    <w:rsid w:val="00236057"/>
    <w:rsid w:val="00236091"/>
    <w:rsid w:val="00236775"/>
    <w:rsid w:val="00236F02"/>
    <w:rsid w:val="0023753C"/>
    <w:rsid w:val="002403FC"/>
    <w:rsid w:val="00240776"/>
    <w:rsid w:val="002407EC"/>
    <w:rsid w:val="002407EF"/>
    <w:rsid w:val="00240BC5"/>
    <w:rsid w:val="0024133C"/>
    <w:rsid w:val="002429A4"/>
    <w:rsid w:val="002444CE"/>
    <w:rsid w:val="0024466B"/>
    <w:rsid w:val="00244EA3"/>
    <w:rsid w:val="00244F23"/>
    <w:rsid w:val="00245433"/>
    <w:rsid w:val="00245A56"/>
    <w:rsid w:val="00246AA6"/>
    <w:rsid w:val="00246C86"/>
    <w:rsid w:val="002472A6"/>
    <w:rsid w:val="002474CD"/>
    <w:rsid w:val="00247562"/>
    <w:rsid w:val="002506DE"/>
    <w:rsid w:val="00250F0A"/>
    <w:rsid w:val="0025101F"/>
    <w:rsid w:val="002518F2"/>
    <w:rsid w:val="00251A52"/>
    <w:rsid w:val="00251CEB"/>
    <w:rsid w:val="0025208B"/>
    <w:rsid w:val="0025226B"/>
    <w:rsid w:val="00252E27"/>
    <w:rsid w:val="00252F51"/>
    <w:rsid w:val="00253F66"/>
    <w:rsid w:val="0025411E"/>
    <w:rsid w:val="00254D3E"/>
    <w:rsid w:val="00254EF4"/>
    <w:rsid w:val="00254F5F"/>
    <w:rsid w:val="00255007"/>
    <w:rsid w:val="00255ABC"/>
    <w:rsid w:val="002561E4"/>
    <w:rsid w:val="002573CC"/>
    <w:rsid w:val="00260156"/>
    <w:rsid w:val="00260EDC"/>
    <w:rsid w:val="00262198"/>
    <w:rsid w:val="00262475"/>
    <w:rsid w:val="002626F6"/>
    <w:rsid w:val="0026279C"/>
    <w:rsid w:val="00262CD1"/>
    <w:rsid w:val="00263853"/>
    <w:rsid w:val="00263A11"/>
    <w:rsid w:val="00264541"/>
    <w:rsid w:val="002645D3"/>
    <w:rsid w:val="0026516D"/>
    <w:rsid w:val="002668AB"/>
    <w:rsid w:val="002668C8"/>
    <w:rsid w:val="00266FA4"/>
    <w:rsid w:val="00267358"/>
    <w:rsid w:val="002704C6"/>
    <w:rsid w:val="002706D0"/>
    <w:rsid w:val="00270789"/>
    <w:rsid w:val="00270E1C"/>
    <w:rsid w:val="00270E2A"/>
    <w:rsid w:val="002721C3"/>
    <w:rsid w:val="0027238E"/>
    <w:rsid w:val="002728E9"/>
    <w:rsid w:val="00273657"/>
    <w:rsid w:val="00273D2A"/>
    <w:rsid w:val="00273E07"/>
    <w:rsid w:val="00274C7E"/>
    <w:rsid w:val="0027533D"/>
    <w:rsid w:val="00275A90"/>
    <w:rsid w:val="002760AC"/>
    <w:rsid w:val="002760EE"/>
    <w:rsid w:val="002764AE"/>
    <w:rsid w:val="002767A7"/>
    <w:rsid w:val="0027683E"/>
    <w:rsid w:val="00276E4B"/>
    <w:rsid w:val="002779DF"/>
    <w:rsid w:val="00280C6B"/>
    <w:rsid w:val="00281181"/>
    <w:rsid w:val="00281AF7"/>
    <w:rsid w:val="00282758"/>
    <w:rsid w:val="002832D3"/>
    <w:rsid w:val="00283A8C"/>
    <w:rsid w:val="00283EA1"/>
    <w:rsid w:val="00284EFF"/>
    <w:rsid w:val="0028513F"/>
    <w:rsid w:val="00285B3D"/>
    <w:rsid w:val="00285CF8"/>
    <w:rsid w:val="0028681D"/>
    <w:rsid w:val="00286E91"/>
    <w:rsid w:val="00286F86"/>
    <w:rsid w:val="0028724D"/>
    <w:rsid w:val="0028792F"/>
    <w:rsid w:val="002879B9"/>
    <w:rsid w:val="002879D2"/>
    <w:rsid w:val="00287BD6"/>
    <w:rsid w:val="00287EE2"/>
    <w:rsid w:val="00287F32"/>
    <w:rsid w:val="00290298"/>
    <w:rsid w:val="002903EF"/>
    <w:rsid w:val="00290441"/>
    <w:rsid w:val="00290D49"/>
    <w:rsid w:val="00291716"/>
    <w:rsid w:val="002917B9"/>
    <w:rsid w:val="00291A53"/>
    <w:rsid w:val="00292E75"/>
    <w:rsid w:val="00293291"/>
    <w:rsid w:val="00293402"/>
    <w:rsid w:val="0029358C"/>
    <w:rsid w:val="00293B3A"/>
    <w:rsid w:val="00293B7F"/>
    <w:rsid w:val="00293CD0"/>
    <w:rsid w:val="00293DA6"/>
    <w:rsid w:val="00294A62"/>
    <w:rsid w:val="00294D02"/>
    <w:rsid w:val="00294E3A"/>
    <w:rsid w:val="00294F74"/>
    <w:rsid w:val="002952E5"/>
    <w:rsid w:val="0029598F"/>
    <w:rsid w:val="00295C2B"/>
    <w:rsid w:val="002965CA"/>
    <w:rsid w:val="00296A73"/>
    <w:rsid w:val="00296E68"/>
    <w:rsid w:val="002970AC"/>
    <w:rsid w:val="00297A27"/>
    <w:rsid w:val="00297F2E"/>
    <w:rsid w:val="002A015C"/>
    <w:rsid w:val="002A087B"/>
    <w:rsid w:val="002A0B51"/>
    <w:rsid w:val="002A0E33"/>
    <w:rsid w:val="002A1E37"/>
    <w:rsid w:val="002A2614"/>
    <w:rsid w:val="002A2682"/>
    <w:rsid w:val="002A2FF1"/>
    <w:rsid w:val="002A311A"/>
    <w:rsid w:val="002A381E"/>
    <w:rsid w:val="002A3D6A"/>
    <w:rsid w:val="002A3F61"/>
    <w:rsid w:val="002A41CB"/>
    <w:rsid w:val="002A43EA"/>
    <w:rsid w:val="002A4DF4"/>
    <w:rsid w:val="002A63EB"/>
    <w:rsid w:val="002A694E"/>
    <w:rsid w:val="002A751C"/>
    <w:rsid w:val="002A76AD"/>
    <w:rsid w:val="002A77BE"/>
    <w:rsid w:val="002A78C4"/>
    <w:rsid w:val="002A7C9E"/>
    <w:rsid w:val="002A7CDA"/>
    <w:rsid w:val="002B01D6"/>
    <w:rsid w:val="002B0B89"/>
    <w:rsid w:val="002B1033"/>
    <w:rsid w:val="002B1464"/>
    <w:rsid w:val="002B1513"/>
    <w:rsid w:val="002B1E3E"/>
    <w:rsid w:val="002B1E42"/>
    <w:rsid w:val="002B270A"/>
    <w:rsid w:val="002B339A"/>
    <w:rsid w:val="002B3C02"/>
    <w:rsid w:val="002B44B9"/>
    <w:rsid w:val="002B4883"/>
    <w:rsid w:val="002B4B23"/>
    <w:rsid w:val="002B4CA0"/>
    <w:rsid w:val="002B5C87"/>
    <w:rsid w:val="002B5D41"/>
    <w:rsid w:val="002B6207"/>
    <w:rsid w:val="002B65AB"/>
    <w:rsid w:val="002B66EB"/>
    <w:rsid w:val="002B6A43"/>
    <w:rsid w:val="002B6D99"/>
    <w:rsid w:val="002B7ADF"/>
    <w:rsid w:val="002C0907"/>
    <w:rsid w:val="002C0BB9"/>
    <w:rsid w:val="002C0E13"/>
    <w:rsid w:val="002C0E96"/>
    <w:rsid w:val="002C1117"/>
    <w:rsid w:val="002C12E9"/>
    <w:rsid w:val="002C180F"/>
    <w:rsid w:val="002C29FC"/>
    <w:rsid w:val="002C2BA3"/>
    <w:rsid w:val="002C3354"/>
    <w:rsid w:val="002C33AB"/>
    <w:rsid w:val="002C3B70"/>
    <w:rsid w:val="002C4558"/>
    <w:rsid w:val="002C4565"/>
    <w:rsid w:val="002C48EA"/>
    <w:rsid w:val="002C4BDE"/>
    <w:rsid w:val="002C4C80"/>
    <w:rsid w:val="002C5236"/>
    <w:rsid w:val="002C5E21"/>
    <w:rsid w:val="002C62B6"/>
    <w:rsid w:val="002C66A4"/>
    <w:rsid w:val="002C7A53"/>
    <w:rsid w:val="002D0BAE"/>
    <w:rsid w:val="002D1CED"/>
    <w:rsid w:val="002D1F93"/>
    <w:rsid w:val="002D36D3"/>
    <w:rsid w:val="002D3A52"/>
    <w:rsid w:val="002D469C"/>
    <w:rsid w:val="002D4851"/>
    <w:rsid w:val="002D4D3D"/>
    <w:rsid w:val="002D4EF4"/>
    <w:rsid w:val="002D5169"/>
    <w:rsid w:val="002D5714"/>
    <w:rsid w:val="002D5C6F"/>
    <w:rsid w:val="002D5CAB"/>
    <w:rsid w:val="002D6534"/>
    <w:rsid w:val="002D6E3B"/>
    <w:rsid w:val="002D7035"/>
    <w:rsid w:val="002D74ED"/>
    <w:rsid w:val="002D7B5A"/>
    <w:rsid w:val="002E0669"/>
    <w:rsid w:val="002E1514"/>
    <w:rsid w:val="002E1F00"/>
    <w:rsid w:val="002E1FD7"/>
    <w:rsid w:val="002E26E9"/>
    <w:rsid w:val="002E2754"/>
    <w:rsid w:val="002E2756"/>
    <w:rsid w:val="002E36B0"/>
    <w:rsid w:val="002E3B39"/>
    <w:rsid w:val="002E4382"/>
    <w:rsid w:val="002E439F"/>
    <w:rsid w:val="002E5326"/>
    <w:rsid w:val="002E5A98"/>
    <w:rsid w:val="002E6AA5"/>
    <w:rsid w:val="002E7346"/>
    <w:rsid w:val="002E7B57"/>
    <w:rsid w:val="002F00B5"/>
    <w:rsid w:val="002F14DC"/>
    <w:rsid w:val="002F1C46"/>
    <w:rsid w:val="002F259E"/>
    <w:rsid w:val="002F28C4"/>
    <w:rsid w:val="002F30C2"/>
    <w:rsid w:val="002F3A1E"/>
    <w:rsid w:val="002F41C1"/>
    <w:rsid w:val="002F4982"/>
    <w:rsid w:val="002F50D8"/>
    <w:rsid w:val="002F5EB1"/>
    <w:rsid w:val="002F5F05"/>
    <w:rsid w:val="002F6AF2"/>
    <w:rsid w:val="002F6B52"/>
    <w:rsid w:val="002F71EA"/>
    <w:rsid w:val="0030002F"/>
    <w:rsid w:val="003006AB"/>
    <w:rsid w:val="003006E5"/>
    <w:rsid w:val="00300CF0"/>
    <w:rsid w:val="00301332"/>
    <w:rsid w:val="00301410"/>
    <w:rsid w:val="003015FB"/>
    <w:rsid w:val="00301700"/>
    <w:rsid w:val="00302522"/>
    <w:rsid w:val="003027CC"/>
    <w:rsid w:val="00302FC2"/>
    <w:rsid w:val="0030320D"/>
    <w:rsid w:val="003032B8"/>
    <w:rsid w:val="0030354A"/>
    <w:rsid w:val="0030392E"/>
    <w:rsid w:val="00303D0C"/>
    <w:rsid w:val="00304160"/>
    <w:rsid w:val="00304B62"/>
    <w:rsid w:val="00304C6E"/>
    <w:rsid w:val="0030502B"/>
    <w:rsid w:val="00305645"/>
    <w:rsid w:val="00305E54"/>
    <w:rsid w:val="003060CB"/>
    <w:rsid w:val="00306241"/>
    <w:rsid w:val="00306AF6"/>
    <w:rsid w:val="003100A1"/>
    <w:rsid w:val="00310BC0"/>
    <w:rsid w:val="00310C0B"/>
    <w:rsid w:val="00310D0E"/>
    <w:rsid w:val="00311029"/>
    <w:rsid w:val="00311114"/>
    <w:rsid w:val="00311891"/>
    <w:rsid w:val="003127CA"/>
    <w:rsid w:val="00312802"/>
    <w:rsid w:val="00313210"/>
    <w:rsid w:val="00313648"/>
    <w:rsid w:val="00314142"/>
    <w:rsid w:val="00314676"/>
    <w:rsid w:val="00314964"/>
    <w:rsid w:val="00314CAA"/>
    <w:rsid w:val="00314CE4"/>
    <w:rsid w:val="0031515B"/>
    <w:rsid w:val="00316167"/>
    <w:rsid w:val="00316659"/>
    <w:rsid w:val="003172CB"/>
    <w:rsid w:val="0031790C"/>
    <w:rsid w:val="00317D5E"/>
    <w:rsid w:val="00320258"/>
    <w:rsid w:val="00320533"/>
    <w:rsid w:val="00321259"/>
    <w:rsid w:val="00322226"/>
    <w:rsid w:val="00322466"/>
    <w:rsid w:val="003225BB"/>
    <w:rsid w:val="00323468"/>
    <w:rsid w:val="00323DB4"/>
    <w:rsid w:val="00325A64"/>
    <w:rsid w:val="00325C10"/>
    <w:rsid w:val="00326A9B"/>
    <w:rsid w:val="00326CE8"/>
    <w:rsid w:val="00326D86"/>
    <w:rsid w:val="0032718D"/>
    <w:rsid w:val="003277DF"/>
    <w:rsid w:val="00327990"/>
    <w:rsid w:val="00330293"/>
    <w:rsid w:val="003307C0"/>
    <w:rsid w:val="00330989"/>
    <w:rsid w:val="00330DBF"/>
    <w:rsid w:val="003314A1"/>
    <w:rsid w:val="00331E03"/>
    <w:rsid w:val="0033240F"/>
    <w:rsid w:val="00332E75"/>
    <w:rsid w:val="00333966"/>
    <w:rsid w:val="00333D8F"/>
    <w:rsid w:val="00333E0E"/>
    <w:rsid w:val="00333F35"/>
    <w:rsid w:val="00334651"/>
    <w:rsid w:val="003347CD"/>
    <w:rsid w:val="003350DB"/>
    <w:rsid w:val="00335287"/>
    <w:rsid w:val="00335D2E"/>
    <w:rsid w:val="00335D91"/>
    <w:rsid w:val="00336A09"/>
    <w:rsid w:val="00337269"/>
    <w:rsid w:val="0033734B"/>
    <w:rsid w:val="0034011F"/>
    <w:rsid w:val="00340BDE"/>
    <w:rsid w:val="00341433"/>
    <w:rsid w:val="003424E9"/>
    <w:rsid w:val="00343378"/>
    <w:rsid w:val="00343D64"/>
    <w:rsid w:val="00345BFD"/>
    <w:rsid w:val="00345CA8"/>
    <w:rsid w:val="00345F0B"/>
    <w:rsid w:val="00346580"/>
    <w:rsid w:val="0034706E"/>
    <w:rsid w:val="0034714D"/>
    <w:rsid w:val="0034775C"/>
    <w:rsid w:val="00347C3A"/>
    <w:rsid w:val="00347E31"/>
    <w:rsid w:val="00350F1E"/>
    <w:rsid w:val="00351DA2"/>
    <w:rsid w:val="0035222B"/>
    <w:rsid w:val="00352ADA"/>
    <w:rsid w:val="00353A43"/>
    <w:rsid w:val="0035437F"/>
    <w:rsid w:val="003544A6"/>
    <w:rsid w:val="003550AE"/>
    <w:rsid w:val="00355BD0"/>
    <w:rsid w:val="003564D0"/>
    <w:rsid w:val="00356EFD"/>
    <w:rsid w:val="00357267"/>
    <w:rsid w:val="003575BE"/>
    <w:rsid w:val="00357826"/>
    <w:rsid w:val="00357EBF"/>
    <w:rsid w:val="00360725"/>
    <w:rsid w:val="00360E6B"/>
    <w:rsid w:val="00361A32"/>
    <w:rsid w:val="00361D48"/>
    <w:rsid w:val="00362066"/>
    <w:rsid w:val="003621BC"/>
    <w:rsid w:val="003625F5"/>
    <w:rsid w:val="00362D55"/>
    <w:rsid w:val="00363307"/>
    <w:rsid w:val="00363A92"/>
    <w:rsid w:val="00363EFE"/>
    <w:rsid w:val="003646C4"/>
    <w:rsid w:val="003646D4"/>
    <w:rsid w:val="00364A84"/>
    <w:rsid w:val="003650DE"/>
    <w:rsid w:val="00365433"/>
    <w:rsid w:val="0036574D"/>
    <w:rsid w:val="003658BA"/>
    <w:rsid w:val="00365E3A"/>
    <w:rsid w:val="00365EDB"/>
    <w:rsid w:val="00366595"/>
    <w:rsid w:val="003669B8"/>
    <w:rsid w:val="003671F0"/>
    <w:rsid w:val="0037014F"/>
    <w:rsid w:val="003703FD"/>
    <w:rsid w:val="00370D64"/>
    <w:rsid w:val="00370F98"/>
    <w:rsid w:val="00371F13"/>
    <w:rsid w:val="00372214"/>
    <w:rsid w:val="00372F39"/>
    <w:rsid w:val="00372FB8"/>
    <w:rsid w:val="003734C2"/>
    <w:rsid w:val="00374C8A"/>
    <w:rsid w:val="00374DD1"/>
    <w:rsid w:val="00374FBA"/>
    <w:rsid w:val="003755AD"/>
    <w:rsid w:val="00375A55"/>
    <w:rsid w:val="00375C4E"/>
    <w:rsid w:val="00376535"/>
    <w:rsid w:val="00376675"/>
    <w:rsid w:val="00377ACE"/>
    <w:rsid w:val="00377B9F"/>
    <w:rsid w:val="00377BEC"/>
    <w:rsid w:val="00380AFB"/>
    <w:rsid w:val="00381312"/>
    <w:rsid w:val="00381AAD"/>
    <w:rsid w:val="00382E8B"/>
    <w:rsid w:val="003833EA"/>
    <w:rsid w:val="00383993"/>
    <w:rsid w:val="00383FA1"/>
    <w:rsid w:val="0038416E"/>
    <w:rsid w:val="003843C9"/>
    <w:rsid w:val="003848A1"/>
    <w:rsid w:val="00385562"/>
    <w:rsid w:val="003865AB"/>
    <w:rsid w:val="00386603"/>
    <w:rsid w:val="00386609"/>
    <w:rsid w:val="00386817"/>
    <w:rsid w:val="00386997"/>
    <w:rsid w:val="00386E43"/>
    <w:rsid w:val="003876DE"/>
    <w:rsid w:val="003878D9"/>
    <w:rsid w:val="003902D7"/>
    <w:rsid w:val="00390D05"/>
    <w:rsid w:val="0039143A"/>
    <w:rsid w:val="00391968"/>
    <w:rsid w:val="00392AED"/>
    <w:rsid w:val="00392E68"/>
    <w:rsid w:val="00393095"/>
    <w:rsid w:val="00393253"/>
    <w:rsid w:val="003932CA"/>
    <w:rsid w:val="003940D9"/>
    <w:rsid w:val="003945C1"/>
    <w:rsid w:val="00394949"/>
    <w:rsid w:val="00394BE6"/>
    <w:rsid w:val="0039509D"/>
    <w:rsid w:val="00395527"/>
    <w:rsid w:val="00395767"/>
    <w:rsid w:val="00395774"/>
    <w:rsid w:val="00395BBB"/>
    <w:rsid w:val="00396799"/>
    <w:rsid w:val="00397EBE"/>
    <w:rsid w:val="00397F0D"/>
    <w:rsid w:val="003A0025"/>
    <w:rsid w:val="003A0698"/>
    <w:rsid w:val="003A0775"/>
    <w:rsid w:val="003A0E3D"/>
    <w:rsid w:val="003A141C"/>
    <w:rsid w:val="003A14E2"/>
    <w:rsid w:val="003A1889"/>
    <w:rsid w:val="003A1A74"/>
    <w:rsid w:val="003A1BD3"/>
    <w:rsid w:val="003A28C4"/>
    <w:rsid w:val="003A2A78"/>
    <w:rsid w:val="003A357C"/>
    <w:rsid w:val="003A3906"/>
    <w:rsid w:val="003A4CE1"/>
    <w:rsid w:val="003A4F07"/>
    <w:rsid w:val="003A5654"/>
    <w:rsid w:val="003A5676"/>
    <w:rsid w:val="003A5870"/>
    <w:rsid w:val="003A64CC"/>
    <w:rsid w:val="003A66C7"/>
    <w:rsid w:val="003A6BBA"/>
    <w:rsid w:val="003A7B0A"/>
    <w:rsid w:val="003A7F22"/>
    <w:rsid w:val="003B09F0"/>
    <w:rsid w:val="003B0D07"/>
    <w:rsid w:val="003B10BF"/>
    <w:rsid w:val="003B1754"/>
    <w:rsid w:val="003B1B2C"/>
    <w:rsid w:val="003B226A"/>
    <w:rsid w:val="003B2706"/>
    <w:rsid w:val="003B2B99"/>
    <w:rsid w:val="003B2FD3"/>
    <w:rsid w:val="003B30E7"/>
    <w:rsid w:val="003B32B7"/>
    <w:rsid w:val="003B48F3"/>
    <w:rsid w:val="003B4A9E"/>
    <w:rsid w:val="003B4E95"/>
    <w:rsid w:val="003B4F34"/>
    <w:rsid w:val="003B5B05"/>
    <w:rsid w:val="003B5E83"/>
    <w:rsid w:val="003B68A3"/>
    <w:rsid w:val="003B6A50"/>
    <w:rsid w:val="003B6AF8"/>
    <w:rsid w:val="003B6B58"/>
    <w:rsid w:val="003B6F16"/>
    <w:rsid w:val="003C1A01"/>
    <w:rsid w:val="003C1DD4"/>
    <w:rsid w:val="003C22BE"/>
    <w:rsid w:val="003C3651"/>
    <w:rsid w:val="003C3BD5"/>
    <w:rsid w:val="003C4260"/>
    <w:rsid w:val="003C4CBB"/>
    <w:rsid w:val="003C57DF"/>
    <w:rsid w:val="003C5FDF"/>
    <w:rsid w:val="003C6008"/>
    <w:rsid w:val="003C680E"/>
    <w:rsid w:val="003C6ACB"/>
    <w:rsid w:val="003C710F"/>
    <w:rsid w:val="003C7502"/>
    <w:rsid w:val="003C756C"/>
    <w:rsid w:val="003C77C7"/>
    <w:rsid w:val="003D0343"/>
    <w:rsid w:val="003D0FE0"/>
    <w:rsid w:val="003D1C2F"/>
    <w:rsid w:val="003D2196"/>
    <w:rsid w:val="003D244C"/>
    <w:rsid w:val="003D24AC"/>
    <w:rsid w:val="003D2CA3"/>
    <w:rsid w:val="003D2D37"/>
    <w:rsid w:val="003D2DE5"/>
    <w:rsid w:val="003D32EA"/>
    <w:rsid w:val="003D38C8"/>
    <w:rsid w:val="003D3B77"/>
    <w:rsid w:val="003D4222"/>
    <w:rsid w:val="003D478F"/>
    <w:rsid w:val="003D48FD"/>
    <w:rsid w:val="003D49FB"/>
    <w:rsid w:val="003D4AA6"/>
    <w:rsid w:val="003D4C28"/>
    <w:rsid w:val="003D575D"/>
    <w:rsid w:val="003D72BA"/>
    <w:rsid w:val="003D7BBB"/>
    <w:rsid w:val="003D7C63"/>
    <w:rsid w:val="003E03DC"/>
    <w:rsid w:val="003E0780"/>
    <w:rsid w:val="003E0E5E"/>
    <w:rsid w:val="003E0EED"/>
    <w:rsid w:val="003E12E4"/>
    <w:rsid w:val="003E2024"/>
    <w:rsid w:val="003E23AC"/>
    <w:rsid w:val="003E25EA"/>
    <w:rsid w:val="003E28EA"/>
    <w:rsid w:val="003E2E67"/>
    <w:rsid w:val="003E3299"/>
    <w:rsid w:val="003E355A"/>
    <w:rsid w:val="003E3788"/>
    <w:rsid w:val="003E3CC3"/>
    <w:rsid w:val="003E4375"/>
    <w:rsid w:val="003E4468"/>
    <w:rsid w:val="003E53B0"/>
    <w:rsid w:val="003E5ED5"/>
    <w:rsid w:val="003E6496"/>
    <w:rsid w:val="003E6A77"/>
    <w:rsid w:val="003E70D7"/>
    <w:rsid w:val="003F0D7E"/>
    <w:rsid w:val="003F1056"/>
    <w:rsid w:val="003F1066"/>
    <w:rsid w:val="003F28A0"/>
    <w:rsid w:val="003F3B99"/>
    <w:rsid w:val="003F403E"/>
    <w:rsid w:val="003F4F5C"/>
    <w:rsid w:val="003F4F73"/>
    <w:rsid w:val="003F6244"/>
    <w:rsid w:val="003F67B0"/>
    <w:rsid w:val="003F70D2"/>
    <w:rsid w:val="003F75FE"/>
    <w:rsid w:val="003F7A96"/>
    <w:rsid w:val="003F7EC8"/>
    <w:rsid w:val="0040036B"/>
    <w:rsid w:val="00400D9F"/>
    <w:rsid w:val="004014D9"/>
    <w:rsid w:val="004027CF"/>
    <w:rsid w:val="00402954"/>
    <w:rsid w:val="00402BD9"/>
    <w:rsid w:val="004036D8"/>
    <w:rsid w:val="00403F7D"/>
    <w:rsid w:val="00404595"/>
    <w:rsid w:val="004048FF"/>
    <w:rsid w:val="00404E5F"/>
    <w:rsid w:val="00405E1B"/>
    <w:rsid w:val="00406154"/>
    <w:rsid w:val="00407268"/>
    <w:rsid w:val="004102AB"/>
    <w:rsid w:val="00410499"/>
    <w:rsid w:val="0041073B"/>
    <w:rsid w:val="00410831"/>
    <w:rsid w:val="00410B37"/>
    <w:rsid w:val="00412CB9"/>
    <w:rsid w:val="00412CF3"/>
    <w:rsid w:val="0041314E"/>
    <w:rsid w:val="004138AF"/>
    <w:rsid w:val="00413BAB"/>
    <w:rsid w:val="00413CA4"/>
    <w:rsid w:val="00414101"/>
    <w:rsid w:val="004148BF"/>
    <w:rsid w:val="0041548B"/>
    <w:rsid w:val="00415603"/>
    <w:rsid w:val="004158E9"/>
    <w:rsid w:val="00415B26"/>
    <w:rsid w:val="00415E46"/>
    <w:rsid w:val="004169AF"/>
    <w:rsid w:val="00416E2E"/>
    <w:rsid w:val="00416E7E"/>
    <w:rsid w:val="004173B4"/>
    <w:rsid w:val="004173F8"/>
    <w:rsid w:val="00417DBB"/>
    <w:rsid w:val="00417DE1"/>
    <w:rsid w:val="00420224"/>
    <w:rsid w:val="00420732"/>
    <w:rsid w:val="00420ED9"/>
    <w:rsid w:val="00421057"/>
    <w:rsid w:val="00421110"/>
    <w:rsid w:val="00421915"/>
    <w:rsid w:val="00421EAA"/>
    <w:rsid w:val="00421ED0"/>
    <w:rsid w:val="00422330"/>
    <w:rsid w:val="00422EAA"/>
    <w:rsid w:val="00422F61"/>
    <w:rsid w:val="00422FB3"/>
    <w:rsid w:val="0042325B"/>
    <w:rsid w:val="00423532"/>
    <w:rsid w:val="00423733"/>
    <w:rsid w:val="00423770"/>
    <w:rsid w:val="004238BC"/>
    <w:rsid w:val="00423902"/>
    <w:rsid w:val="00423CB5"/>
    <w:rsid w:val="00423F87"/>
    <w:rsid w:val="00425BFF"/>
    <w:rsid w:val="00425CF8"/>
    <w:rsid w:val="00425F4C"/>
    <w:rsid w:val="00425F98"/>
    <w:rsid w:val="004260CB"/>
    <w:rsid w:val="00426369"/>
    <w:rsid w:val="00426555"/>
    <w:rsid w:val="0042695C"/>
    <w:rsid w:val="004274EB"/>
    <w:rsid w:val="00427B91"/>
    <w:rsid w:val="00430614"/>
    <w:rsid w:val="00430A44"/>
    <w:rsid w:val="004317F5"/>
    <w:rsid w:val="0043184B"/>
    <w:rsid w:val="00431F4E"/>
    <w:rsid w:val="004320B5"/>
    <w:rsid w:val="00434E5C"/>
    <w:rsid w:val="00434F0C"/>
    <w:rsid w:val="00435C02"/>
    <w:rsid w:val="00435EF5"/>
    <w:rsid w:val="00436269"/>
    <w:rsid w:val="00436C5D"/>
    <w:rsid w:val="00437394"/>
    <w:rsid w:val="00437962"/>
    <w:rsid w:val="00440027"/>
    <w:rsid w:val="004400A0"/>
    <w:rsid w:val="00440246"/>
    <w:rsid w:val="0044097C"/>
    <w:rsid w:val="00440DFB"/>
    <w:rsid w:val="00441420"/>
    <w:rsid w:val="004414CB"/>
    <w:rsid w:val="0044260C"/>
    <w:rsid w:val="004449AE"/>
    <w:rsid w:val="004449C3"/>
    <w:rsid w:val="00444BD4"/>
    <w:rsid w:val="00444C5E"/>
    <w:rsid w:val="004453FF"/>
    <w:rsid w:val="0044540F"/>
    <w:rsid w:val="0044574B"/>
    <w:rsid w:val="00445D7C"/>
    <w:rsid w:val="004462F8"/>
    <w:rsid w:val="00446444"/>
    <w:rsid w:val="004466B0"/>
    <w:rsid w:val="00446732"/>
    <w:rsid w:val="004470F7"/>
    <w:rsid w:val="004473AD"/>
    <w:rsid w:val="00447844"/>
    <w:rsid w:val="0045143D"/>
    <w:rsid w:val="0045171E"/>
    <w:rsid w:val="004517B8"/>
    <w:rsid w:val="00452018"/>
    <w:rsid w:val="004520CA"/>
    <w:rsid w:val="00452194"/>
    <w:rsid w:val="004521F7"/>
    <w:rsid w:val="004523C1"/>
    <w:rsid w:val="00452A49"/>
    <w:rsid w:val="00452CA1"/>
    <w:rsid w:val="00452ED2"/>
    <w:rsid w:val="00453F75"/>
    <w:rsid w:val="00454698"/>
    <w:rsid w:val="0045512F"/>
    <w:rsid w:val="004554B2"/>
    <w:rsid w:val="0045574F"/>
    <w:rsid w:val="00456571"/>
    <w:rsid w:val="00456EC9"/>
    <w:rsid w:val="00457D82"/>
    <w:rsid w:val="00457EB7"/>
    <w:rsid w:val="00457F1D"/>
    <w:rsid w:val="0046027C"/>
    <w:rsid w:val="00460C3E"/>
    <w:rsid w:val="00461804"/>
    <w:rsid w:val="00461A26"/>
    <w:rsid w:val="00461E7A"/>
    <w:rsid w:val="00461F26"/>
    <w:rsid w:val="004623B0"/>
    <w:rsid w:val="004625C5"/>
    <w:rsid w:val="00462C88"/>
    <w:rsid w:val="00462F6F"/>
    <w:rsid w:val="00463125"/>
    <w:rsid w:val="00463390"/>
    <w:rsid w:val="004636B9"/>
    <w:rsid w:val="004636E9"/>
    <w:rsid w:val="00463CDC"/>
    <w:rsid w:val="0046401D"/>
    <w:rsid w:val="00464127"/>
    <w:rsid w:val="0046432E"/>
    <w:rsid w:val="00464AE2"/>
    <w:rsid w:val="00464B35"/>
    <w:rsid w:val="00464B52"/>
    <w:rsid w:val="00464D21"/>
    <w:rsid w:val="0046566B"/>
    <w:rsid w:val="004657E2"/>
    <w:rsid w:val="00465C14"/>
    <w:rsid w:val="0046643A"/>
    <w:rsid w:val="00466479"/>
    <w:rsid w:val="0046679D"/>
    <w:rsid w:val="004669FC"/>
    <w:rsid w:val="00466A8A"/>
    <w:rsid w:val="00466B4B"/>
    <w:rsid w:val="00466F49"/>
    <w:rsid w:val="00467897"/>
    <w:rsid w:val="00467A5D"/>
    <w:rsid w:val="00467DA6"/>
    <w:rsid w:val="00467E71"/>
    <w:rsid w:val="0047098C"/>
    <w:rsid w:val="00470AA5"/>
    <w:rsid w:val="00470F04"/>
    <w:rsid w:val="00472039"/>
    <w:rsid w:val="004725CE"/>
    <w:rsid w:val="00472A84"/>
    <w:rsid w:val="00473683"/>
    <w:rsid w:val="00473953"/>
    <w:rsid w:val="00474754"/>
    <w:rsid w:val="00474EC9"/>
    <w:rsid w:val="004755B4"/>
    <w:rsid w:val="00475607"/>
    <w:rsid w:val="00476777"/>
    <w:rsid w:val="00476AD0"/>
    <w:rsid w:val="0047750E"/>
    <w:rsid w:val="00477AC6"/>
    <w:rsid w:val="00477BA0"/>
    <w:rsid w:val="00477BC4"/>
    <w:rsid w:val="004809AA"/>
    <w:rsid w:val="00481E79"/>
    <w:rsid w:val="0048200C"/>
    <w:rsid w:val="00482359"/>
    <w:rsid w:val="004824F2"/>
    <w:rsid w:val="0048287F"/>
    <w:rsid w:val="00482BB8"/>
    <w:rsid w:val="00482CFE"/>
    <w:rsid w:val="00482DBD"/>
    <w:rsid w:val="00482E44"/>
    <w:rsid w:val="00482FE6"/>
    <w:rsid w:val="0048378C"/>
    <w:rsid w:val="0048385C"/>
    <w:rsid w:val="00483958"/>
    <w:rsid w:val="00483E70"/>
    <w:rsid w:val="00484BA0"/>
    <w:rsid w:val="00484FAC"/>
    <w:rsid w:val="00485957"/>
    <w:rsid w:val="00486BA2"/>
    <w:rsid w:val="00486BE4"/>
    <w:rsid w:val="00486ED2"/>
    <w:rsid w:val="004871E2"/>
    <w:rsid w:val="00487598"/>
    <w:rsid w:val="004900B7"/>
    <w:rsid w:val="00490570"/>
    <w:rsid w:val="00491101"/>
    <w:rsid w:val="00491608"/>
    <w:rsid w:val="00491D1F"/>
    <w:rsid w:val="00491DF8"/>
    <w:rsid w:val="0049201A"/>
    <w:rsid w:val="00492B5A"/>
    <w:rsid w:val="0049313D"/>
    <w:rsid w:val="00493A49"/>
    <w:rsid w:val="00494141"/>
    <w:rsid w:val="004944B8"/>
    <w:rsid w:val="00494802"/>
    <w:rsid w:val="00494BA3"/>
    <w:rsid w:val="00494C09"/>
    <w:rsid w:val="00495274"/>
    <w:rsid w:val="00495292"/>
    <w:rsid w:val="00495B23"/>
    <w:rsid w:val="0049682E"/>
    <w:rsid w:val="00496E73"/>
    <w:rsid w:val="0049704C"/>
    <w:rsid w:val="00497068"/>
    <w:rsid w:val="004972DB"/>
    <w:rsid w:val="00497CC4"/>
    <w:rsid w:val="00497DA6"/>
    <w:rsid w:val="004A0875"/>
    <w:rsid w:val="004A19E2"/>
    <w:rsid w:val="004A1C66"/>
    <w:rsid w:val="004A208C"/>
    <w:rsid w:val="004A2624"/>
    <w:rsid w:val="004A2867"/>
    <w:rsid w:val="004A2AFA"/>
    <w:rsid w:val="004A3088"/>
    <w:rsid w:val="004A3106"/>
    <w:rsid w:val="004A3246"/>
    <w:rsid w:val="004A3540"/>
    <w:rsid w:val="004A39F4"/>
    <w:rsid w:val="004A3F06"/>
    <w:rsid w:val="004A405D"/>
    <w:rsid w:val="004A459B"/>
    <w:rsid w:val="004A45AA"/>
    <w:rsid w:val="004A46E1"/>
    <w:rsid w:val="004A46FF"/>
    <w:rsid w:val="004A5552"/>
    <w:rsid w:val="004A57EF"/>
    <w:rsid w:val="004A5C94"/>
    <w:rsid w:val="004A6079"/>
    <w:rsid w:val="004A6B98"/>
    <w:rsid w:val="004A6C06"/>
    <w:rsid w:val="004A70C5"/>
    <w:rsid w:val="004A7136"/>
    <w:rsid w:val="004B0047"/>
    <w:rsid w:val="004B03D6"/>
    <w:rsid w:val="004B051D"/>
    <w:rsid w:val="004B0AC5"/>
    <w:rsid w:val="004B12DD"/>
    <w:rsid w:val="004B1CF0"/>
    <w:rsid w:val="004B2667"/>
    <w:rsid w:val="004B29C0"/>
    <w:rsid w:val="004B3D66"/>
    <w:rsid w:val="004B460B"/>
    <w:rsid w:val="004B4D7A"/>
    <w:rsid w:val="004B52C7"/>
    <w:rsid w:val="004B52E8"/>
    <w:rsid w:val="004B5AEA"/>
    <w:rsid w:val="004B6B61"/>
    <w:rsid w:val="004B6BD6"/>
    <w:rsid w:val="004B744C"/>
    <w:rsid w:val="004B7C97"/>
    <w:rsid w:val="004C03A5"/>
    <w:rsid w:val="004C07E9"/>
    <w:rsid w:val="004C0BDE"/>
    <w:rsid w:val="004C106D"/>
    <w:rsid w:val="004C1745"/>
    <w:rsid w:val="004C17E3"/>
    <w:rsid w:val="004C1AA3"/>
    <w:rsid w:val="004C223F"/>
    <w:rsid w:val="004C254C"/>
    <w:rsid w:val="004C2F5D"/>
    <w:rsid w:val="004C3169"/>
    <w:rsid w:val="004C3442"/>
    <w:rsid w:val="004C34F1"/>
    <w:rsid w:val="004C36E8"/>
    <w:rsid w:val="004C3BA0"/>
    <w:rsid w:val="004C515E"/>
    <w:rsid w:val="004C5DEC"/>
    <w:rsid w:val="004C6873"/>
    <w:rsid w:val="004C6A9E"/>
    <w:rsid w:val="004C724E"/>
    <w:rsid w:val="004C76D7"/>
    <w:rsid w:val="004D044B"/>
    <w:rsid w:val="004D0E3A"/>
    <w:rsid w:val="004D15ED"/>
    <w:rsid w:val="004D1A83"/>
    <w:rsid w:val="004D2120"/>
    <w:rsid w:val="004D2B69"/>
    <w:rsid w:val="004D2B9A"/>
    <w:rsid w:val="004D2F19"/>
    <w:rsid w:val="004D3281"/>
    <w:rsid w:val="004D3510"/>
    <w:rsid w:val="004D36F6"/>
    <w:rsid w:val="004D65EE"/>
    <w:rsid w:val="004D7818"/>
    <w:rsid w:val="004D7D3F"/>
    <w:rsid w:val="004D7E40"/>
    <w:rsid w:val="004E00A7"/>
    <w:rsid w:val="004E0571"/>
    <w:rsid w:val="004E0A04"/>
    <w:rsid w:val="004E2016"/>
    <w:rsid w:val="004E2C06"/>
    <w:rsid w:val="004E393B"/>
    <w:rsid w:val="004E39BB"/>
    <w:rsid w:val="004E3AAE"/>
    <w:rsid w:val="004E3C8B"/>
    <w:rsid w:val="004E4F73"/>
    <w:rsid w:val="004E4FA2"/>
    <w:rsid w:val="004E55AD"/>
    <w:rsid w:val="004E6410"/>
    <w:rsid w:val="004E64F6"/>
    <w:rsid w:val="004E68F6"/>
    <w:rsid w:val="004E6994"/>
    <w:rsid w:val="004E6FE5"/>
    <w:rsid w:val="004E78B4"/>
    <w:rsid w:val="004F0496"/>
    <w:rsid w:val="004F10F4"/>
    <w:rsid w:val="004F11EC"/>
    <w:rsid w:val="004F1B50"/>
    <w:rsid w:val="004F1B8A"/>
    <w:rsid w:val="004F1D0F"/>
    <w:rsid w:val="004F201A"/>
    <w:rsid w:val="004F37C1"/>
    <w:rsid w:val="004F3969"/>
    <w:rsid w:val="004F3C30"/>
    <w:rsid w:val="004F52CB"/>
    <w:rsid w:val="004F598D"/>
    <w:rsid w:val="004F5A7F"/>
    <w:rsid w:val="004F5DF5"/>
    <w:rsid w:val="004F5F92"/>
    <w:rsid w:val="004F5FE8"/>
    <w:rsid w:val="004F61FC"/>
    <w:rsid w:val="004F623C"/>
    <w:rsid w:val="004F6BF4"/>
    <w:rsid w:val="004F735D"/>
    <w:rsid w:val="004F7658"/>
    <w:rsid w:val="004F7833"/>
    <w:rsid w:val="0050005F"/>
    <w:rsid w:val="00500418"/>
    <w:rsid w:val="00500B91"/>
    <w:rsid w:val="00501158"/>
    <w:rsid w:val="0050183C"/>
    <w:rsid w:val="00502309"/>
    <w:rsid w:val="00502573"/>
    <w:rsid w:val="00502CB2"/>
    <w:rsid w:val="00502F3D"/>
    <w:rsid w:val="005033EE"/>
    <w:rsid w:val="005042E2"/>
    <w:rsid w:val="00504EA5"/>
    <w:rsid w:val="00505802"/>
    <w:rsid w:val="005069FE"/>
    <w:rsid w:val="00506A3A"/>
    <w:rsid w:val="00506A3D"/>
    <w:rsid w:val="00506FB8"/>
    <w:rsid w:val="00507072"/>
    <w:rsid w:val="00507184"/>
    <w:rsid w:val="005073AB"/>
    <w:rsid w:val="00507DF3"/>
    <w:rsid w:val="00510830"/>
    <w:rsid w:val="00510B7E"/>
    <w:rsid w:val="005118B4"/>
    <w:rsid w:val="0051190F"/>
    <w:rsid w:val="00513C02"/>
    <w:rsid w:val="00513EB9"/>
    <w:rsid w:val="0051404F"/>
    <w:rsid w:val="005140B4"/>
    <w:rsid w:val="00514136"/>
    <w:rsid w:val="005141C0"/>
    <w:rsid w:val="00514E7F"/>
    <w:rsid w:val="0051508A"/>
    <w:rsid w:val="005150E5"/>
    <w:rsid w:val="005152EA"/>
    <w:rsid w:val="00515DAF"/>
    <w:rsid w:val="005168EE"/>
    <w:rsid w:val="00516D7C"/>
    <w:rsid w:val="00516EFA"/>
    <w:rsid w:val="00517034"/>
    <w:rsid w:val="00517ADD"/>
    <w:rsid w:val="0052001E"/>
    <w:rsid w:val="00520624"/>
    <w:rsid w:val="00521490"/>
    <w:rsid w:val="00521B5E"/>
    <w:rsid w:val="00521C70"/>
    <w:rsid w:val="0052299B"/>
    <w:rsid w:val="00523980"/>
    <w:rsid w:val="00523A74"/>
    <w:rsid w:val="00524464"/>
    <w:rsid w:val="0052470C"/>
    <w:rsid w:val="005261B9"/>
    <w:rsid w:val="0052676F"/>
    <w:rsid w:val="00526AAF"/>
    <w:rsid w:val="00526FFB"/>
    <w:rsid w:val="0052705B"/>
    <w:rsid w:val="005279DE"/>
    <w:rsid w:val="0053009D"/>
    <w:rsid w:val="00531109"/>
    <w:rsid w:val="00531416"/>
    <w:rsid w:val="00531BC0"/>
    <w:rsid w:val="00531C93"/>
    <w:rsid w:val="00531F32"/>
    <w:rsid w:val="00532A2C"/>
    <w:rsid w:val="00533133"/>
    <w:rsid w:val="00533397"/>
    <w:rsid w:val="00533A04"/>
    <w:rsid w:val="00533D09"/>
    <w:rsid w:val="00533F36"/>
    <w:rsid w:val="005343E8"/>
    <w:rsid w:val="00534C11"/>
    <w:rsid w:val="00535AF9"/>
    <w:rsid w:val="00535CD9"/>
    <w:rsid w:val="00535DCA"/>
    <w:rsid w:val="00536CA9"/>
    <w:rsid w:val="0053703A"/>
    <w:rsid w:val="0053739C"/>
    <w:rsid w:val="00537A6C"/>
    <w:rsid w:val="00537C27"/>
    <w:rsid w:val="005407DE"/>
    <w:rsid w:val="00540CDC"/>
    <w:rsid w:val="00540E7D"/>
    <w:rsid w:val="00541095"/>
    <w:rsid w:val="00541203"/>
    <w:rsid w:val="00541423"/>
    <w:rsid w:val="00541AF1"/>
    <w:rsid w:val="00542534"/>
    <w:rsid w:val="00542991"/>
    <w:rsid w:val="00543137"/>
    <w:rsid w:val="0054330A"/>
    <w:rsid w:val="005437E6"/>
    <w:rsid w:val="00544152"/>
    <w:rsid w:val="005442C6"/>
    <w:rsid w:val="00544776"/>
    <w:rsid w:val="00544C87"/>
    <w:rsid w:val="00544F18"/>
    <w:rsid w:val="005456FD"/>
    <w:rsid w:val="00545B7B"/>
    <w:rsid w:val="00546446"/>
    <w:rsid w:val="005464BE"/>
    <w:rsid w:val="0054720A"/>
    <w:rsid w:val="00547790"/>
    <w:rsid w:val="005478EC"/>
    <w:rsid w:val="00547CC6"/>
    <w:rsid w:val="00550757"/>
    <w:rsid w:val="00550E7D"/>
    <w:rsid w:val="00551183"/>
    <w:rsid w:val="00551FCD"/>
    <w:rsid w:val="00552F62"/>
    <w:rsid w:val="00554425"/>
    <w:rsid w:val="00554D6A"/>
    <w:rsid w:val="00554E77"/>
    <w:rsid w:val="00554F83"/>
    <w:rsid w:val="00555752"/>
    <w:rsid w:val="005561D7"/>
    <w:rsid w:val="005564DB"/>
    <w:rsid w:val="0055678D"/>
    <w:rsid w:val="00556C74"/>
    <w:rsid w:val="005573A1"/>
    <w:rsid w:val="00557CD9"/>
    <w:rsid w:val="005602B2"/>
    <w:rsid w:val="00560713"/>
    <w:rsid w:val="00560738"/>
    <w:rsid w:val="00560AAD"/>
    <w:rsid w:val="00560ED6"/>
    <w:rsid w:val="0056100D"/>
    <w:rsid w:val="005613CD"/>
    <w:rsid w:val="00561475"/>
    <w:rsid w:val="0056147C"/>
    <w:rsid w:val="00561E4D"/>
    <w:rsid w:val="00562803"/>
    <w:rsid w:val="00562AF4"/>
    <w:rsid w:val="00563115"/>
    <w:rsid w:val="00564CB9"/>
    <w:rsid w:val="00564CF1"/>
    <w:rsid w:val="00564D3A"/>
    <w:rsid w:val="0056551F"/>
    <w:rsid w:val="005658F2"/>
    <w:rsid w:val="00566423"/>
    <w:rsid w:val="005664DD"/>
    <w:rsid w:val="00566945"/>
    <w:rsid w:val="0056705D"/>
    <w:rsid w:val="00567822"/>
    <w:rsid w:val="005701E1"/>
    <w:rsid w:val="00570962"/>
    <w:rsid w:val="00570D50"/>
    <w:rsid w:val="00571064"/>
    <w:rsid w:val="00571245"/>
    <w:rsid w:val="005713D9"/>
    <w:rsid w:val="00571E7A"/>
    <w:rsid w:val="00571FF9"/>
    <w:rsid w:val="00572489"/>
    <w:rsid w:val="005728F6"/>
    <w:rsid w:val="00572E52"/>
    <w:rsid w:val="00573599"/>
    <w:rsid w:val="00573EBD"/>
    <w:rsid w:val="00574791"/>
    <w:rsid w:val="00574DE2"/>
    <w:rsid w:val="00575EDD"/>
    <w:rsid w:val="0057671F"/>
    <w:rsid w:val="005774FD"/>
    <w:rsid w:val="005776E3"/>
    <w:rsid w:val="0058011A"/>
    <w:rsid w:val="0058018A"/>
    <w:rsid w:val="0058050E"/>
    <w:rsid w:val="005806BA"/>
    <w:rsid w:val="00580E47"/>
    <w:rsid w:val="00581B52"/>
    <w:rsid w:val="00581B63"/>
    <w:rsid w:val="00581E9B"/>
    <w:rsid w:val="00582692"/>
    <w:rsid w:val="005827CA"/>
    <w:rsid w:val="00582DA6"/>
    <w:rsid w:val="005835F1"/>
    <w:rsid w:val="00583BC0"/>
    <w:rsid w:val="00584E35"/>
    <w:rsid w:val="00586634"/>
    <w:rsid w:val="00586CE7"/>
    <w:rsid w:val="0058728F"/>
    <w:rsid w:val="00587816"/>
    <w:rsid w:val="00587CE4"/>
    <w:rsid w:val="0059012D"/>
    <w:rsid w:val="00590C7D"/>
    <w:rsid w:val="005911B3"/>
    <w:rsid w:val="005915AF"/>
    <w:rsid w:val="00591D99"/>
    <w:rsid w:val="00591F1B"/>
    <w:rsid w:val="00591F5C"/>
    <w:rsid w:val="00591F83"/>
    <w:rsid w:val="00592372"/>
    <w:rsid w:val="00592A7A"/>
    <w:rsid w:val="00592CEC"/>
    <w:rsid w:val="00592DAE"/>
    <w:rsid w:val="005932C0"/>
    <w:rsid w:val="00594D49"/>
    <w:rsid w:val="005969D8"/>
    <w:rsid w:val="00596F10"/>
    <w:rsid w:val="00597187"/>
    <w:rsid w:val="00597409"/>
    <w:rsid w:val="00597AD7"/>
    <w:rsid w:val="005A05AB"/>
    <w:rsid w:val="005A06B3"/>
    <w:rsid w:val="005A0AE3"/>
    <w:rsid w:val="005A0DFC"/>
    <w:rsid w:val="005A149E"/>
    <w:rsid w:val="005A2275"/>
    <w:rsid w:val="005A3D29"/>
    <w:rsid w:val="005A3E1E"/>
    <w:rsid w:val="005A4073"/>
    <w:rsid w:val="005A4D6D"/>
    <w:rsid w:val="005A6470"/>
    <w:rsid w:val="005A6B60"/>
    <w:rsid w:val="005A7682"/>
    <w:rsid w:val="005B183B"/>
    <w:rsid w:val="005B1DCA"/>
    <w:rsid w:val="005B2325"/>
    <w:rsid w:val="005B2796"/>
    <w:rsid w:val="005B2BDB"/>
    <w:rsid w:val="005B2FB8"/>
    <w:rsid w:val="005B3781"/>
    <w:rsid w:val="005B39B3"/>
    <w:rsid w:val="005B3E3E"/>
    <w:rsid w:val="005B3E59"/>
    <w:rsid w:val="005B42B3"/>
    <w:rsid w:val="005B4634"/>
    <w:rsid w:val="005B4C88"/>
    <w:rsid w:val="005B4F9A"/>
    <w:rsid w:val="005B5415"/>
    <w:rsid w:val="005B544B"/>
    <w:rsid w:val="005B5857"/>
    <w:rsid w:val="005B5CA5"/>
    <w:rsid w:val="005B63C1"/>
    <w:rsid w:val="005B64EC"/>
    <w:rsid w:val="005B70DA"/>
    <w:rsid w:val="005B7145"/>
    <w:rsid w:val="005B7E0A"/>
    <w:rsid w:val="005B7E98"/>
    <w:rsid w:val="005C10F6"/>
    <w:rsid w:val="005C13CD"/>
    <w:rsid w:val="005C16D8"/>
    <w:rsid w:val="005C1E51"/>
    <w:rsid w:val="005C2004"/>
    <w:rsid w:val="005C23E7"/>
    <w:rsid w:val="005C28E4"/>
    <w:rsid w:val="005C2ABF"/>
    <w:rsid w:val="005C2C41"/>
    <w:rsid w:val="005C4FE2"/>
    <w:rsid w:val="005C551C"/>
    <w:rsid w:val="005C55D1"/>
    <w:rsid w:val="005C6083"/>
    <w:rsid w:val="005C645F"/>
    <w:rsid w:val="005C66AC"/>
    <w:rsid w:val="005C794D"/>
    <w:rsid w:val="005D0546"/>
    <w:rsid w:val="005D0A5A"/>
    <w:rsid w:val="005D10BE"/>
    <w:rsid w:val="005D113A"/>
    <w:rsid w:val="005D1153"/>
    <w:rsid w:val="005D1E75"/>
    <w:rsid w:val="005D2A3E"/>
    <w:rsid w:val="005D2BB5"/>
    <w:rsid w:val="005D4104"/>
    <w:rsid w:val="005D4125"/>
    <w:rsid w:val="005D47C9"/>
    <w:rsid w:val="005D52FB"/>
    <w:rsid w:val="005D71D4"/>
    <w:rsid w:val="005E0200"/>
    <w:rsid w:val="005E06A2"/>
    <w:rsid w:val="005E06BE"/>
    <w:rsid w:val="005E079E"/>
    <w:rsid w:val="005E0A0A"/>
    <w:rsid w:val="005E18FB"/>
    <w:rsid w:val="005E1A29"/>
    <w:rsid w:val="005E1ABC"/>
    <w:rsid w:val="005E2955"/>
    <w:rsid w:val="005E3020"/>
    <w:rsid w:val="005E30AD"/>
    <w:rsid w:val="005E37D5"/>
    <w:rsid w:val="005E3FA6"/>
    <w:rsid w:val="005E473F"/>
    <w:rsid w:val="005E4A3F"/>
    <w:rsid w:val="005E4A91"/>
    <w:rsid w:val="005E4F29"/>
    <w:rsid w:val="005E5091"/>
    <w:rsid w:val="005E52F4"/>
    <w:rsid w:val="005E545B"/>
    <w:rsid w:val="005E606C"/>
    <w:rsid w:val="005E63D6"/>
    <w:rsid w:val="005E67D6"/>
    <w:rsid w:val="005F05F8"/>
    <w:rsid w:val="005F147F"/>
    <w:rsid w:val="005F16F4"/>
    <w:rsid w:val="005F2704"/>
    <w:rsid w:val="005F2AFB"/>
    <w:rsid w:val="005F2CC6"/>
    <w:rsid w:val="005F3207"/>
    <w:rsid w:val="005F4D01"/>
    <w:rsid w:val="005F5083"/>
    <w:rsid w:val="005F531B"/>
    <w:rsid w:val="005F5442"/>
    <w:rsid w:val="005F5E69"/>
    <w:rsid w:val="005F6801"/>
    <w:rsid w:val="005F69FA"/>
    <w:rsid w:val="005F6C0C"/>
    <w:rsid w:val="005F6C2A"/>
    <w:rsid w:val="005F71DF"/>
    <w:rsid w:val="005F7F83"/>
    <w:rsid w:val="005F7F9C"/>
    <w:rsid w:val="006003E0"/>
    <w:rsid w:val="00600509"/>
    <w:rsid w:val="00600735"/>
    <w:rsid w:val="00600879"/>
    <w:rsid w:val="006016AE"/>
    <w:rsid w:val="00601B57"/>
    <w:rsid w:val="00601F0D"/>
    <w:rsid w:val="006028E8"/>
    <w:rsid w:val="00602CBA"/>
    <w:rsid w:val="00604E5A"/>
    <w:rsid w:val="00604F86"/>
    <w:rsid w:val="00605BBD"/>
    <w:rsid w:val="006068B5"/>
    <w:rsid w:val="00606F3E"/>
    <w:rsid w:val="00607008"/>
    <w:rsid w:val="0060732E"/>
    <w:rsid w:val="00607B97"/>
    <w:rsid w:val="00607D60"/>
    <w:rsid w:val="00607F73"/>
    <w:rsid w:val="006105BD"/>
    <w:rsid w:val="00610C06"/>
    <w:rsid w:val="00610C3F"/>
    <w:rsid w:val="00611372"/>
    <w:rsid w:val="00612B6B"/>
    <w:rsid w:val="00612C07"/>
    <w:rsid w:val="00612D90"/>
    <w:rsid w:val="00612DC3"/>
    <w:rsid w:val="006135AF"/>
    <w:rsid w:val="00613641"/>
    <w:rsid w:val="00613CBC"/>
    <w:rsid w:val="00614283"/>
    <w:rsid w:val="006144A8"/>
    <w:rsid w:val="006150E4"/>
    <w:rsid w:val="0061514C"/>
    <w:rsid w:val="00615E87"/>
    <w:rsid w:val="00615E9F"/>
    <w:rsid w:val="00621533"/>
    <w:rsid w:val="00622629"/>
    <w:rsid w:val="00623282"/>
    <w:rsid w:val="00623693"/>
    <w:rsid w:val="00623A9B"/>
    <w:rsid w:val="00623F37"/>
    <w:rsid w:val="00624892"/>
    <w:rsid w:val="00624905"/>
    <w:rsid w:val="00624F75"/>
    <w:rsid w:val="00625B94"/>
    <w:rsid w:val="0062639C"/>
    <w:rsid w:val="00627271"/>
    <w:rsid w:val="00627858"/>
    <w:rsid w:val="00627875"/>
    <w:rsid w:val="00627B02"/>
    <w:rsid w:val="00627D43"/>
    <w:rsid w:val="00627E0A"/>
    <w:rsid w:val="006314D4"/>
    <w:rsid w:val="006315AA"/>
    <w:rsid w:val="00631749"/>
    <w:rsid w:val="0063384E"/>
    <w:rsid w:val="0063402F"/>
    <w:rsid w:val="00634AAD"/>
    <w:rsid w:val="0063562A"/>
    <w:rsid w:val="00635757"/>
    <w:rsid w:val="00635F6D"/>
    <w:rsid w:val="00635F94"/>
    <w:rsid w:val="0063621A"/>
    <w:rsid w:val="006369AA"/>
    <w:rsid w:val="00636C3B"/>
    <w:rsid w:val="006372C8"/>
    <w:rsid w:val="00637446"/>
    <w:rsid w:val="00637C1D"/>
    <w:rsid w:val="00640213"/>
    <w:rsid w:val="0064044C"/>
    <w:rsid w:val="006410CA"/>
    <w:rsid w:val="00641362"/>
    <w:rsid w:val="00641406"/>
    <w:rsid w:val="006416DE"/>
    <w:rsid w:val="00641A96"/>
    <w:rsid w:val="00641F49"/>
    <w:rsid w:val="006429EF"/>
    <w:rsid w:val="00643CD2"/>
    <w:rsid w:val="00643F67"/>
    <w:rsid w:val="0064412F"/>
    <w:rsid w:val="00644149"/>
    <w:rsid w:val="0064504D"/>
    <w:rsid w:val="0064521A"/>
    <w:rsid w:val="00645580"/>
    <w:rsid w:val="006455BA"/>
    <w:rsid w:val="00645D45"/>
    <w:rsid w:val="00645E39"/>
    <w:rsid w:val="00645F80"/>
    <w:rsid w:val="006462F5"/>
    <w:rsid w:val="006463D2"/>
    <w:rsid w:val="006465A9"/>
    <w:rsid w:val="00646BD7"/>
    <w:rsid w:val="00646BF6"/>
    <w:rsid w:val="00646EAF"/>
    <w:rsid w:val="00647093"/>
    <w:rsid w:val="006478E1"/>
    <w:rsid w:val="00647A39"/>
    <w:rsid w:val="00647B50"/>
    <w:rsid w:val="00647BCD"/>
    <w:rsid w:val="00647C07"/>
    <w:rsid w:val="006500D5"/>
    <w:rsid w:val="006502B0"/>
    <w:rsid w:val="00650BD3"/>
    <w:rsid w:val="00650E7C"/>
    <w:rsid w:val="006513AB"/>
    <w:rsid w:val="00651562"/>
    <w:rsid w:val="00651653"/>
    <w:rsid w:val="006525F0"/>
    <w:rsid w:val="00652E65"/>
    <w:rsid w:val="006535CB"/>
    <w:rsid w:val="00653747"/>
    <w:rsid w:val="006543D5"/>
    <w:rsid w:val="006546AB"/>
    <w:rsid w:val="006547EC"/>
    <w:rsid w:val="00654CA9"/>
    <w:rsid w:val="00656146"/>
    <w:rsid w:val="00656345"/>
    <w:rsid w:val="00656BC1"/>
    <w:rsid w:val="00656DF9"/>
    <w:rsid w:val="00657E38"/>
    <w:rsid w:val="00657E6B"/>
    <w:rsid w:val="006607A1"/>
    <w:rsid w:val="006615EC"/>
    <w:rsid w:val="006623E6"/>
    <w:rsid w:val="006629E1"/>
    <w:rsid w:val="00663393"/>
    <w:rsid w:val="00664114"/>
    <w:rsid w:val="0066422E"/>
    <w:rsid w:val="00664348"/>
    <w:rsid w:val="00664490"/>
    <w:rsid w:val="00664B8F"/>
    <w:rsid w:val="00664DB0"/>
    <w:rsid w:val="00664F8C"/>
    <w:rsid w:val="00665356"/>
    <w:rsid w:val="00665849"/>
    <w:rsid w:val="00665A23"/>
    <w:rsid w:val="006662E4"/>
    <w:rsid w:val="00666811"/>
    <w:rsid w:val="00666B09"/>
    <w:rsid w:val="00667D20"/>
    <w:rsid w:val="0067009E"/>
    <w:rsid w:val="00670497"/>
    <w:rsid w:val="006711CA"/>
    <w:rsid w:val="00671412"/>
    <w:rsid w:val="006714EF"/>
    <w:rsid w:val="00672554"/>
    <w:rsid w:val="0067288B"/>
    <w:rsid w:val="00672A43"/>
    <w:rsid w:val="00673028"/>
    <w:rsid w:val="006743A0"/>
    <w:rsid w:val="0067528A"/>
    <w:rsid w:val="0067537A"/>
    <w:rsid w:val="006756C6"/>
    <w:rsid w:val="00676503"/>
    <w:rsid w:val="006769DD"/>
    <w:rsid w:val="00676CDD"/>
    <w:rsid w:val="00676D7D"/>
    <w:rsid w:val="00677834"/>
    <w:rsid w:val="006778FF"/>
    <w:rsid w:val="0068032B"/>
    <w:rsid w:val="0068100E"/>
    <w:rsid w:val="006812D9"/>
    <w:rsid w:val="006814EF"/>
    <w:rsid w:val="0068181A"/>
    <w:rsid w:val="006821DF"/>
    <w:rsid w:val="0068242A"/>
    <w:rsid w:val="00682C0F"/>
    <w:rsid w:val="00682C32"/>
    <w:rsid w:val="00683942"/>
    <w:rsid w:val="00683BB8"/>
    <w:rsid w:val="0068443E"/>
    <w:rsid w:val="00684CA7"/>
    <w:rsid w:val="00685B5F"/>
    <w:rsid w:val="00685CC2"/>
    <w:rsid w:val="0068677A"/>
    <w:rsid w:val="00687F9F"/>
    <w:rsid w:val="00691FD1"/>
    <w:rsid w:val="006924D6"/>
    <w:rsid w:val="00692D8B"/>
    <w:rsid w:val="006933D4"/>
    <w:rsid w:val="0069369B"/>
    <w:rsid w:val="0069401C"/>
    <w:rsid w:val="006941AF"/>
    <w:rsid w:val="00694606"/>
    <w:rsid w:val="00695608"/>
    <w:rsid w:val="00695C4B"/>
    <w:rsid w:val="0069620C"/>
    <w:rsid w:val="00696255"/>
    <w:rsid w:val="0069746A"/>
    <w:rsid w:val="00697564"/>
    <w:rsid w:val="006A03EE"/>
    <w:rsid w:val="006A163A"/>
    <w:rsid w:val="006A17CF"/>
    <w:rsid w:val="006A289A"/>
    <w:rsid w:val="006A28C5"/>
    <w:rsid w:val="006A29E0"/>
    <w:rsid w:val="006A2C21"/>
    <w:rsid w:val="006A3420"/>
    <w:rsid w:val="006A36E9"/>
    <w:rsid w:val="006A3B01"/>
    <w:rsid w:val="006A3DDF"/>
    <w:rsid w:val="006A3FB8"/>
    <w:rsid w:val="006A422F"/>
    <w:rsid w:val="006A463C"/>
    <w:rsid w:val="006A507E"/>
    <w:rsid w:val="006A62A5"/>
    <w:rsid w:val="006A6813"/>
    <w:rsid w:val="006A6D8A"/>
    <w:rsid w:val="006A720F"/>
    <w:rsid w:val="006A7406"/>
    <w:rsid w:val="006A7D6D"/>
    <w:rsid w:val="006B01F7"/>
    <w:rsid w:val="006B027D"/>
    <w:rsid w:val="006B117E"/>
    <w:rsid w:val="006B1502"/>
    <w:rsid w:val="006B1761"/>
    <w:rsid w:val="006B2475"/>
    <w:rsid w:val="006B3101"/>
    <w:rsid w:val="006B3189"/>
    <w:rsid w:val="006B4470"/>
    <w:rsid w:val="006B5078"/>
    <w:rsid w:val="006B5205"/>
    <w:rsid w:val="006B5259"/>
    <w:rsid w:val="006B5295"/>
    <w:rsid w:val="006B5407"/>
    <w:rsid w:val="006B55E4"/>
    <w:rsid w:val="006B5B7C"/>
    <w:rsid w:val="006B64D9"/>
    <w:rsid w:val="006B723A"/>
    <w:rsid w:val="006C09E1"/>
    <w:rsid w:val="006C1C1D"/>
    <w:rsid w:val="006C253E"/>
    <w:rsid w:val="006C2AB2"/>
    <w:rsid w:val="006C34A1"/>
    <w:rsid w:val="006C3C58"/>
    <w:rsid w:val="006C3E84"/>
    <w:rsid w:val="006C4099"/>
    <w:rsid w:val="006C489B"/>
    <w:rsid w:val="006C494F"/>
    <w:rsid w:val="006C4E1A"/>
    <w:rsid w:val="006C4E74"/>
    <w:rsid w:val="006C60E4"/>
    <w:rsid w:val="006C6F20"/>
    <w:rsid w:val="006C7093"/>
    <w:rsid w:val="006C7764"/>
    <w:rsid w:val="006C77ED"/>
    <w:rsid w:val="006D0B32"/>
    <w:rsid w:val="006D0ED9"/>
    <w:rsid w:val="006D0FF1"/>
    <w:rsid w:val="006D1853"/>
    <w:rsid w:val="006D1F75"/>
    <w:rsid w:val="006D1FD5"/>
    <w:rsid w:val="006D2065"/>
    <w:rsid w:val="006D2283"/>
    <w:rsid w:val="006D22FB"/>
    <w:rsid w:val="006D33B0"/>
    <w:rsid w:val="006D367B"/>
    <w:rsid w:val="006D3761"/>
    <w:rsid w:val="006D4362"/>
    <w:rsid w:val="006D4B1C"/>
    <w:rsid w:val="006D4C3F"/>
    <w:rsid w:val="006D50A0"/>
    <w:rsid w:val="006D5894"/>
    <w:rsid w:val="006D6137"/>
    <w:rsid w:val="006D6601"/>
    <w:rsid w:val="006D660A"/>
    <w:rsid w:val="006D674E"/>
    <w:rsid w:val="006D679F"/>
    <w:rsid w:val="006D6C0C"/>
    <w:rsid w:val="006D70EF"/>
    <w:rsid w:val="006D7243"/>
    <w:rsid w:val="006D7367"/>
    <w:rsid w:val="006D73F0"/>
    <w:rsid w:val="006D78C8"/>
    <w:rsid w:val="006D7C0B"/>
    <w:rsid w:val="006E15B1"/>
    <w:rsid w:val="006E1767"/>
    <w:rsid w:val="006E1B1B"/>
    <w:rsid w:val="006E31DD"/>
    <w:rsid w:val="006E342F"/>
    <w:rsid w:val="006E3A34"/>
    <w:rsid w:val="006E3A5B"/>
    <w:rsid w:val="006E3D30"/>
    <w:rsid w:val="006E3D43"/>
    <w:rsid w:val="006E4267"/>
    <w:rsid w:val="006E426F"/>
    <w:rsid w:val="006E5441"/>
    <w:rsid w:val="006E5C54"/>
    <w:rsid w:val="006E6089"/>
    <w:rsid w:val="006E6A37"/>
    <w:rsid w:val="006E6C9A"/>
    <w:rsid w:val="006E6DF9"/>
    <w:rsid w:val="006E6F70"/>
    <w:rsid w:val="006E726B"/>
    <w:rsid w:val="006E76B1"/>
    <w:rsid w:val="006F0385"/>
    <w:rsid w:val="006F05C5"/>
    <w:rsid w:val="006F0B48"/>
    <w:rsid w:val="006F0C31"/>
    <w:rsid w:val="006F0DD4"/>
    <w:rsid w:val="006F1871"/>
    <w:rsid w:val="006F2218"/>
    <w:rsid w:val="006F2360"/>
    <w:rsid w:val="006F2E48"/>
    <w:rsid w:val="006F2FD7"/>
    <w:rsid w:val="006F3010"/>
    <w:rsid w:val="006F31CC"/>
    <w:rsid w:val="006F34BE"/>
    <w:rsid w:val="006F3956"/>
    <w:rsid w:val="006F3C1A"/>
    <w:rsid w:val="006F4222"/>
    <w:rsid w:val="006F4857"/>
    <w:rsid w:val="006F4D27"/>
    <w:rsid w:val="006F529E"/>
    <w:rsid w:val="006F546A"/>
    <w:rsid w:val="006F686E"/>
    <w:rsid w:val="006F6D98"/>
    <w:rsid w:val="006F73EF"/>
    <w:rsid w:val="006F7C06"/>
    <w:rsid w:val="00700192"/>
    <w:rsid w:val="007002BC"/>
    <w:rsid w:val="00700AC3"/>
    <w:rsid w:val="0070151B"/>
    <w:rsid w:val="0070209C"/>
    <w:rsid w:val="00702329"/>
    <w:rsid w:val="00702D59"/>
    <w:rsid w:val="00703598"/>
    <w:rsid w:val="0070394A"/>
    <w:rsid w:val="00703ECE"/>
    <w:rsid w:val="00704B5C"/>
    <w:rsid w:val="00704CB9"/>
    <w:rsid w:val="00705434"/>
    <w:rsid w:val="007059C7"/>
    <w:rsid w:val="00707E90"/>
    <w:rsid w:val="007109C7"/>
    <w:rsid w:val="00710C8B"/>
    <w:rsid w:val="00710E58"/>
    <w:rsid w:val="00710E94"/>
    <w:rsid w:val="0071149D"/>
    <w:rsid w:val="007123FC"/>
    <w:rsid w:val="00712CAA"/>
    <w:rsid w:val="0071367A"/>
    <w:rsid w:val="00714C31"/>
    <w:rsid w:val="007164ED"/>
    <w:rsid w:val="00716571"/>
    <w:rsid w:val="00717027"/>
    <w:rsid w:val="00717330"/>
    <w:rsid w:val="00717964"/>
    <w:rsid w:val="007179EA"/>
    <w:rsid w:val="00717D6E"/>
    <w:rsid w:val="00717ECF"/>
    <w:rsid w:val="007207E1"/>
    <w:rsid w:val="00720835"/>
    <w:rsid w:val="007213A3"/>
    <w:rsid w:val="007214C4"/>
    <w:rsid w:val="007222CA"/>
    <w:rsid w:val="007227C7"/>
    <w:rsid w:val="00722B51"/>
    <w:rsid w:val="0072344C"/>
    <w:rsid w:val="00723659"/>
    <w:rsid w:val="00723A67"/>
    <w:rsid w:val="00723E86"/>
    <w:rsid w:val="00723F58"/>
    <w:rsid w:val="0072411B"/>
    <w:rsid w:val="007244C2"/>
    <w:rsid w:val="0072466E"/>
    <w:rsid w:val="00724AA3"/>
    <w:rsid w:val="00724B9A"/>
    <w:rsid w:val="00724F76"/>
    <w:rsid w:val="007250B6"/>
    <w:rsid w:val="00725516"/>
    <w:rsid w:val="00725E3E"/>
    <w:rsid w:val="00726273"/>
    <w:rsid w:val="0072799B"/>
    <w:rsid w:val="007300F6"/>
    <w:rsid w:val="0073059B"/>
    <w:rsid w:val="00730756"/>
    <w:rsid w:val="007315EF"/>
    <w:rsid w:val="007317F0"/>
    <w:rsid w:val="007326D3"/>
    <w:rsid w:val="007329B1"/>
    <w:rsid w:val="007330E4"/>
    <w:rsid w:val="007336FB"/>
    <w:rsid w:val="00733A78"/>
    <w:rsid w:val="00734011"/>
    <w:rsid w:val="0073589B"/>
    <w:rsid w:val="00735CBC"/>
    <w:rsid w:val="00735E8F"/>
    <w:rsid w:val="007367C3"/>
    <w:rsid w:val="00736881"/>
    <w:rsid w:val="00736C4D"/>
    <w:rsid w:val="00737A9A"/>
    <w:rsid w:val="00737AF3"/>
    <w:rsid w:val="00740666"/>
    <w:rsid w:val="00740887"/>
    <w:rsid w:val="00740BB6"/>
    <w:rsid w:val="00740CB2"/>
    <w:rsid w:val="00740E91"/>
    <w:rsid w:val="00741123"/>
    <w:rsid w:val="007411A7"/>
    <w:rsid w:val="0074205F"/>
    <w:rsid w:val="00742663"/>
    <w:rsid w:val="007428CF"/>
    <w:rsid w:val="007449A6"/>
    <w:rsid w:val="00745351"/>
    <w:rsid w:val="007458E8"/>
    <w:rsid w:val="00746332"/>
    <w:rsid w:val="007467E5"/>
    <w:rsid w:val="007469F1"/>
    <w:rsid w:val="007476FE"/>
    <w:rsid w:val="00747906"/>
    <w:rsid w:val="00751317"/>
    <w:rsid w:val="007519BE"/>
    <w:rsid w:val="00751EC0"/>
    <w:rsid w:val="00751EDE"/>
    <w:rsid w:val="007520E7"/>
    <w:rsid w:val="00752438"/>
    <w:rsid w:val="00752467"/>
    <w:rsid w:val="00752CE7"/>
    <w:rsid w:val="007531D8"/>
    <w:rsid w:val="007532FF"/>
    <w:rsid w:val="00753AB4"/>
    <w:rsid w:val="00754023"/>
    <w:rsid w:val="007557EB"/>
    <w:rsid w:val="00756699"/>
    <w:rsid w:val="0076006C"/>
    <w:rsid w:val="00760294"/>
    <w:rsid w:val="007602BD"/>
    <w:rsid w:val="007606CA"/>
    <w:rsid w:val="00760950"/>
    <w:rsid w:val="00760DBB"/>
    <w:rsid w:val="00760FDC"/>
    <w:rsid w:val="007610BD"/>
    <w:rsid w:val="0076156E"/>
    <w:rsid w:val="00761579"/>
    <w:rsid w:val="00761A45"/>
    <w:rsid w:val="00761A6E"/>
    <w:rsid w:val="007622D2"/>
    <w:rsid w:val="00762E8A"/>
    <w:rsid w:val="00762EE5"/>
    <w:rsid w:val="007630DB"/>
    <w:rsid w:val="0076338A"/>
    <w:rsid w:val="00763842"/>
    <w:rsid w:val="00763917"/>
    <w:rsid w:val="0076438C"/>
    <w:rsid w:val="00764CEE"/>
    <w:rsid w:val="00764D24"/>
    <w:rsid w:val="00765FF3"/>
    <w:rsid w:val="0076648A"/>
    <w:rsid w:val="00766A86"/>
    <w:rsid w:val="0076729D"/>
    <w:rsid w:val="007672E9"/>
    <w:rsid w:val="00767606"/>
    <w:rsid w:val="0077053C"/>
    <w:rsid w:val="007705E7"/>
    <w:rsid w:val="00770993"/>
    <w:rsid w:val="00770BF5"/>
    <w:rsid w:val="00771599"/>
    <w:rsid w:val="007717E7"/>
    <w:rsid w:val="007718B5"/>
    <w:rsid w:val="00771D7C"/>
    <w:rsid w:val="007720A6"/>
    <w:rsid w:val="007720DA"/>
    <w:rsid w:val="007733C9"/>
    <w:rsid w:val="00773F0D"/>
    <w:rsid w:val="00774086"/>
    <w:rsid w:val="00774372"/>
    <w:rsid w:val="007746C7"/>
    <w:rsid w:val="00774B99"/>
    <w:rsid w:val="00775458"/>
    <w:rsid w:val="007756A1"/>
    <w:rsid w:val="00775973"/>
    <w:rsid w:val="00775E00"/>
    <w:rsid w:val="00776C72"/>
    <w:rsid w:val="0077708E"/>
    <w:rsid w:val="007770D7"/>
    <w:rsid w:val="007771B8"/>
    <w:rsid w:val="007775E3"/>
    <w:rsid w:val="00777632"/>
    <w:rsid w:val="00777639"/>
    <w:rsid w:val="00780166"/>
    <w:rsid w:val="00780414"/>
    <w:rsid w:val="007808C2"/>
    <w:rsid w:val="00780A41"/>
    <w:rsid w:val="00780FDB"/>
    <w:rsid w:val="007816A7"/>
    <w:rsid w:val="00781941"/>
    <w:rsid w:val="007819B5"/>
    <w:rsid w:val="00781C88"/>
    <w:rsid w:val="007825F4"/>
    <w:rsid w:val="007826AC"/>
    <w:rsid w:val="0078350D"/>
    <w:rsid w:val="007835CE"/>
    <w:rsid w:val="00784429"/>
    <w:rsid w:val="00784C9D"/>
    <w:rsid w:val="00785122"/>
    <w:rsid w:val="0078518B"/>
    <w:rsid w:val="007853A0"/>
    <w:rsid w:val="00785479"/>
    <w:rsid w:val="007854CB"/>
    <w:rsid w:val="007857BB"/>
    <w:rsid w:val="00786347"/>
    <w:rsid w:val="007867B0"/>
    <w:rsid w:val="00786868"/>
    <w:rsid w:val="00786D81"/>
    <w:rsid w:val="007870C5"/>
    <w:rsid w:val="00787A35"/>
    <w:rsid w:val="00787E56"/>
    <w:rsid w:val="00790AD6"/>
    <w:rsid w:val="00790FB5"/>
    <w:rsid w:val="00791004"/>
    <w:rsid w:val="007918DC"/>
    <w:rsid w:val="00791A32"/>
    <w:rsid w:val="007933D1"/>
    <w:rsid w:val="007934DC"/>
    <w:rsid w:val="00793964"/>
    <w:rsid w:val="00794039"/>
    <w:rsid w:val="00794BF3"/>
    <w:rsid w:val="007976AB"/>
    <w:rsid w:val="00797FF3"/>
    <w:rsid w:val="007A02D3"/>
    <w:rsid w:val="007A06E3"/>
    <w:rsid w:val="007A075C"/>
    <w:rsid w:val="007A07B8"/>
    <w:rsid w:val="007A1A46"/>
    <w:rsid w:val="007A1ADA"/>
    <w:rsid w:val="007A34C1"/>
    <w:rsid w:val="007A3836"/>
    <w:rsid w:val="007A3E7C"/>
    <w:rsid w:val="007A4108"/>
    <w:rsid w:val="007A4C7E"/>
    <w:rsid w:val="007A4D26"/>
    <w:rsid w:val="007A57B0"/>
    <w:rsid w:val="007A5A8B"/>
    <w:rsid w:val="007A5D18"/>
    <w:rsid w:val="007A67F0"/>
    <w:rsid w:val="007A6A30"/>
    <w:rsid w:val="007A6E1E"/>
    <w:rsid w:val="007A6E77"/>
    <w:rsid w:val="007A700A"/>
    <w:rsid w:val="007A7E4A"/>
    <w:rsid w:val="007A7EFF"/>
    <w:rsid w:val="007B04B8"/>
    <w:rsid w:val="007B08FE"/>
    <w:rsid w:val="007B1401"/>
    <w:rsid w:val="007B1B39"/>
    <w:rsid w:val="007B2C0E"/>
    <w:rsid w:val="007B2E15"/>
    <w:rsid w:val="007B2E79"/>
    <w:rsid w:val="007B3695"/>
    <w:rsid w:val="007B36F2"/>
    <w:rsid w:val="007B3F62"/>
    <w:rsid w:val="007B4467"/>
    <w:rsid w:val="007B4714"/>
    <w:rsid w:val="007B4E81"/>
    <w:rsid w:val="007B5362"/>
    <w:rsid w:val="007B66A6"/>
    <w:rsid w:val="007B6D18"/>
    <w:rsid w:val="007B6FC5"/>
    <w:rsid w:val="007B6FFA"/>
    <w:rsid w:val="007B70C2"/>
    <w:rsid w:val="007B774C"/>
    <w:rsid w:val="007B7AAF"/>
    <w:rsid w:val="007C14EB"/>
    <w:rsid w:val="007C205E"/>
    <w:rsid w:val="007C2843"/>
    <w:rsid w:val="007C2CCA"/>
    <w:rsid w:val="007C2E19"/>
    <w:rsid w:val="007C3368"/>
    <w:rsid w:val="007C3372"/>
    <w:rsid w:val="007C3F5F"/>
    <w:rsid w:val="007C3FF1"/>
    <w:rsid w:val="007C44CD"/>
    <w:rsid w:val="007C5262"/>
    <w:rsid w:val="007C5861"/>
    <w:rsid w:val="007C5A71"/>
    <w:rsid w:val="007C5BC9"/>
    <w:rsid w:val="007C6654"/>
    <w:rsid w:val="007C69CD"/>
    <w:rsid w:val="007C6B3B"/>
    <w:rsid w:val="007C6D1F"/>
    <w:rsid w:val="007D04D8"/>
    <w:rsid w:val="007D0558"/>
    <w:rsid w:val="007D0CCE"/>
    <w:rsid w:val="007D1640"/>
    <w:rsid w:val="007D1CBD"/>
    <w:rsid w:val="007D3A56"/>
    <w:rsid w:val="007D4856"/>
    <w:rsid w:val="007D4AA7"/>
    <w:rsid w:val="007D59A7"/>
    <w:rsid w:val="007D5EAE"/>
    <w:rsid w:val="007D738E"/>
    <w:rsid w:val="007D77E5"/>
    <w:rsid w:val="007D7DB1"/>
    <w:rsid w:val="007E054C"/>
    <w:rsid w:val="007E0802"/>
    <w:rsid w:val="007E09E4"/>
    <w:rsid w:val="007E09FA"/>
    <w:rsid w:val="007E1124"/>
    <w:rsid w:val="007E18F8"/>
    <w:rsid w:val="007E215A"/>
    <w:rsid w:val="007E23D1"/>
    <w:rsid w:val="007E2E2A"/>
    <w:rsid w:val="007E3A08"/>
    <w:rsid w:val="007E3F26"/>
    <w:rsid w:val="007E4749"/>
    <w:rsid w:val="007E536E"/>
    <w:rsid w:val="007E6100"/>
    <w:rsid w:val="007E7757"/>
    <w:rsid w:val="007F0641"/>
    <w:rsid w:val="007F06F1"/>
    <w:rsid w:val="007F10D3"/>
    <w:rsid w:val="007F11EC"/>
    <w:rsid w:val="007F231E"/>
    <w:rsid w:val="007F2B49"/>
    <w:rsid w:val="007F3AE2"/>
    <w:rsid w:val="007F433A"/>
    <w:rsid w:val="007F4494"/>
    <w:rsid w:val="007F45A9"/>
    <w:rsid w:val="007F5431"/>
    <w:rsid w:val="007F54B8"/>
    <w:rsid w:val="007F5935"/>
    <w:rsid w:val="007F5BE5"/>
    <w:rsid w:val="007F5C73"/>
    <w:rsid w:val="007F618D"/>
    <w:rsid w:val="008010D7"/>
    <w:rsid w:val="0080125B"/>
    <w:rsid w:val="00801560"/>
    <w:rsid w:val="0080163D"/>
    <w:rsid w:val="008017C0"/>
    <w:rsid w:val="008025E5"/>
    <w:rsid w:val="00802771"/>
    <w:rsid w:val="0080289B"/>
    <w:rsid w:val="008034D1"/>
    <w:rsid w:val="00804303"/>
    <w:rsid w:val="00804A92"/>
    <w:rsid w:val="00804DD2"/>
    <w:rsid w:val="00804FF5"/>
    <w:rsid w:val="0080513C"/>
    <w:rsid w:val="008055B5"/>
    <w:rsid w:val="00805833"/>
    <w:rsid w:val="00805D60"/>
    <w:rsid w:val="00806667"/>
    <w:rsid w:val="00806692"/>
    <w:rsid w:val="00806989"/>
    <w:rsid w:val="0080780A"/>
    <w:rsid w:val="0080794D"/>
    <w:rsid w:val="00810C08"/>
    <w:rsid w:val="00810D4E"/>
    <w:rsid w:val="0081127A"/>
    <w:rsid w:val="00811E85"/>
    <w:rsid w:val="00811FCF"/>
    <w:rsid w:val="00812660"/>
    <w:rsid w:val="008128EF"/>
    <w:rsid w:val="00812A22"/>
    <w:rsid w:val="00812A98"/>
    <w:rsid w:val="00812BDF"/>
    <w:rsid w:val="00812CF0"/>
    <w:rsid w:val="00812F02"/>
    <w:rsid w:val="00813164"/>
    <w:rsid w:val="0081356D"/>
    <w:rsid w:val="00813EBE"/>
    <w:rsid w:val="008142DA"/>
    <w:rsid w:val="00814735"/>
    <w:rsid w:val="00814992"/>
    <w:rsid w:val="00814A9F"/>
    <w:rsid w:val="00815A85"/>
    <w:rsid w:val="00815C93"/>
    <w:rsid w:val="00816680"/>
    <w:rsid w:val="00816981"/>
    <w:rsid w:val="00816A25"/>
    <w:rsid w:val="00816BBC"/>
    <w:rsid w:val="00816EF2"/>
    <w:rsid w:val="00817C0F"/>
    <w:rsid w:val="00817D65"/>
    <w:rsid w:val="00820144"/>
    <w:rsid w:val="008201BA"/>
    <w:rsid w:val="00820312"/>
    <w:rsid w:val="00820555"/>
    <w:rsid w:val="00820ABF"/>
    <w:rsid w:val="00822646"/>
    <w:rsid w:val="00822735"/>
    <w:rsid w:val="00824A77"/>
    <w:rsid w:val="00825010"/>
    <w:rsid w:val="0082569F"/>
    <w:rsid w:val="008256D3"/>
    <w:rsid w:val="00825782"/>
    <w:rsid w:val="00826356"/>
    <w:rsid w:val="00826F9B"/>
    <w:rsid w:val="008276B8"/>
    <w:rsid w:val="008277D3"/>
    <w:rsid w:val="00827F08"/>
    <w:rsid w:val="00830A74"/>
    <w:rsid w:val="00831B8B"/>
    <w:rsid w:val="00831D43"/>
    <w:rsid w:val="008320B3"/>
    <w:rsid w:val="0083340D"/>
    <w:rsid w:val="00833657"/>
    <w:rsid w:val="0083382C"/>
    <w:rsid w:val="0083399C"/>
    <w:rsid w:val="00834152"/>
    <w:rsid w:val="00834326"/>
    <w:rsid w:val="0083566B"/>
    <w:rsid w:val="00835F67"/>
    <w:rsid w:val="00836AF6"/>
    <w:rsid w:val="00836E81"/>
    <w:rsid w:val="00837097"/>
    <w:rsid w:val="008376F0"/>
    <w:rsid w:val="008379F4"/>
    <w:rsid w:val="008402BF"/>
    <w:rsid w:val="008409A3"/>
    <w:rsid w:val="00841F36"/>
    <w:rsid w:val="0084228E"/>
    <w:rsid w:val="00842962"/>
    <w:rsid w:val="008431B2"/>
    <w:rsid w:val="0084329E"/>
    <w:rsid w:val="008433AA"/>
    <w:rsid w:val="00843914"/>
    <w:rsid w:val="0084416C"/>
    <w:rsid w:val="00844681"/>
    <w:rsid w:val="008449A9"/>
    <w:rsid w:val="008449E2"/>
    <w:rsid w:val="00845204"/>
    <w:rsid w:val="008454A2"/>
    <w:rsid w:val="008454FC"/>
    <w:rsid w:val="00845655"/>
    <w:rsid w:val="00845D15"/>
    <w:rsid w:val="0084673F"/>
    <w:rsid w:val="00847011"/>
    <w:rsid w:val="008472EB"/>
    <w:rsid w:val="00847A3D"/>
    <w:rsid w:val="008500C2"/>
    <w:rsid w:val="008502E2"/>
    <w:rsid w:val="008503F9"/>
    <w:rsid w:val="008512BB"/>
    <w:rsid w:val="00851ABC"/>
    <w:rsid w:val="00852448"/>
    <w:rsid w:val="008527BE"/>
    <w:rsid w:val="00852CD4"/>
    <w:rsid w:val="00852E2E"/>
    <w:rsid w:val="00852F96"/>
    <w:rsid w:val="00853083"/>
    <w:rsid w:val="0085343D"/>
    <w:rsid w:val="00853503"/>
    <w:rsid w:val="008535F7"/>
    <w:rsid w:val="00854199"/>
    <w:rsid w:val="0085499F"/>
    <w:rsid w:val="00854A6B"/>
    <w:rsid w:val="0085522E"/>
    <w:rsid w:val="00855363"/>
    <w:rsid w:val="00855BE3"/>
    <w:rsid w:val="00855E26"/>
    <w:rsid w:val="00855EE8"/>
    <w:rsid w:val="00855FE4"/>
    <w:rsid w:val="008561AF"/>
    <w:rsid w:val="0085621E"/>
    <w:rsid w:val="008564E8"/>
    <w:rsid w:val="008570E3"/>
    <w:rsid w:val="0085713A"/>
    <w:rsid w:val="008601D1"/>
    <w:rsid w:val="00860437"/>
    <w:rsid w:val="008608E5"/>
    <w:rsid w:val="00861473"/>
    <w:rsid w:val="00861506"/>
    <w:rsid w:val="00861619"/>
    <w:rsid w:val="0086269F"/>
    <w:rsid w:val="00862B6D"/>
    <w:rsid w:val="00863292"/>
    <w:rsid w:val="008632E1"/>
    <w:rsid w:val="008641E0"/>
    <w:rsid w:val="00864645"/>
    <w:rsid w:val="00864B09"/>
    <w:rsid w:val="00865123"/>
    <w:rsid w:val="0086521C"/>
    <w:rsid w:val="008663F5"/>
    <w:rsid w:val="00866D6D"/>
    <w:rsid w:val="0086792F"/>
    <w:rsid w:val="00870E23"/>
    <w:rsid w:val="00870EE5"/>
    <w:rsid w:val="008710EC"/>
    <w:rsid w:val="008711E0"/>
    <w:rsid w:val="0087151A"/>
    <w:rsid w:val="00871E4D"/>
    <w:rsid w:val="00872346"/>
    <w:rsid w:val="00873DAC"/>
    <w:rsid w:val="0087497C"/>
    <w:rsid w:val="00875266"/>
    <w:rsid w:val="008755CC"/>
    <w:rsid w:val="008760E5"/>
    <w:rsid w:val="00877497"/>
    <w:rsid w:val="00877C8B"/>
    <w:rsid w:val="0088004D"/>
    <w:rsid w:val="00880552"/>
    <w:rsid w:val="00880706"/>
    <w:rsid w:val="008807EE"/>
    <w:rsid w:val="00880A28"/>
    <w:rsid w:val="0088122B"/>
    <w:rsid w:val="00881579"/>
    <w:rsid w:val="00882301"/>
    <w:rsid w:val="00883DDE"/>
    <w:rsid w:val="00883FE7"/>
    <w:rsid w:val="00884008"/>
    <w:rsid w:val="00884B48"/>
    <w:rsid w:val="00884CA9"/>
    <w:rsid w:val="0088556F"/>
    <w:rsid w:val="008857F8"/>
    <w:rsid w:val="00885BC8"/>
    <w:rsid w:val="00886387"/>
    <w:rsid w:val="00886D09"/>
    <w:rsid w:val="00887352"/>
    <w:rsid w:val="00887534"/>
    <w:rsid w:val="00887B23"/>
    <w:rsid w:val="00887FC2"/>
    <w:rsid w:val="00891244"/>
    <w:rsid w:val="00891B75"/>
    <w:rsid w:val="00892537"/>
    <w:rsid w:val="00892741"/>
    <w:rsid w:val="008940C4"/>
    <w:rsid w:val="00894324"/>
    <w:rsid w:val="00894E73"/>
    <w:rsid w:val="008955A5"/>
    <w:rsid w:val="00895DD6"/>
    <w:rsid w:val="0089689B"/>
    <w:rsid w:val="00896D1C"/>
    <w:rsid w:val="00896EF5"/>
    <w:rsid w:val="00897040"/>
    <w:rsid w:val="00897184"/>
    <w:rsid w:val="00897A2C"/>
    <w:rsid w:val="00897D14"/>
    <w:rsid w:val="008A0226"/>
    <w:rsid w:val="008A042C"/>
    <w:rsid w:val="008A072E"/>
    <w:rsid w:val="008A0B05"/>
    <w:rsid w:val="008A0F80"/>
    <w:rsid w:val="008A1237"/>
    <w:rsid w:val="008A1AF3"/>
    <w:rsid w:val="008A24F5"/>
    <w:rsid w:val="008A275E"/>
    <w:rsid w:val="008A2D20"/>
    <w:rsid w:val="008A3384"/>
    <w:rsid w:val="008A3937"/>
    <w:rsid w:val="008A47C9"/>
    <w:rsid w:val="008A489D"/>
    <w:rsid w:val="008A4CEF"/>
    <w:rsid w:val="008A58EB"/>
    <w:rsid w:val="008A5AFA"/>
    <w:rsid w:val="008A5F03"/>
    <w:rsid w:val="008A5F23"/>
    <w:rsid w:val="008A63CA"/>
    <w:rsid w:val="008B0264"/>
    <w:rsid w:val="008B0785"/>
    <w:rsid w:val="008B0BD8"/>
    <w:rsid w:val="008B0CC9"/>
    <w:rsid w:val="008B1D5B"/>
    <w:rsid w:val="008B1EA2"/>
    <w:rsid w:val="008B1EBB"/>
    <w:rsid w:val="008B2D64"/>
    <w:rsid w:val="008B2E91"/>
    <w:rsid w:val="008B3035"/>
    <w:rsid w:val="008B3CAF"/>
    <w:rsid w:val="008B4949"/>
    <w:rsid w:val="008B50EF"/>
    <w:rsid w:val="008B55E9"/>
    <w:rsid w:val="008B6A43"/>
    <w:rsid w:val="008B7516"/>
    <w:rsid w:val="008B75BD"/>
    <w:rsid w:val="008B79BB"/>
    <w:rsid w:val="008C0087"/>
    <w:rsid w:val="008C00A1"/>
    <w:rsid w:val="008C0C3E"/>
    <w:rsid w:val="008C18FF"/>
    <w:rsid w:val="008C2F59"/>
    <w:rsid w:val="008C35A5"/>
    <w:rsid w:val="008C4238"/>
    <w:rsid w:val="008C47BD"/>
    <w:rsid w:val="008C5A34"/>
    <w:rsid w:val="008C60B1"/>
    <w:rsid w:val="008C6532"/>
    <w:rsid w:val="008C69A6"/>
    <w:rsid w:val="008C6B86"/>
    <w:rsid w:val="008C7306"/>
    <w:rsid w:val="008C7308"/>
    <w:rsid w:val="008D0757"/>
    <w:rsid w:val="008D0859"/>
    <w:rsid w:val="008D0B86"/>
    <w:rsid w:val="008D0CA4"/>
    <w:rsid w:val="008D0E71"/>
    <w:rsid w:val="008D11E6"/>
    <w:rsid w:val="008D1222"/>
    <w:rsid w:val="008D12FE"/>
    <w:rsid w:val="008D1F18"/>
    <w:rsid w:val="008D3BA6"/>
    <w:rsid w:val="008D3CE0"/>
    <w:rsid w:val="008D3E24"/>
    <w:rsid w:val="008D42D1"/>
    <w:rsid w:val="008D46B7"/>
    <w:rsid w:val="008D4DF5"/>
    <w:rsid w:val="008D546A"/>
    <w:rsid w:val="008D5CB9"/>
    <w:rsid w:val="008D5F44"/>
    <w:rsid w:val="008D609E"/>
    <w:rsid w:val="008D615D"/>
    <w:rsid w:val="008D6EB4"/>
    <w:rsid w:val="008D6F9E"/>
    <w:rsid w:val="008D7142"/>
    <w:rsid w:val="008D7268"/>
    <w:rsid w:val="008D7DC6"/>
    <w:rsid w:val="008E027A"/>
    <w:rsid w:val="008E06C2"/>
    <w:rsid w:val="008E1112"/>
    <w:rsid w:val="008E1B7A"/>
    <w:rsid w:val="008E3072"/>
    <w:rsid w:val="008E316F"/>
    <w:rsid w:val="008E3961"/>
    <w:rsid w:val="008E4050"/>
    <w:rsid w:val="008E4142"/>
    <w:rsid w:val="008E41D9"/>
    <w:rsid w:val="008E4607"/>
    <w:rsid w:val="008E53A1"/>
    <w:rsid w:val="008E679B"/>
    <w:rsid w:val="008E6FE4"/>
    <w:rsid w:val="008E79A6"/>
    <w:rsid w:val="008F0037"/>
    <w:rsid w:val="008F0039"/>
    <w:rsid w:val="008F039E"/>
    <w:rsid w:val="008F043C"/>
    <w:rsid w:val="008F05DA"/>
    <w:rsid w:val="008F1299"/>
    <w:rsid w:val="008F21C8"/>
    <w:rsid w:val="008F22C8"/>
    <w:rsid w:val="008F2C80"/>
    <w:rsid w:val="008F3A76"/>
    <w:rsid w:val="008F3EBC"/>
    <w:rsid w:val="008F4B16"/>
    <w:rsid w:val="008F542D"/>
    <w:rsid w:val="008F578F"/>
    <w:rsid w:val="008F5CFD"/>
    <w:rsid w:val="008F7047"/>
    <w:rsid w:val="008F745E"/>
    <w:rsid w:val="008F7823"/>
    <w:rsid w:val="008F78F4"/>
    <w:rsid w:val="009000AF"/>
    <w:rsid w:val="0090042E"/>
    <w:rsid w:val="0090063E"/>
    <w:rsid w:val="0090072C"/>
    <w:rsid w:val="0090098E"/>
    <w:rsid w:val="0090138E"/>
    <w:rsid w:val="009017B0"/>
    <w:rsid w:val="00901B54"/>
    <w:rsid w:val="0090205E"/>
    <w:rsid w:val="00903CB4"/>
    <w:rsid w:val="00904580"/>
    <w:rsid w:val="00904767"/>
    <w:rsid w:val="00904ABE"/>
    <w:rsid w:val="00904F22"/>
    <w:rsid w:val="00905276"/>
    <w:rsid w:val="009052BB"/>
    <w:rsid w:val="00905E6A"/>
    <w:rsid w:val="0090608A"/>
    <w:rsid w:val="00907755"/>
    <w:rsid w:val="00907FCA"/>
    <w:rsid w:val="009103E4"/>
    <w:rsid w:val="0091061B"/>
    <w:rsid w:val="009107D1"/>
    <w:rsid w:val="0091111E"/>
    <w:rsid w:val="009119B4"/>
    <w:rsid w:val="00911D7F"/>
    <w:rsid w:val="00913880"/>
    <w:rsid w:val="00913E37"/>
    <w:rsid w:val="009146CC"/>
    <w:rsid w:val="00914941"/>
    <w:rsid w:val="00914A6E"/>
    <w:rsid w:val="00915710"/>
    <w:rsid w:val="00915FB1"/>
    <w:rsid w:val="009171DE"/>
    <w:rsid w:val="009172FD"/>
    <w:rsid w:val="00917B69"/>
    <w:rsid w:val="00920078"/>
    <w:rsid w:val="009208AD"/>
    <w:rsid w:val="0092105F"/>
    <w:rsid w:val="00921406"/>
    <w:rsid w:val="00921A96"/>
    <w:rsid w:val="00922DAD"/>
    <w:rsid w:val="009230BC"/>
    <w:rsid w:val="009235AC"/>
    <w:rsid w:val="009238D0"/>
    <w:rsid w:val="00923B44"/>
    <w:rsid w:val="00924047"/>
    <w:rsid w:val="00924109"/>
    <w:rsid w:val="00924358"/>
    <w:rsid w:val="009254C7"/>
    <w:rsid w:val="0092618E"/>
    <w:rsid w:val="00926227"/>
    <w:rsid w:val="00930740"/>
    <w:rsid w:val="00930B2C"/>
    <w:rsid w:val="0093262E"/>
    <w:rsid w:val="00932E4E"/>
    <w:rsid w:val="00932FA6"/>
    <w:rsid w:val="00933D61"/>
    <w:rsid w:val="009340E3"/>
    <w:rsid w:val="009342E1"/>
    <w:rsid w:val="0093442E"/>
    <w:rsid w:val="0093462F"/>
    <w:rsid w:val="0093522E"/>
    <w:rsid w:val="009354B5"/>
    <w:rsid w:val="009358FD"/>
    <w:rsid w:val="00936489"/>
    <w:rsid w:val="0093658F"/>
    <w:rsid w:val="00936CD1"/>
    <w:rsid w:val="009408FC"/>
    <w:rsid w:val="00942806"/>
    <w:rsid w:val="00942AD0"/>
    <w:rsid w:val="00942B44"/>
    <w:rsid w:val="00942C0E"/>
    <w:rsid w:val="00943431"/>
    <w:rsid w:val="00943595"/>
    <w:rsid w:val="00944839"/>
    <w:rsid w:val="00944F34"/>
    <w:rsid w:val="0094575F"/>
    <w:rsid w:val="00945F8B"/>
    <w:rsid w:val="00946F56"/>
    <w:rsid w:val="00946F83"/>
    <w:rsid w:val="009470E5"/>
    <w:rsid w:val="009473E4"/>
    <w:rsid w:val="00947671"/>
    <w:rsid w:val="009478C3"/>
    <w:rsid w:val="00947E6E"/>
    <w:rsid w:val="0095002C"/>
    <w:rsid w:val="009504E5"/>
    <w:rsid w:val="00950C2C"/>
    <w:rsid w:val="0095147C"/>
    <w:rsid w:val="00952143"/>
    <w:rsid w:val="0095222D"/>
    <w:rsid w:val="00952B9C"/>
    <w:rsid w:val="00952E8A"/>
    <w:rsid w:val="0095477D"/>
    <w:rsid w:val="009556E9"/>
    <w:rsid w:val="00955C94"/>
    <w:rsid w:val="00955D11"/>
    <w:rsid w:val="00955DA2"/>
    <w:rsid w:val="00956C32"/>
    <w:rsid w:val="00956C40"/>
    <w:rsid w:val="00956D2F"/>
    <w:rsid w:val="00956D52"/>
    <w:rsid w:val="00957858"/>
    <w:rsid w:val="00960643"/>
    <w:rsid w:val="00960C71"/>
    <w:rsid w:val="00961B91"/>
    <w:rsid w:val="00961FA6"/>
    <w:rsid w:val="009623B2"/>
    <w:rsid w:val="00963496"/>
    <w:rsid w:val="00963886"/>
    <w:rsid w:val="00963B67"/>
    <w:rsid w:val="00963BB3"/>
    <w:rsid w:val="00963F6A"/>
    <w:rsid w:val="00964395"/>
    <w:rsid w:val="00964B39"/>
    <w:rsid w:val="0096561C"/>
    <w:rsid w:val="00965C86"/>
    <w:rsid w:val="009664B1"/>
    <w:rsid w:val="00966797"/>
    <w:rsid w:val="00967988"/>
    <w:rsid w:val="00970285"/>
    <w:rsid w:val="0097050F"/>
    <w:rsid w:val="00970832"/>
    <w:rsid w:val="009708D9"/>
    <w:rsid w:val="00971677"/>
    <w:rsid w:val="00971A9B"/>
    <w:rsid w:val="00971D8A"/>
    <w:rsid w:val="00971FF5"/>
    <w:rsid w:val="009722E2"/>
    <w:rsid w:val="00972310"/>
    <w:rsid w:val="00973151"/>
    <w:rsid w:val="009733D6"/>
    <w:rsid w:val="00973806"/>
    <w:rsid w:val="00973A1C"/>
    <w:rsid w:val="00973BF6"/>
    <w:rsid w:val="009742F9"/>
    <w:rsid w:val="00974BC1"/>
    <w:rsid w:val="00975235"/>
    <w:rsid w:val="009753DB"/>
    <w:rsid w:val="0097587E"/>
    <w:rsid w:val="00976951"/>
    <w:rsid w:val="00976B3F"/>
    <w:rsid w:val="00977558"/>
    <w:rsid w:val="009777FB"/>
    <w:rsid w:val="009800EC"/>
    <w:rsid w:val="0098354B"/>
    <w:rsid w:val="009847F9"/>
    <w:rsid w:val="00984871"/>
    <w:rsid w:val="00984CE5"/>
    <w:rsid w:val="009866C7"/>
    <w:rsid w:val="00986B85"/>
    <w:rsid w:val="00986BA1"/>
    <w:rsid w:val="00986C7B"/>
    <w:rsid w:val="0098786F"/>
    <w:rsid w:val="009902B4"/>
    <w:rsid w:val="0099066C"/>
    <w:rsid w:val="00990791"/>
    <w:rsid w:val="00990AD5"/>
    <w:rsid w:val="00991139"/>
    <w:rsid w:val="00991900"/>
    <w:rsid w:val="00991A31"/>
    <w:rsid w:val="00991E92"/>
    <w:rsid w:val="00992034"/>
    <w:rsid w:val="0099223B"/>
    <w:rsid w:val="00993C3F"/>
    <w:rsid w:val="00994047"/>
    <w:rsid w:val="00994AA5"/>
    <w:rsid w:val="00995326"/>
    <w:rsid w:val="00995626"/>
    <w:rsid w:val="009957AC"/>
    <w:rsid w:val="009961F8"/>
    <w:rsid w:val="009966F1"/>
    <w:rsid w:val="00996A5B"/>
    <w:rsid w:val="00996C35"/>
    <w:rsid w:val="00996C3A"/>
    <w:rsid w:val="00997DB0"/>
    <w:rsid w:val="009A05EF"/>
    <w:rsid w:val="009A0989"/>
    <w:rsid w:val="009A19AF"/>
    <w:rsid w:val="009A29B5"/>
    <w:rsid w:val="009A2A42"/>
    <w:rsid w:val="009A329D"/>
    <w:rsid w:val="009A362A"/>
    <w:rsid w:val="009A3887"/>
    <w:rsid w:val="009A3F77"/>
    <w:rsid w:val="009A42EF"/>
    <w:rsid w:val="009A46F0"/>
    <w:rsid w:val="009A50A5"/>
    <w:rsid w:val="009A580A"/>
    <w:rsid w:val="009A6340"/>
    <w:rsid w:val="009A640B"/>
    <w:rsid w:val="009A6487"/>
    <w:rsid w:val="009A6A4D"/>
    <w:rsid w:val="009A6D2F"/>
    <w:rsid w:val="009A7014"/>
    <w:rsid w:val="009A724E"/>
    <w:rsid w:val="009A78D0"/>
    <w:rsid w:val="009A7C4F"/>
    <w:rsid w:val="009B01C2"/>
    <w:rsid w:val="009B023E"/>
    <w:rsid w:val="009B0E1A"/>
    <w:rsid w:val="009B0FDD"/>
    <w:rsid w:val="009B1026"/>
    <w:rsid w:val="009B14A7"/>
    <w:rsid w:val="009B16C4"/>
    <w:rsid w:val="009B26D1"/>
    <w:rsid w:val="009B2D61"/>
    <w:rsid w:val="009B2F18"/>
    <w:rsid w:val="009B3236"/>
    <w:rsid w:val="009B37F8"/>
    <w:rsid w:val="009B3EE6"/>
    <w:rsid w:val="009B40E8"/>
    <w:rsid w:val="009B4BB5"/>
    <w:rsid w:val="009B4FD5"/>
    <w:rsid w:val="009B6470"/>
    <w:rsid w:val="009B6519"/>
    <w:rsid w:val="009B6986"/>
    <w:rsid w:val="009B6ACA"/>
    <w:rsid w:val="009C01DF"/>
    <w:rsid w:val="009C03FA"/>
    <w:rsid w:val="009C052F"/>
    <w:rsid w:val="009C0886"/>
    <w:rsid w:val="009C11EC"/>
    <w:rsid w:val="009C12E3"/>
    <w:rsid w:val="009C1B06"/>
    <w:rsid w:val="009C1ECF"/>
    <w:rsid w:val="009C30A3"/>
    <w:rsid w:val="009C31AD"/>
    <w:rsid w:val="009C43E3"/>
    <w:rsid w:val="009C4E5C"/>
    <w:rsid w:val="009C5051"/>
    <w:rsid w:val="009C52D4"/>
    <w:rsid w:val="009C5A07"/>
    <w:rsid w:val="009C62A6"/>
    <w:rsid w:val="009C662D"/>
    <w:rsid w:val="009C7060"/>
    <w:rsid w:val="009C7078"/>
    <w:rsid w:val="009C74A5"/>
    <w:rsid w:val="009C76B7"/>
    <w:rsid w:val="009C7C4F"/>
    <w:rsid w:val="009D0286"/>
    <w:rsid w:val="009D0F9B"/>
    <w:rsid w:val="009D1ACE"/>
    <w:rsid w:val="009D1CB8"/>
    <w:rsid w:val="009D1DA5"/>
    <w:rsid w:val="009D1F0F"/>
    <w:rsid w:val="009D28AD"/>
    <w:rsid w:val="009D2B21"/>
    <w:rsid w:val="009D2FD1"/>
    <w:rsid w:val="009D3884"/>
    <w:rsid w:val="009D3B98"/>
    <w:rsid w:val="009D4034"/>
    <w:rsid w:val="009D4DF6"/>
    <w:rsid w:val="009D51EB"/>
    <w:rsid w:val="009D58EF"/>
    <w:rsid w:val="009D6333"/>
    <w:rsid w:val="009D712C"/>
    <w:rsid w:val="009D788A"/>
    <w:rsid w:val="009D7980"/>
    <w:rsid w:val="009E0085"/>
    <w:rsid w:val="009E07AF"/>
    <w:rsid w:val="009E0C0B"/>
    <w:rsid w:val="009E0C75"/>
    <w:rsid w:val="009E1469"/>
    <w:rsid w:val="009E284D"/>
    <w:rsid w:val="009E2FBB"/>
    <w:rsid w:val="009E2FFF"/>
    <w:rsid w:val="009E3165"/>
    <w:rsid w:val="009E37B5"/>
    <w:rsid w:val="009E3957"/>
    <w:rsid w:val="009E398F"/>
    <w:rsid w:val="009E3C47"/>
    <w:rsid w:val="009E3C81"/>
    <w:rsid w:val="009E3E5C"/>
    <w:rsid w:val="009E44EF"/>
    <w:rsid w:val="009E451C"/>
    <w:rsid w:val="009E483B"/>
    <w:rsid w:val="009E496F"/>
    <w:rsid w:val="009E4BE6"/>
    <w:rsid w:val="009E5CA4"/>
    <w:rsid w:val="009E6113"/>
    <w:rsid w:val="009E6334"/>
    <w:rsid w:val="009E7723"/>
    <w:rsid w:val="009F07A6"/>
    <w:rsid w:val="009F0848"/>
    <w:rsid w:val="009F0FFA"/>
    <w:rsid w:val="009F109A"/>
    <w:rsid w:val="009F1680"/>
    <w:rsid w:val="009F22C7"/>
    <w:rsid w:val="009F29FB"/>
    <w:rsid w:val="009F2B80"/>
    <w:rsid w:val="009F2CC9"/>
    <w:rsid w:val="009F34AF"/>
    <w:rsid w:val="009F3566"/>
    <w:rsid w:val="009F3D0E"/>
    <w:rsid w:val="009F3D43"/>
    <w:rsid w:val="009F3D80"/>
    <w:rsid w:val="009F3E99"/>
    <w:rsid w:val="009F40AB"/>
    <w:rsid w:val="009F57B9"/>
    <w:rsid w:val="009F5907"/>
    <w:rsid w:val="009F5B66"/>
    <w:rsid w:val="009F5D18"/>
    <w:rsid w:val="009F6A68"/>
    <w:rsid w:val="009F704B"/>
    <w:rsid w:val="009F712C"/>
    <w:rsid w:val="009F72D7"/>
    <w:rsid w:val="009F7659"/>
    <w:rsid w:val="009F76B2"/>
    <w:rsid w:val="009F775B"/>
    <w:rsid w:val="009F7ADE"/>
    <w:rsid w:val="00A00B5F"/>
    <w:rsid w:val="00A00C8B"/>
    <w:rsid w:val="00A01C0E"/>
    <w:rsid w:val="00A01F6A"/>
    <w:rsid w:val="00A0219E"/>
    <w:rsid w:val="00A0220B"/>
    <w:rsid w:val="00A02943"/>
    <w:rsid w:val="00A03EE2"/>
    <w:rsid w:val="00A03F5C"/>
    <w:rsid w:val="00A040AC"/>
    <w:rsid w:val="00A04172"/>
    <w:rsid w:val="00A04441"/>
    <w:rsid w:val="00A05263"/>
    <w:rsid w:val="00A05275"/>
    <w:rsid w:val="00A058E1"/>
    <w:rsid w:val="00A0605C"/>
    <w:rsid w:val="00A06469"/>
    <w:rsid w:val="00A0699B"/>
    <w:rsid w:val="00A06B3C"/>
    <w:rsid w:val="00A070D2"/>
    <w:rsid w:val="00A0759E"/>
    <w:rsid w:val="00A079DC"/>
    <w:rsid w:val="00A10229"/>
    <w:rsid w:val="00A10482"/>
    <w:rsid w:val="00A10487"/>
    <w:rsid w:val="00A10C46"/>
    <w:rsid w:val="00A10E9F"/>
    <w:rsid w:val="00A11BB2"/>
    <w:rsid w:val="00A11D07"/>
    <w:rsid w:val="00A11FA3"/>
    <w:rsid w:val="00A11FCF"/>
    <w:rsid w:val="00A12323"/>
    <w:rsid w:val="00A127B8"/>
    <w:rsid w:val="00A14199"/>
    <w:rsid w:val="00A14551"/>
    <w:rsid w:val="00A14D8F"/>
    <w:rsid w:val="00A14E70"/>
    <w:rsid w:val="00A14FE4"/>
    <w:rsid w:val="00A150DE"/>
    <w:rsid w:val="00A15175"/>
    <w:rsid w:val="00A158C3"/>
    <w:rsid w:val="00A15B54"/>
    <w:rsid w:val="00A15F62"/>
    <w:rsid w:val="00A1643E"/>
    <w:rsid w:val="00A167E5"/>
    <w:rsid w:val="00A16DB3"/>
    <w:rsid w:val="00A174B5"/>
    <w:rsid w:val="00A176AA"/>
    <w:rsid w:val="00A178B6"/>
    <w:rsid w:val="00A17B70"/>
    <w:rsid w:val="00A17D41"/>
    <w:rsid w:val="00A17F98"/>
    <w:rsid w:val="00A204BE"/>
    <w:rsid w:val="00A206C9"/>
    <w:rsid w:val="00A20D46"/>
    <w:rsid w:val="00A216B6"/>
    <w:rsid w:val="00A21B2B"/>
    <w:rsid w:val="00A21B69"/>
    <w:rsid w:val="00A21E25"/>
    <w:rsid w:val="00A21EDC"/>
    <w:rsid w:val="00A22093"/>
    <w:rsid w:val="00A231C8"/>
    <w:rsid w:val="00A23385"/>
    <w:rsid w:val="00A23750"/>
    <w:rsid w:val="00A2509B"/>
    <w:rsid w:val="00A254E7"/>
    <w:rsid w:val="00A260F5"/>
    <w:rsid w:val="00A2640D"/>
    <w:rsid w:val="00A26B1B"/>
    <w:rsid w:val="00A272FC"/>
    <w:rsid w:val="00A277B0"/>
    <w:rsid w:val="00A2792E"/>
    <w:rsid w:val="00A27A98"/>
    <w:rsid w:val="00A27BCD"/>
    <w:rsid w:val="00A27D08"/>
    <w:rsid w:val="00A30EDF"/>
    <w:rsid w:val="00A3121D"/>
    <w:rsid w:val="00A3299B"/>
    <w:rsid w:val="00A3319F"/>
    <w:rsid w:val="00A333C9"/>
    <w:rsid w:val="00A3340E"/>
    <w:rsid w:val="00A33776"/>
    <w:rsid w:val="00A33A3E"/>
    <w:rsid w:val="00A33E77"/>
    <w:rsid w:val="00A34189"/>
    <w:rsid w:val="00A34747"/>
    <w:rsid w:val="00A3491B"/>
    <w:rsid w:val="00A3492B"/>
    <w:rsid w:val="00A34F09"/>
    <w:rsid w:val="00A34F45"/>
    <w:rsid w:val="00A3520B"/>
    <w:rsid w:val="00A360CA"/>
    <w:rsid w:val="00A36244"/>
    <w:rsid w:val="00A36801"/>
    <w:rsid w:val="00A368AF"/>
    <w:rsid w:val="00A3764F"/>
    <w:rsid w:val="00A379A8"/>
    <w:rsid w:val="00A4067E"/>
    <w:rsid w:val="00A406B0"/>
    <w:rsid w:val="00A40B7C"/>
    <w:rsid w:val="00A40B9F"/>
    <w:rsid w:val="00A4110C"/>
    <w:rsid w:val="00A4126A"/>
    <w:rsid w:val="00A41576"/>
    <w:rsid w:val="00A41663"/>
    <w:rsid w:val="00A41A7F"/>
    <w:rsid w:val="00A429AE"/>
    <w:rsid w:val="00A429C1"/>
    <w:rsid w:val="00A42F67"/>
    <w:rsid w:val="00A434D2"/>
    <w:rsid w:val="00A43ECB"/>
    <w:rsid w:val="00A440D1"/>
    <w:rsid w:val="00A441EE"/>
    <w:rsid w:val="00A4491B"/>
    <w:rsid w:val="00A44FDE"/>
    <w:rsid w:val="00A45457"/>
    <w:rsid w:val="00A459A6"/>
    <w:rsid w:val="00A45E93"/>
    <w:rsid w:val="00A466B0"/>
    <w:rsid w:val="00A46EE6"/>
    <w:rsid w:val="00A47110"/>
    <w:rsid w:val="00A47386"/>
    <w:rsid w:val="00A473A6"/>
    <w:rsid w:val="00A4745F"/>
    <w:rsid w:val="00A5044E"/>
    <w:rsid w:val="00A50567"/>
    <w:rsid w:val="00A50F54"/>
    <w:rsid w:val="00A51A61"/>
    <w:rsid w:val="00A51B6A"/>
    <w:rsid w:val="00A51D82"/>
    <w:rsid w:val="00A529FA"/>
    <w:rsid w:val="00A52BEE"/>
    <w:rsid w:val="00A52D3E"/>
    <w:rsid w:val="00A52DA4"/>
    <w:rsid w:val="00A53276"/>
    <w:rsid w:val="00A53A2C"/>
    <w:rsid w:val="00A53B4F"/>
    <w:rsid w:val="00A53DE6"/>
    <w:rsid w:val="00A5416B"/>
    <w:rsid w:val="00A550BD"/>
    <w:rsid w:val="00A5559B"/>
    <w:rsid w:val="00A557D4"/>
    <w:rsid w:val="00A55F2C"/>
    <w:rsid w:val="00A56F78"/>
    <w:rsid w:val="00A5742F"/>
    <w:rsid w:val="00A60136"/>
    <w:rsid w:val="00A603C0"/>
    <w:rsid w:val="00A6154E"/>
    <w:rsid w:val="00A61586"/>
    <w:rsid w:val="00A61E2F"/>
    <w:rsid w:val="00A61EA9"/>
    <w:rsid w:val="00A61FA7"/>
    <w:rsid w:val="00A622F5"/>
    <w:rsid w:val="00A62B0A"/>
    <w:rsid w:val="00A62D15"/>
    <w:rsid w:val="00A6347E"/>
    <w:rsid w:val="00A63956"/>
    <w:rsid w:val="00A64178"/>
    <w:rsid w:val="00A646C7"/>
    <w:rsid w:val="00A647E5"/>
    <w:rsid w:val="00A6494F"/>
    <w:rsid w:val="00A64FFB"/>
    <w:rsid w:val="00A65957"/>
    <w:rsid w:val="00A65CA2"/>
    <w:rsid w:val="00A6609A"/>
    <w:rsid w:val="00A6616A"/>
    <w:rsid w:val="00A67111"/>
    <w:rsid w:val="00A67337"/>
    <w:rsid w:val="00A67539"/>
    <w:rsid w:val="00A67741"/>
    <w:rsid w:val="00A6796B"/>
    <w:rsid w:val="00A7023F"/>
    <w:rsid w:val="00A7094D"/>
    <w:rsid w:val="00A70B34"/>
    <w:rsid w:val="00A70E5A"/>
    <w:rsid w:val="00A71932"/>
    <w:rsid w:val="00A719FD"/>
    <w:rsid w:val="00A71B2F"/>
    <w:rsid w:val="00A7246C"/>
    <w:rsid w:val="00A727E7"/>
    <w:rsid w:val="00A73087"/>
    <w:rsid w:val="00A7366E"/>
    <w:rsid w:val="00A73785"/>
    <w:rsid w:val="00A73BBF"/>
    <w:rsid w:val="00A73C2F"/>
    <w:rsid w:val="00A73C5B"/>
    <w:rsid w:val="00A74394"/>
    <w:rsid w:val="00A75229"/>
    <w:rsid w:val="00A75F0C"/>
    <w:rsid w:val="00A75F1D"/>
    <w:rsid w:val="00A76062"/>
    <w:rsid w:val="00A7753E"/>
    <w:rsid w:val="00A802FE"/>
    <w:rsid w:val="00A809E2"/>
    <w:rsid w:val="00A80AD5"/>
    <w:rsid w:val="00A81F47"/>
    <w:rsid w:val="00A82025"/>
    <w:rsid w:val="00A820A7"/>
    <w:rsid w:val="00A824FF"/>
    <w:rsid w:val="00A82906"/>
    <w:rsid w:val="00A82A3D"/>
    <w:rsid w:val="00A83313"/>
    <w:rsid w:val="00A83607"/>
    <w:rsid w:val="00A83E5C"/>
    <w:rsid w:val="00A83EEF"/>
    <w:rsid w:val="00A84347"/>
    <w:rsid w:val="00A84D9D"/>
    <w:rsid w:val="00A84F85"/>
    <w:rsid w:val="00A86055"/>
    <w:rsid w:val="00A8611A"/>
    <w:rsid w:val="00A86361"/>
    <w:rsid w:val="00A86668"/>
    <w:rsid w:val="00A86D81"/>
    <w:rsid w:val="00A8770D"/>
    <w:rsid w:val="00A90A96"/>
    <w:rsid w:val="00A917C6"/>
    <w:rsid w:val="00A91F8A"/>
    <w:rsid w:val="00A92073"/>
    <w:rsid w:val="00A9250B"/>
    <w:rsid w:val="00A926A8"/>
    <w:rsid w:val="00A933A6"/>
    <w:rsid w:val="00A93A65"/>
    <w:rsid w:val="00A93D99"/>
    <w:rsid w:val="00A93E52"/>
    <w:rsid w:val="00A94078"/>
    <w:rsid w:val="00A94137"/>
    <w:rsid w:val="00A950F3"/>
    <w:rsid w:val="00A95A09"/>
    <w:rsid w:val="00A95E9B"/>
    <w:rsid w:val="00A962B5"/>
    <w:rsid w:val="00A96F94"/>
    <w:rsid w:val="00A970F1"/>
    <w:rsid w:val="00A97232"/>
    <w:rsid w:val="00A973C9"/>
    <w:rsid w:val="00AA01BB"/>
    <w:rsid w:val="00AA0AD0"/>
    <w:rsid w:val="00AA12C3"/>
    <w:rsid w:val="00AA149B"/>
    <w:rsid w:val="00AA188A"/>
    <w:rsid w:val="00AA1A9E"/>
    <w:rsid w:val="00AA20E2"/>
    <w:rsid w:val="00AA2DB8"/>
    <w:rsid w:val="00AA342B"/>
    <w:rsid w:val="00AA3490"/>
    <w:rsid w:val="00AA41B3"/>
    <w:rsid w:val="00AA42D8"/>
    <w:rsid w:val="00AA4B4E"/>
    <w:rsid w:val="00AA5C2F"/>
    <w:rsid w:val="00AA6A3D"/>
    <w:rsid w:val="00AA7581"/>
    <w:rsid w:val="00AA75C2"/>
    <w:rsid w:val="00AA773F"/>
    <w:rsid w:val="00AA7AB4"/>
    <w:rsid w:val="00AB09E3"/>
    <w:rsid w:val="00AB0F91"/>
    <w:rsid w:val="00AB1033"/>
    <w:rsid w:val="00AB1432"/>
    <w:rsid w:val="00AB185E"/>
    <w:rsid w:val="00AB1A19"/>
    <w:rsid w:val="00AB1E97"/>
    <w:rsid w:val="00AB3067"/>
    <w:rsid w:val="00AB31BE"/>
    <w:rsid w:val="00AB33FE"/>
    <w:rsid w:val="00AB356F"/>
    <w:rsid w:val="00AB37E7"/>
    <w:rsid w:val="00AB3D39"/>
    <w:rsid w:val="00AB4D72"/>
    <w:rsid w:val="00AB55D8"/>
    <w:rsid w:val="00AB5780"/>
    <w:rsid w:val="00AB5DB1"/>
    <w:rsid w:val="00AB5F7B"/>
    <w:rsid w:val="00AB6404"/>
    <w:rsid w:val="00AB6E76"/>
    <w:rsid w:val="00AB76CE"/>
    <w:rsid w:val="00AC0194"/>
    <w:rsid w:val="00AC02BD"/>
    <w:rsid w:val="00AC04DB"/>
    <w:rsid w:val="00AC0A61"/>
    <w:rsid w:val="00AC18FF"/>
    <w:rsid w:val="00AC3885"/>
    <w:rsid w:val="00AC3BF9"/>
    <w:rsid w:val="00AC3C6A"/>
    <w:rsid w:val="00AC3D32"/>
    <w:rsid w:val="00AC3D56"/>
    <w:rsid w:val="00AC4585"/>
    <w:rsid w:val="00AC4621"/>
    <w:rsid w:val="00AC4B87"/>
    <w:rsid w:val="00AC4EEE"/>
    <w:rsid w:val="00AC55F3"/>
    <w:rsid w:val="00AC5D48"/>
    <w:rsid w:val="00AC687E"/>
    <w:rsid w:val="00AC7E99"/>
    <w:rsid w:val="00AD0050"/>
    <w:rsid w:val="00AD0478"/>
    <w:rsid w:val="00AD0BF3"/>
    <w:rsid w:val="00AD0C42"/>
    <w:rsid w:val="00AD1A8E"/>
    <w:rsid w:val="00AD2E29"/>
    <w:rsid w:val="00AD30F7"/>
    <w:rsid w:val="00AD3251"/>
    <w:rsid w:val="00AD3797"/>
    <w:rsid w:val="00AD3BBC"/>
    <w:rsid w:val="00AD440C"/>
    <w:rsid w:val="00AD5248"/>
    <w:rsid w:val="00AD5482"/>
    <w:rsid w:val="00AD5725"/>
    <w:rsid w:val="00AD5FE1"/>
    <w:rsid w:val="00AD69EE"/>
    <w:rsid w:val="00AD6A59"/>
    <w:rsid w:val="00AD6F52"/>
    <w:rsid w:val="00AE0447"/>
    <w:rsid w:val="00AE21E7"/>
    <w:rsid w:val="00AE247D"/>
    <w:rsid w:val="00AE24A6"/>
    <w:rsid w:val="00AE25A0"/>
    <w:rsid w:val="00AE2665"/>
    <w:rsid w:val="00AE2667"/>
    <w:rsid w:val="00AE2784"/>
    <w:rsid w:val="00AE2D9D"/>
    <w:rsid w:val="00AE2F58"/>
    <w:rsid w:val="00AE3EB0"/>
    <w:rsid w:val="00AE4365"/>
    <w:rsid w:val="00AE4785"/>
    <w:rsid w:val="00AE480F"/>
    <w:rsid w:val="00AE517F"/>
    <w:rsid w:val="00AE5A33"/>
    <w:rsid w:val="00AE5E9E"/>
    <w:rsid w:val="00AE614B"/>
    <w:rsid w:val="00AE69D2"/>
    <w:rsid w:val="00AE71E6"/>
    <w:rsid w:val="00AE7311"/>
    <w:rsid w:val="00AE76F8"/>
    <w:rsid w:val="00AE776E"/>
    <w:rsid w:val="00AE7898"/>
    <w:rsid w:val="00AE7AE3"/>
    <w:rsid w:val="00AE7CF3"/>
    <w:rsid w:val="00AE7ECF"/>
    <w:rsid w:val="00AF01D6"/>
    <w:rsid w:val="00AF17FF"/>
    <w:rsid w:val="00AF2116"/>
    <w:rsid w:val="00AF2186"/>
    <w:rsid w:val="00AF2E78"/>
    <w:rsid w:val="00AF3066"/>
    <w:rsid w:val="00AF4609"/>
    <w:rsid w:val="00AF4D0F"/>
    <w:rsid w:val="00AF592C"/>
    <w:rsid w:val="00AF5DFD"/>
    <w:rsid w:val="00AF65AE"/>
    <w:rsid w:val="00AF6869"/>
    <w:rsid w:val="00AF6CF2"/>
    <w:rsid w:val="00AF6E00"/>
    <w:rsid w:val="00AF744A"/>
    <w:rsid w:val="00AF76D0"/>
    <w:rsid w:val="00B00828"/>
    <w:rsid w:val="00B00910"/>
    <w:rsid w:val="00B01762"/>
    <w:rsid w:val="00B02247"/>
    <w:rsid w:val="00B0237D"/>
    <w:rsid w:val="00B023AF"/>
    <w:rsid w:val="00B029A1"/>
    <w:rsid w:val="00B02E67"/>
    <w:rsid w:val="00B0340C"/>
    <w:rsid w:val="00B04F75"/>
    <w:rsid w:val="00B052C2"/>
    <w:rsid w:val="00B05A1E"/>
    <w:rsid w:val="00B0622B"/>
    <w:rsid w:val="00B071BE"/>
    <w:rsid w:val="00B07256"/>
    <w:rsid w:val="00B07283"/>
    <w:rsid w:val="00B07C24"/>
    <w:rsid w:val="00B1026F"/>
    <w:rsid w:val="00B108D9"/>
    <w:rsid w:val="00B10AC0"/>
    <w:rsid w:val="00B11457"/>
    <w:rsid w:val="00B1150D"/>
    <w:rsid w:val="00B11664"/>
    <w:rsid w:val="00B126D8"/>
    <w:rsid w:val="00B12850"/>
    <w:rsid w:val="00B1340A"/>
    <w:rsid w:val="00B14B68"/>
    <w:rsid w:val="00B14BB2"/>
    <w:rsid w:val="00B14C00"/>
    <w:rsid w:val="00B15645"/>
    <w:rsid w:val="00B15A17"/>
    <w:rsid w:val="00B15FC4"/>
    <w:rsid w:val="00B16B02"/>
    <w:rsid w:val="00B16C0D"/>
    <w:rsid w:val="00B1717F"/>
    <w:rsid w:val="00B17430"/>
    <w:rsid w:val="00B176C7"/>
    <w:rsid w:val="00B17E02"/>
    <w:rsid w:val="00B20443"/>
    <w:rsid w:val="00B20D18"/>
    <w:rsid w:val="00B20E75"/>
    <w:rsid w:val="00B20FF4"/>
    <w:rsid w:val="00B2155B"/>
    <w:rsid w:val="00B215DF"/>
    <w:rsid w:val="00B218FD"/>
    <w:rsid w:val="00B21D2E"/>
    <w:rsid w:val="00B21E8D"/>
    <w:rsid w:val="00B22412"/>
    <w:rsid w:val="00B22D26"/>
    <w:rsid w:val="00B23FAC"/>
    <w:rsid w:val="00B2460E"/>
    <w:rsid w:val="00B24832"/>
    <w:rsid w:val="00B251F2"/>
    <w:rsid w:val="00B26E22"/>
    <w:rsid w:val="00B26FB1"/>
    <w:rsid w:val="00B2724F"/>
    <w:rsid w:val="00B27444"/>
    <w:rsid w:val="00B276EA"/>
    <w:rsid w:val="00B2770A"/>
    <w:rsid w:val="00B27C0C"/>
    <w:rsid w:val="00B27CF1"/>
    <w:rsid w:val="00B27D63"/>
    <w:rsid w:val="00B301BD"/>
    <w:rsid w:val="00B30954"/>
    <w:rsid w:val="00B31382"/>
    <w:rsid w:val="00B31DFE"/>
    <w:rsid w:val="00B3214C"/>
    <w:rsid w:val="00B32F75"/>
    <w:rsid w:val="00B33351"/>
    <w:rsid w:val="00B338B5"/>
    <w:rsid w:val="00B33E52"/>
    <w:rsid w:val="00B3419D"/>
    <w:rsid w:val="00B34B79"/>
    <w:rsid w:val="00B34F32"/>
    <w:rsid w:val="00B35563"/>
    <w:rsid w:val="00B3571D"/>
    <w:rsid w:val="00B35FEA"/>
    <w:rsid w:val="00B3627F"/>
    <w:rsid w:val="00B3686B"/>
    <w:rsid w:val="00B36C9D"/>
    <w:rsid w:val="00B3734E"/>
    <w:rsid w:val="00B374C5"/>
    <w:rsid w:val="00B3779F"/>
    <w:rsid w:val="00B379B0"/>
    <w:rsid w:val="00B401AB"/>
    <w:rsid w:val="00B4022E"/>
    <w:rsid w:val="00B402AD"/>
    <w:rsid w:val="00B4069F"/>
    <w:rsid w:val="00B407C4"/>
    <w:rsid w:val="00B413B5"/>
    <w:rsid w:val="00B41B73"/>
    <w:rsid w:val="00B41F14"/>
    <w:rsid w:val="00B4215E"/>
    <w:rsid w:val="00B426D7"/>
    <w:rsid w:val="00B42CF2"/>
    <w:rsid w:val="00B43130"/>
    <w:rsid w:val="00B44C61"/>
    <w:rsid w:val="00B44E45"/>
    <w:rsid w:val="00B45C39"/>
    <w:rsid w:val="00B460B4"/>
    <w:rsid w:val="00B4697F"/>
    <w:rsid w:val="00B46FDE"/>
    <w:rsid w:val="00B47515"/>
    <w:rsid w:val="00B4791A"/>
    <w:rsid w:val="00B47E9A"/>
    <w:rsid w:val="00B47FB4"/>
    <w:rsid w:val="00B502B6"/>
    <w:rsid w:val="00B50427"/>
    <w:rsid w:val="00B50512"/>
    <w:rsid w:val="00B5179D"/>
    <w:rsid w:val="00B51FDE"/>
    <w:rsid w:val="00B526F4"/>
    <w:rsid w:val="00B527ED"/>
    <w:rsid w:val="00B52A7C"/>
    <w:rsid w:val="00B532EE"/>
    <w:rsid w:val="00B535A8"/>
    <w:rsid w:val="00B54104"/>
    <w:rsid w:val="00B54538"/>
    <w:rsid w:val="00B547DA"/>
    <w:rsid w:val="00B54ED3"/>
    <w:rsid w:val="00B54FE0"/>
    <w:rsid w:val="00B552E5"/>
    <w:rsid w:val="00B55F7E"/>
    <w:rsid w:val="00B5600D"/>
    <w:rsid w:val="00B5638E"/>
    <w:rsid w:val="00B56E1D"/>
    <w:rsid w:val="00B5729A"/>
    <w:rsid w:val="00B57669"/>
    <w:rsid w:val="00B608F0"/>
    <w:rsid w:val="00B60D21"/>
    <w:rsid w:val="00B62627"/>
    <w:rsid w:val="00B63852"/>
    <w:rsid w:val="00B63B79"/>
    <w:rsid w:val="00B64E01"/>
    <w:rsid w:val="00B6577A"/>
    <w:rsid w:val="00B65F2B"/>
    <w:rsid w:val="00B66657"/>
    <w:rsid w:val="00B670DA"/>
    <w:rsid w:val="00B674C2"/>
    <w:rsid w:val="00B7065C"/>
    <w:rsid w:val="00B70791"/>
    <w:rsid w:val="00B70C90"/>
    <w:rsid w:val="00B7197F"/>
    <w:rsid w:val="00B71BAD"/>
    <w:rsid w:val="00B71C98"/>
    <w:rsid w:val="00B71EEC"/>
    <w:rsid w:val="00B71F1E"/>
    <w:rsid w:val="00B72A65"/>
    <w:rsid w:val="00B7320E"/>
    <w:rsid w:val="00B73912"/>
    <w:rsid w:val="00B74B9E"/>
    <w:rsid w:val="00B75A62"/>
    <w:rsid w:val="00B75EC2"/>
    <w:rsid w:val="00B765DF"/>
    <w:rsid w:val="00B7682E"/>
    <w:rsid w:val="00B768BE"/>
    <w:rsid w:val="00B76D0C"/>
    <w:rsid w:val="00B76D6E"/>
    <w:rsid w:val="00B77E09"/>
    <w:rsid w:val="00B81106"/>
    <w:rsid w:val="00B818B1"/>
    <w:rsid w:val="00B81F48"/>
    <w:rsid w:val="00B82107"/>
    <w:rsid w:val="00B830A2"/>
    <w:rsid w:val="00B83838"/>
    <w:rsid w:val="00B83D2B"/>
    <w:rsid w:val="00B83F63"/>
    <w:rsid w:val="00B83F8D"/>
    <w:rsid w:val="00B83FEE"/>
    <w:rsid w:val="00B84815"/>
    <w:rsid w:val="00B860AC"/>
    <w:rsid w:val="00B860BD"/>
    <w:rsid w:val="00B877EF"/>
    <w:rsid w:val="00B87962"/>
    <w:rsid w:val="00B90A23"/>
    <w:rsid w:val="00B911B8"/>
    <w:rsid w:val="00B91318"/>
    <w:rsid w:val="00B91AE3"/>
    <w:rsid w:val="00B928A4"/>
    <w:rsid w:val="00B92AEF"/>
    <w:rsid w:val="00B9347F"/>
    <w:rsid w:val="00B93C86"/>
    <w:rsid w:val="00B93E8C"/>
    <w:rsid w:val="00B93EE4"/>
    <w:rsid w:val="00B93EFA"/>
    <w:rsid w:val="00B94B84"/>
    <w:rsid w:val="00B960AE"/>
    <w:rsid w:val="00B96406"/>
    <w:rsid w:val="00B968E3"/>
    <w:rsid w:val="00B973FD"/>
    <w:rsid w:val="00B97511"/>
    <w:rsid w:val="00B97541"/>
    <w:rsid w:val="00B9798C"/>
    <w:rsid w:val="00B97A8B"/>
    <w:rsid w:val="00B97AD8"/>
    <w:rsid w:val="00BA086B"/>
    <w:rsid w:val="00BA0D15"/>
    <w:rsid w:val="00BA0E21"/>
    <w:rsid w:val="00BA0F90"/>
    <w:rsid w:val="00BA1090"/>
    <w:rsid w:val="00BA1D17"/>
    <w:rsid w:val="00BA1D51"/>
    <w:rsid w:val="00BA282C"/>
    <w:rsid w:val="00BA343A"/>
    <w:rsid w:val="00BA3676"/>
    <w:rsid w:val="00BA3935"/>
    <w:rsid w:val="00BA4237"/>
    <w:rsid w:val="00BA4BF7"/>
    <w:rsid w:val="00BA527D"/>
    <w:rsid w:val="00BA5886"/>
    <w:rsid w:val="00BA6CA4"/>
    <w:rsid w:val="00BA72EA"/>
    <w:rsid w:val="00BA7868"/>
    <w:rsid w:val="00BA790E"/>
    <w:rsid w:val="00BB0058"/>
    <w:rsid w:val="00BB00A0"/>
    <w:rsid w:val="00BB0364"/>
    <w:rsid w:val="00BB136C"/>
    <w:rsid w:val="00BB1B1E"/>
    <w:rsid w:val="00BB42AA"/>
    <w:rsid w:val="00BB436F"/>
    <w:rsid w:val="00BB5081"/>
    <w:rsid w:val="00BB5816"/>
    <w:rsid w:val="00BB5915"/>
    <w:rsid w:val="00BB5BEC"/>
    <w:rsid w:val="00BB65BE"/>
    <w:rsid w:val="00BB688B"/>
    <w:rsid w:val="00BB719D"/>
    <w:rsid w:val="00BB791F"/>
    <w:rsid w:val="00BC00E7"/>
    <w:rsid w:val="00BC28A9"/>
    <w:rsid w:val="00BC39F2"/>
    <w:rsid w:val="00BC4313"/>
    <w:rsid w:val="00BC45A5"/>
    <w:rsid w:val="00BC5D5C"/>
    <w:rsid w:val="00BC6E09"/>
    <w:rsid w:val="00BD023E"/>
    <w:rsid w:val="00BD05C4"/>
    <w:rsid w:val="00BD0C8F"/>
    <w:rsid w:val="00BD10D3"/>
    <w:rsid w:val="00BD12C5"/>
    <w:rsid w:val="00BD24B1"/>
    <w:rsid w:val="00BD292B"/>
    <w:rsid w:val="00BD2AB6"/>
    <w:rsid w:val="00BD2E2D"/>
    <w:rsid w:val="00BD306B"/>
    <w:rsid w:val="00BD3DD5"/>
    <w:rsid w:val="00BD4418"/>
    <w:rsid w:val="00BD4552"/>
    <w:rsid w:val="00BD4ECF"/>
    <w:rsid w:val="00BD56DE"/>
    <w:rsid w:val="00BD5917"/>
    <w:rsid w:val="00BD626A"/>
    <w:rsid w:val="00BD6589"/>
    <w:rsid w:val="00BD67DC"/>
    <w:rsid w:val="00BD6A44"/>
    <w:rsid w:val="00BD6B7C"/>
    <w:rsid w:val="00BD73BF"/>
    <w:rsid w:val="00BE054D"/>
    <w:rsid w:val="00BE0BCD"/>
    <w:rsid w:val="00BE0EE7"/>
    <w:rsid w:val="00BE17CA"/>
    <w:rsid w:val="00BE17CC"/>
    <w:rsid w:val="00BE1FAD"/>
    <w:rsid w:val="00BE2300"/>
    <w:rsid w:val="00BE2E16"/>
    <w:rsid w:val="00BE3AFA"/>
    <w:rsid w:val="00BE3C86"/>
    <w:rsid w:val="00BE457C"/>
    <w:rsid w:val="00BE490C"/>
    <w:rsid w:val="00BE4A90"/>
    <w:rsid w:val="00BE4B90"/>
    <w:rsid w:val="00BE5078"/>
    <w:rsid w:val="00BE5EC5"/>
    <w:rsid w:val="00BE60D6"/>
    <w:rsid w:val="00BE64BC"/>
    <w:rsid w:val="00BE69BC"/>
    <w:rsid w:val="00BE75F9"/>
    <w:rsid w:val="00BF05B6"/>
    <w:rsid w:val="00BF0606"/>
    <w:rsid w:val="00BF1623"/>
    <w:rsid w:val="00BF18FA"/>
    <w:rsid w:val="00BF1D02"/>
    <w:rsid w:val="00BF1D5F"/>
    <w:rsid w:val="00BF328A"/>
    <w:rsid w:val="00BF33A4"/>
    <w:rsid w:val="00BF3506"/>
    <w:rsid w:val="00BF3760"/>
    <w:rsid w:val="00BF3EFE"/>
    <w:rsid w:val="00BF45F8"/>
    <w:rsid w:val="00BF4853"/>
    <w:rsid w:val="00BF4BA9"/>
    <w:rsid w:val="00BF4BB3"/>
    <w:rsid w:val="00BF4EE5"/>
    <w:rsid w:val="00BF50F5"/>
    <w:rsid w:val="00BF55F7"/>
    <w:rsid w:val="00BF6194"/>
    <w:rsid w:val="00BF6838"/>
    <w:rsid w:val="00BF6985"/>
    <w:rsid w:val="00BF75A9"/>
    <w:rsid w:val="00BF7967"/>
    <w:rsid w:val="00C005F0"/>
    <w:rsid w:val="00C018E2"/>
    <w:rsid w:val="00C019AB"/>
    <w:rsid w:val="00C01FF5"/>
    <w:rsid w:val="00C021E6"/>
    <w:rsid w:val="00C029E2"/>
    <w:rsid w:val="00C0348D"/>
    <w:rsid w:val="00C03E6A"/>
    <w:rsid w:val="00C05316"/>
    <w:rsid w:val="00C056B2"/>
    <w:rsid w:val="00C058B3"/>
    <w:rsid w:val="00C059B1"/>
    <w:rsid w:val="00C06051"/>
    <w:rsid w:val="00C0610D"/>
    <w:rsid w:val="00C06DD0"/>
    <w:rsid w:val="00C077CD"/>
    <w:rsid w:val="00C10117"/>
    <w:rsid w:val="00C104C3"/>
    <w:rsid w:val="00C13207"/>
    <w:rsid w:val="00C13378"/>
    <w:rsid w:val="00C138D3"/>
    <w:rsid w:val="00C14349"/>
    <w:rsid w:val="00C1629F"/>
    <w:rsid w:val="00C16893"/>
    <w:rsid w:val="00C16B17"/>
    <w:rsid w:val="00C16CCD"/>
    <w:rsid w:val="00C173ED"/>
    <w:rsid w:val="00C1765F"/>
    <w:rsid w:val="00C20114"/>
    <w:rsid w:val="00C2140A"/>
    <w:rsid w:val="00C2196C"/>
    <w:rsid w:val="00C2203F"/>
    <w:rsid w:val="00C220D3"/>
    <w:rsid w:val="00C223AA"/>
    <w:rsid w:val="00C223E8"/>
    <w:rsid w:val="00C22B12"/>
    <w:rsid w:val="00C23021"/>
    <w:rsid w:val="00C2326F"/>
    <w:rsid w:val="00C2403A"/>
    <w:rsid w:val="00C24CCD"/>
    <w:rsid w:val="00C250E6"/>
    <w:rsid w:val="00C2533B"/>
    <w:rsid w:val="00C25763"/>
    <w:rsid w:val="00C25A7E"/>
    <w:rsid w:val="00C25EFC"/>
    <w:rsid w:val="00C2646B"/>
    <w:rsid w:val="00C2655E"/>
    <w:rsid w:val="00C2674E"/>
    <w:rsid w:val="00C27E5C"/>
    <w:rsid w:val="00C27E76"/>
    <w:rsid w:val="00C303AB"/>
    <w:rsid w:val="00C3089A"/>
    <w:rsid w:val="00C30C73"/>
    <w:rsid w:val="00C316C9"/>
    <w:rsid w:val="00C31770"/>
    <w:rsid w:val="00C3180C"/>
    <w:rsid w:val="00C31E9B"/>
    <w:rsid w:val="00C321FB"/>
    <w:rsid w:val="00C32CB2"/>
    <w:rsid w:val="00C32E22"/>
    <w:rsid w:val="00C32E49"/>
    <w:rsid w:val="00C3311D"/>
    <w:rsid w:val="00C33EB0"/>
    <w:rsid w:val="00C34C8C"/>
    <w:rsid w:val="00C34EA1"/>
    <w:rsid w:val="00C353AD"/>
    <w:rsid w:val="00C354CB"/>
    <w:rsid w:val="00C35587"/>
    <w:rsid w:val="00C359B5"/>
    <w:rsid w:val="00C3601F"/>
    <w:rsid w:val="00C364F8"/>
    <w:rsid w:val="00C368BE"/>
    <w:rsid w:val="00C36DE4"/>
    <w:rsid w:val="00C372D2"/>
    <w:rsid w:val="00C37D14"/>
    <w:rsid w:val="00C37D2A"/>
    <w:rsid w:val="00C4000C"/>
    <w:rsid w:val="00C40621"/>
    <w:rsid w:val="00C41A0D"/>
    <w:rsid w:val="00C41EB5"/>
    <w:rsid w:val="00C42EC9"/>
    <w:rsid w:val="00C42FD1"/>
    <w:rsid w:val="00C43C1E"/>
    <w:rsid w:val="00C443AF"/>
    <w:rsid w:val="00C44730"/>
    <w:rsid w:val="00C45646"/>
    <w:rsid w:val="00C4589A"/>
    <w:rsid w:val="00C45B15"/>
    <w:rsid w:val="00C4676F"/>
    <w:rsid w:val="00C468B8"/>
    <w:rsid w:val="00C46994"/>
    <w:rsid w:val="00C47847"/>
    <w:rsid w:val="00C504B6"/>
    <w:rsid w:val="00C50D88"/>
    <w:rsid w:val="00C513CD"/>
    <w:rsid w:val="00C51653"/>
    <w:rsid w:val="00C5193F"/>
    <w:rsid w:val="00C51E8E"/>
    <w:rsid w:val="00C52E06"/>
    <w:rsid w:val="00C5328A"/>
    <w:rsid w:val="00C53E5D"/>
    <w:rsid w:val="00C543DA"/>
    <w:rsid w:val="00C547AA"/>
    <w:rsid w:val="00C54877"/>
    <w:rsid w:val="00C54946"/>
    <w:rsid w:val="00C551E8"/>
    <w:rsid w:val="00C55358"/>
    <w:rsid w:val="00C5567E"/>
    <w:rsid w:val="00C55B3B"/>
    <w:rsid w:val="00C5620C"/>
    <w:rsid w:val="00C567D1"/>
    <w:rsid w:val="00C569CA"/>
    <w:rsid w:val="00C5742B"/>
    <w:rsid w:val="00C57503"/>
    <w:rsid w:val="00C57827"/>
    <w:rsid w:val="00C57AF1"/>
    <w:rsid w:val="00C6012C"/>
    <w:rsid w:val="00C60D4D"/>
    <w:rsid w:val="00C61049"/>
    <w:rsid w:val="00C615CB"/>
    <w:rsid w:val="00C61F4F"/>
    <w:rsid w:val="00C62B76"/>
    <w:rsid w:val="00C6459B"/>
    <w:rsid w:val="00C645AB"/>
    <w:rsid w:val="00C64A44"/>
    <w:rsid w:val="00C64BB2"/>
    <w:rsid w:val="00C65454"/>
    <w:rsid w:val="00C6587D"/>
    <w:rsid w:val="00C65DFF"/>
    <w:rsid w:val="00C65E83"/>
    <w:rsid w:val="00C6769C"/>
    <w:rsid w:val="00C7021A"/>
    <w:rsid w:val="00C70238"/>
    <w:rsid w:val="00C70583"/>
    <w:rsid w:val="00C707C8"/>
    <w:rsid w:val="00C70C35"/>
    <w:rsid w:val="00C710C8"/>
    <w:rsid w:val="00C71DAF"/>
    <w:rsid w:val="00C71DEC"/>
    <w:rsid w:val="00C7234A"/>
    <w:rsid w:val="00C7243F"/>
    <w:rsid w:val="00C729D5"/>
    <w:rsid w:val="00C73798"/>
    <w:rsid w:val="00C738A3"/>
    <w:rsid w:val="00C746B2"/>
    <w:rsid w:val="00C74824"/>
    <w:rsid w:val="00C74AF4"/>
    <w:rsid w:val="00C75666"/>
    <w:rsid w:val="00C759A5"/>
    <w:rsid w:val="00C75FA0"/>
    <w:rsid w:val="00C7658D"/>
    <w:rsid w:val="00C76625"/>
    <w:rsid w:val="00C76802"/>
    <w:rsid w:val="00C768BF"/>
    <w:rsid w:val="00C774A6"/>
    <w:rsid w:val="00C806A2"/>
    <w:rsid w:val="00C80E68"/>
    <w:rsid w:val="00C80F7F"/>
    <w:rsid w:val="00C81150"/>
    <w:rsid w:val="00C8118D"/>
    <w:rsid w:val="00C8171A"/>
    <w:rsid w:val="00C819CB"/>
    <w:rsid w:val="00C81F52"/>
    <w:rsid w:val="00C81F78"/>
    <w:rsid w:val="00C83076"/>
    <w:rsid w:val="00C8308C"/>
    <w:rsid w:val="00C8320D"/>
    <w:rsid w:val="00C83734"/>
    <w:rsid w:val="00C83922"/>
    <w:rsid w:val="00C84C0D"/>
    <w:rsid w:val="00C8534D"/>
    <w:rsid w:val="00C85A1D"/>
    <w:rsid w:val="00C8648A"/>
    <w:rsid w:val="00C8650F"/>
    <w:rsid w:val="00C86736"/>
    <w:rsid w:val="00C868F0"/>
    <w:rsid w:val="00C8701C"/>
    <w:rsid w:val="00C87488"/>
    <w:rsid w:val="00C8788D"/>
    <w:rsid w:val="00C87961"/>
    <w:rsid w:val="00C90824"/>
    <w:rsid w:val="00C90B9B"/>
    <w:rsid w:val="00C90DCB"/>
    <w:rsid w:val="00C9113A"/>
    <w:rsid w:val="00C9149A"/>
    <w:rsid w:val="00C914E3"/>
    <w:rsid w:val="00C91825"/>
    <w:rsid w:val="00C9190D"/>
    <w:rsid w:val="00C91ABD"/>
    <w:rsid w:val="00C91D9F"/>
    <w:rsid w:val="00C91FE0"/>
    <w:rsid w:val="00C921E9"/>
    <w:rsid w:val="00C92458"/>
    <w:rsid w:val="00C92515"/>
    <w:rsid w:val="00C93024"/>
    <w:rsid w:val="00C93467"/>
    <w:rsid w:val="00C934A5"/>
    <w:rsid w:val="00C935EB"/>
    <w:rsid w:val="00C939EF"/>
    <w:rsid w:val="00C940BD"/>
    <w:rsid w:val="00C941C7"/>
    <w:rsid w:val="00C961AA"/>
    <w:rsid w:val="00C96D98"/>
    <w:rsid w:val="00C970F1"/>
    <w:rsid w:val="00C974C3"/>
    <w:rsid w:val="00CA014E"/>
    <w:rsid w:val="00CA0174"/>
    <w:rsid w:val="00CA0325"/>
    <w:rsid w:val="00CA07D1"/>
    <w:rsid w:val="00CA0FC3"/>
    <w:rsid w:val="00CA0FFC"/>
    <w:rsid w:val="00CA14C9"/>
    <w:rsid w:val="00CA19E6"/>
    <w:rsid w:val="00CA2601"/>
    <w:rsid w:val="00CA2C6F"/>
    <w:rsid w:val="00CA2E28"/>
    <w:rsid w:val="00CA3261"/>
    <w:rsid w:val="00CA417B"/>
    <w:rsid w:val="00CA489E"/>
    <w:rsid w:val="00CA4CFC"/>
    <w:rsid w:val="00CA4E76"/>
    <w:rsid w:val="00CA5581"/>
    <w:rsid w:val="00CA589F"/>
    <w:rsid w:val="00CA6046"/>
    <w:rsid w:val="00CA64CD"/>
    <w:rsid w:val="00CA7275"/>
    <w:rsid w:val="00CA7C1B"/>
    <w:rsid w:val="00CA7EEE"/>
    <w:rsid w:val="00CB07B6"/>
    <w:rsid w:val="00CB0A58"/>
    <w:rsid w:val="00CB0B3B"/>
    <w:rsid w:val="00CB1A03"/>
    <w:rsid w:val="00CB232A"/>
    <w:rsid w:val="00CB243B"/>
    <w:rsid w:val="00CB2F0D"/>
    <w:rsid w:val="00CB2F11"/>
    <w:rsid w:val="00CB2F8A"/>
    <w:rsid w:val="00CB31BE"/>
    <w:rsid w:val="00CB3601"/>
    <w:rsid w:val="00CB36B4"/>
    <w:rsid w:val="00CB410A"/>
    <w:rsid w:val="00CB4247"/>
    <w:rsid w:val="00CB490C"/>
    <w:rsid w:val="00CB4CAB"/>
    <w:rsid w:val="00CB640A"/>
    <w:rsid w:val="00CB6C47"/>
    <w:rsid w:val="00CB71F3"/>
    <w:rsid w:val="00CB73DC"/>
    <w:rsid w:val="00CB7BD6"/>
    <w:rsid w:val="00CB7CD3"/>
    <w:rsid w:val="00CC0159"/>
    <w:rsid w:val="00CC0486"/>
    <w:rsid w:val="00CC0F51"/>
    <w:rsid w:val="00CC141F"/>
    <w:rsid w:val="00CC1DC5"/>
    <w:rsid w:val="00CC21C9"/>
    <w:rsid w:val="00CC33C3"/>
    <w:rsid w:val="00CC43E4"/>
    <w:rsid w:val="00CC51EB"/>
    <w:rsid w:val="00CC5423"/>
    <w:rsid w:val="00CC608C"/>
    <w:rsid w:val="00CC68F6"/>
    <w:rsid w:val="00CC6962"/>
    <w:rsid w:val="00CC6965"/>
    <w:rsid w:val="00CC6BF8"/>
    <w:rsid w:val="00CC77C3"/>
    <w:rsid w:val="00CC7C19"/>
    <w:rsid w:val="00CD0914"/>
    <w:rsid w:val="00CD0941"/>
    <w:rsid w:val="00CD0E96"/>
    <w:rsid w:val="00CD0F2F"/>
    <w:rsid w:val="00CD1027"/>
    <w:rsid w:val="00CD16C4"/>
    <w:rsid w:val="00CD2371"/>
    <w:rsid w:val="00CD3CBB"/>
    <w:rsid w:val="00CD44AB"/>
    <w:rsid w:val="00CD5098"/>
    <w:rsid w:val="00CD5952"/>
    <w:rsid w:val="00CD6028"/>
    <w:rsid w:val="00CD61C7"/>
    <w:rsid w:val="00CD6B60"/>
    <w:rsid w:val="00CD6D4B"/>
    <w:rsid w:val="00CD6DC5"/>
    <w:rsid w:val="00CD7256"/>
    <w:rsid w:val="00CE027A"/>
    <w:rsid w:val="00CE0288"/>
    <w:rsid w:val="00CE0E0F"/>
    <w:rsid w:val="00CE17DA"/>
    <w:rsid w:val="00CE271A"/>
    <w:rsid w:val="00CE2D87"/>
    <w:rsid w:val="00CE39F1"/>
    <w:rsid w:val="00CE4D6A"/>
    <w:rsid w:val="00CE5433"/>
    <w:rsid w:val="00CE577D"/>
    <w:rsid w:val="00CE5946"/>
    <w:rsid w:val="00CE6486"/>
    <w:rsid w:val="00CE6577"/>
    <w:rsid w:val="00CE6736"/>
    <w:rsid w:val="00CE67A8"/>
    <w:rsid w:val="00CE68CD"/>
    <w:rsid w:val="00CE6F76"/>
    <w:rsid w:val="00CE747C"/>
    <w:rsid w:val="00CE772F"/>
    <w:rsid w:val="00CE7A02"/>
    <w:rsid w:val="00CE7A19"/>
    <w:rsid w:val="00CF0182"/>
    <w:rsid w:val="00CF047E"/>
    <w:rsid w:val="00CF049F"/>
    <w:rsid w:val="00CF0B58"/>
    <w:rsid w:val="00CF0B6D"/>
    <w:rsid w:val="00CF2A60"/>
    <w:rsid w:val="00CF3F4B"/>
    <w:rsid w:val="00CF3FE7"/>
    <w:rsid w:val="00CF41BD"/>
    <w:rsid w:val="00CF42C2"/>
    <w:rsid w:val="00CF44A0"/>
    <w:rsid w:val="00CF4B39"/>
    <w:rsid w:val="00CF4DB2"/>
    <w:rsid w:val="00CF609E"/>
    <w:rsid w:val="00CF60ED"/>
    <w:rsid w:val="00CF6795"/>
    <w:rsid w:val="00CF71EB"/>
    <w:rsid w:val="00CF796F"/>
    <w:rsid w:val="00D000B6"/>
    <w:rsid w:val="00D01659"/>
    <w:rsid w:val="00D01984"/>
    <w:rsid w:val="00D01AC1"/>
    <w:rsid w:val="00D023C3"/>
    <w:rsid w:val="00D02493"/>
    <w:rsid w:val="00D02CFA"/>
    <w:rsid w:val="00D03E8C"/>
    <w:rsid w:val="00D04097"/>
    <w:rsid w:val="00D049C5"/>
    <w:rsid w:val="00D04D38"/>
    <w:rsid w:val="00D04ED2"/>
    <w:rsid w:val="00D04F89"/>
    <w:rsid w:val="00D056B1"/>
    <w:rsid w:val="00D05C50"/>
    <w:rsid w:val="00D05C62"/>
    <w:rsid w:val="00D05CD2"/>
    <w:rsid w:val="00D0685E"/>
    <w:rsid w:val="00D06A7B"/>
    <w:rsid w:val="00D06F2E"/>
    <w:rsid w:val="00D105F5"/>
    <w:rsid w:val="00D10BD9"/>
    <w:rsid w:val="00D11643"/>
    <w:rsid w:val="00D11D3E"/>
    <w:rsid w:val="00D11EA4"/>
    <w:rsid w:val="00D121AB"/>
    <w:rsid w:val="00D127A5"/>
    <w:rsid w:val="00D12D3A"/>
    <w:rsid w:val="00D1330A"/>
    <w:rsid w:val="00D13A97"/>
    <w:rsid w:val="00D13C4E"/>
    <w:rsid w:val="00D13CA4"/>
    <w:rsid w:val="00D14658"/>
    <w:rsid w:val="00D14F31"/>
    <w:rsid w:val="00D15955"/>
    <w:rsid w:val="00D15BB4"/>
    <w:rsid w:val="00D17073"/>
    <w:rsid w:val="00D17772"/>
    <w:rsid w:val="00D17F44"/>
    <w:rsid w:val="00D20553"/>
    <w:rsid w:val="00D20E59"/>
    <w:rsid w:val="00D214A4"/>
    <w:rsid w:val="00D21AD5"/>
    <w:rsid w:val="00D21B68"/>
    <w:rsid w:val="00D21D16"/>
    <w:rsid w:val="00D222B0"/>
    <w:rsid w:val="00D2266F"/>
    <w:rsid w:val="00D227B9"/>
    <w:rsid w:val="00D231D0"/>
    <w:rsid w:val="00D23961"/>
    <w:rsid w:val="00D23E81"/>
    <w:rsid w:val="00D23FF8"/>
    <w:rsid w:val="00D247CE"/>
    <w:rsid w:val="00D25007"/>
    <w:rsid w:val="00D2521D"/>
    <w:rsid w:val="00D254AA"/>
    <w:rsid w:val="00D268E7"/>
    <w:rsid w:val="00D27901"/>
    <w:rsid w:val="00D2794B"/>
    <w:rsid w:val="00D30859"/>
    <w:rsid w:val="00D315BE"/>
    <w:rsid w:val="00D31B54"/>
    <w:rsid w:val="00D31C0C"/>
    <w:rsid w:val="00D3224E"/>
    <w:rsid w:val="00D324D9"/>
    <w:rsid w:val="00D335CA"/>
    <w:rsid w:val="00D33FC3"/>
    <w:rsid w:val="00D34256"/>
    <w:rsid w:val="00D347FE"/>
    <w:rsid w:val="00D35952"/>
    <w:rsid w:val="00D36313"/>
    <w:rsid w:val="00D36AB8"/>
    <w:rsid w:val="00D379DB"/>
    <w:rsid w:val="00D37FFC"/>
    <w:rsid w:val="00D415A9"/>
    <w:rsid w:val="00D4164C"/>
    <w:rsid w:val="00D41A1F"/>
    <w:rsid w:val="00D42E39"/>
    <w:rsid w:val="00D4368A"/>
    <w:rsid w:val="00D439B7"/>
    <w:rsid w:val="00D43D31"/>
    <w:rsid w:val="00D43F5B"/>
    <w:rsid w:val="00D441EE"/>
    <w:rsid w:val="00D44C90"/>
    <w:rsid w:val="00D44FCB"/>
    <w:rsid w:val="00D45988"/>
    <w:rsid w:val="00D45FE6"/>
    <w:rsid w:val="00D46F20"/>
    <w:rsid w:val="00D50D33"/>
    <w:rsid w:val="00D5124D"/>
    <w:rsid w:val="00D51938"/>
    <w:rsid w:val="00D51C68"/>
    <w:rsid w:val="00D51F6B"/>
    <w:rsid w:val="00D52632"/>
    <w:rsid w:val="00D532F0"/>
    <w:rsid w:val="00D53C2E"/>
    <w:rsid w:val="00D53E34"/>
    <w:rsid w:val="00D54638"/>
    <w:rsid w:val="00D54831"/>
    <w:rsid w:val="00D5527A"/>
    <w:rsid w:val="00D5599F"/>
    <w:rsid w:val="00D55DFD"/>
    <w:rsid w:val="00D55EF8"/>
    <w:rsid w:val="00D55FDF"/>
    <w:rsid w:val="00D56706"/>
    <w:rsid w:val="00D56A0F"/>
    <w:rsid w:val="00D57415"/>
    <w:rsid w:val="00D576DE"/>
    <w:rsid w:val="00D60324"/>
    <w:rsid w:val="00D60528"/>
    <w:rsid w:val="00D60910"/>
    <w:rsid w:val="00D60CB8"/>
    <w:rsid w:val="00D60FC2"/>
    <w:rsid w:val="00D629DB"/>
    <w:rsid w:val="00D62DF6"/>
    <w:rsid w:val="00D634FC"/>
    <w:rsid w:val="00D63BF9"/>
    <w:rsid w:val="00D64058"/>
    <w:rsid w:val="00D64909"/>
    <w:rsid w:val="00D64F55"/>
    <w:rsid w:val="00D65FB8"/>
    <w:rsid w:val="00D6712A"/>
    <w:rsid w:val="00D678E6"/>
    <w:rsid w:val="00D67A7B"/>
    <w:rsid w:val="00D67AD8"/>
    <w:rsid w:val="00D67BC6"/>
    <w:rsid w:val="00D701BC"/>
    <w:rsid w:val="00D70F71"/>
    <w:rsid w:val="00D71309"/>
    <w:rsid w:val="00D714CA"/>
    <w:rsid w:val="00D72DC4"/>
    <w:rsid w:val="00D7308A"/>
    <w:rsid w:val="00D7337A"/>
    <w:rsid w:val="00D7498D"/>
    <w:rsid w:val="00D74CF7"/>
    <w:rsid w:val="00D750B1"/>
    <w:rsid w:val="00D752DA"/>
    <w:rsid w:val="00D7531B"/>
    <w:rsid w:val="00D75D8C"/>
    <w:rsid w:val="00D75F79"/>
    <w:rsid w:val="00D7607C"/>
    <w:rsid w:val="00D76686"/>
    <w:rsid w:val="00D7688E"/>
    <w:rsid w:val="00D768DF"/>
    <w:rsid w:val="00D76AAD"/>
    <w:rsid w:val="00D76B97"/>
    <w:rsid w:val="00D76D04"/>
    <w:rsid w:val="00D76ECE"/>
    <w:rsid w:val="00D7731A"/>
    <w:rsid w:val="00D77698"/>
    <w:rsid w:val="00D77D6E"/>
    <w:rsid w:val="00D80112"/>
    <w:rsid w:val="00D81229"/>
    <w:rsid w:val="00D81398"/>
    <w:rsid w:val="00D82587"/>
    <w:rsid w:val="00D826BE"/>
    <w:rsid w:val="00D82B5A"/>
    <w:rsid w:val="00D8328E"/>
    <w:rsid w:val="00D8331C"/>
    <w:rsid w:val="00D84914"/>
    <w:rsid w:val="00D85453"/>
    <w:rsid w:val="00D8594D"/>
    <w:rsid w:val="00D85A05"/>
    <w:rsid w:val="00D870AB"/>
    <w:rsid w:val="00D876D6"/>
    <w:rsid w:val="00D879F1"/>
    <w:rsid w:val="00D87D9D"/>
    <w:rsid w:val="00D9035C"/>
    <w:rsid w:val="00D904C3"/>
    <w:rsid w:val="00D909F3"/>
    <w:rsid w:val="00D90DBF"/>
    <w:rsid w:val="00D90FDA"/>
    <w:rsid w:val="00D929CA"/>
    <w:rsid w:val="00D9311E"/>
    <w:rsid w:val="00D935A8"/>
    <w:rsid w:val="00D96264"/>
    <w:rsid w:val="00D96691"/>
    <w:rsid w:val="00D9692F"/>
    <w:rsid w:val="00D97B24"/>
    <w:rsid w:val="00DA0352"/>
    <w:rsid w:val="00DA0AC2"/>
    <w:rsid w:val="00DA0E83"/>
    <w:rsid w:val="00DA1180"/>
    <w:rsid w:val="00DA122E"/>
    <w:rsid w:val="00DA13A4"/>
    <w:rsid w:val="00DA1485"/>
    <w:rsid w:val="00DA1962"/>
    <w:rsid w:val="00DA1B74"/>
    <w:rsid w:val="00DA243E"/>
    <w:rsid w:val="00DA2819"/>
    <w:rsid w:val="00DA2887"/>
    <w:rsid w:val="00DA2CD6"/>
    <w:rsid w:val="00DA3DB3"/>
    <w:rsid w:val="00DA3EE4"/>
    <w:rsid w:val="00DA4399"/>
    <w:rsid w:val="00DA44EB"/>
    <w:rsid w:val="00DA4CCC"/>
    <w:rsid w:val="00DA4F4E"/>
    <w:rsid w:val="00DA5FF8"/>
    <w:rsid w:val="00DA6200"/>
    <w:rsid w:val="00DA6989"/>
    <w:rsid w:val="00DA6DF0"/>
    <w:rsid w:val="00DA6F42"/>
    <w:rsid w:val="00DA708D"/>
    <w:rsid w:val="00DA7A13"/>
    <w:rsid w:val="00DA7AF0"/>
    <w:rsid w:val="00DB0213"/>
    <w:rsid w:val="00DB0D0C"/>
    <w:rsid w:val="00DB12F8"/>
    <w:rsid w:val="00DB2735"/>
    <w:rsid w:val="00DB2F6B"/>
    <w:rsid w:val="00DB362C"/>
    <w:rsid w:val="00DB3BF9"/>
    <w:rsid w:val="00DB3F66"/>
    <w:rsid w:val="00DB42AA"/>
    <w:rsid w:val="00DB49AD"/>
    <w:rsid w:val="00DB4A02"/>
    <w:rsid w:val="00DB5083"/>
    <w:rsid w:val="00DB513F"/>
    <w:rsid w:val="00DB5775"/>
    <w:rsid w:val="00DB5859"/>
    <w:rsid w:val="00DB6239"/>
    <w:rsid w:val="00DB70B8"/>
    <w:rsid w:val="00DB723E"/>
    <w:rsid w:val="00DC04B6"/>
    <w:rsid w:val="00DC0787"/>
    <w:rsid w:val="00DC07CA"/>
    <w:rsid w:val="00DC1027"/>
    <w:rsid w:val="00DC12C9"/>
    <w:rsid w:val="00DC1522"/>
    <w:rsid w:val="00DC1756"/>
    <w:rsid w:val="00DC1F41"/>
    <w:rsid w:val="00DC2284"/>
    <w:rsid w:val="00DC2B1B"/>
    <w:rsid w:val="00DC2D1D"/>
    <w:rsid w:val="00DC4093"/>
    <w:rsid w:val="00DC4498"/>
    <w:rsid w:val="00DC453A"/>
    <w:rsid w:val="00DC49B8"/>
    <w:rsid w:val="00DC56FF"/>
    <w:rsid w:val="00DC582B"/>
    <w:rsid w:val="00DC5DEC"/>
    <w:rsid w:val="00DC6EF5"/>
    <w:rsid w:val="00DC723F"/>
    <w:rsid w:val="00DC7FCF"/>
    <w:rsid w:val="00DD046F"/>
    <w:rsid w:val="00DD085B"/>
    <w:rsid w:val="00DD0896"/>
    <w:rsid w:val="00DD0ABD"/>
    <w:rsid w:val="00DD13FF"/>
    <w:rsid w:val="00DD141C"/>
    <w:rsid w:val="00DD165B"/>
    <w:rsid w:val="00DD1FD2"/>
    <w:rsid w:val="00DD214B"/>
    <w:rsid w:val="00DD28BB"/>
    <w:rsid w:val="00DD340F"/>
    <w:rsid w:val="00DD34A2"/>
    <w:rsid w:val="00DD45FB"/>
    <w:rsid w:val="00DD47AE"/>
    <w:rsid w:val="00DD4DEF"/>
    <w:rsid w:val="00DD5166"/>
    <w:rsid w:val="00DD5431"/>
    <w:rsid w:val="00DD5BCE"/>
    <w:rsid w:val="00DD5BE7"/>
    <w:rsid w:val="00DD5F67"/>
    <w:rsid w:val="00DD64ED"/>
    <w:rsid w:val="00DD7536"/>
    <w:rsid w:val="00DE03C7"/>
    <w:rsid w:val="00DE0616"/>
    <w:rsid w:val="00DE0786"/>
    <w:rsid w:val="00DE0AAB"/>
    <w:rsid w:val="00DE0ADF"/>
    <w:rsid w:val="00DE1269"/>
    <w:rsid w:val="00DE16F7"/>
    <w:rsid w:val="00DE1767"/>
    <w:rsid w:val="00DE1DE2"/>
    <w:rsid w:val="00DE2306"/>
    <w:rsid w:val="00DE2634"/>
    <w:rsid w:val="00DE2DB1"/>
    <w:rsid w:val="00DE2E17"/>
    <w:rsid w:val="00DE2FF1"/>
    <w:rsid w:val="00DE32B1"/>
    <w:rsid w:val="00DE3D83"/>
    <w:rsid w:val="00DE47EF"/>
    <w:rsid w:val="00DE6240"/>
    <w:rsid w:val="00DE64F4"/>
    <w:rsid w:val="00DE6539"/>
    <w:rsid w:val="00DE6D9F"/>
    <w:rsid w:val="00DF0113"/>
    <w:rsid w:val="00DF05E6"/>
    <w:rsid w:val="00DF1344"/>
    <w:rsid w:val="00DF13AC"/>
    <w:rsid w:val="00DF1C13"/>
    <w:rsid w:val="00DF1E0D"/>
    <w:rsid w:val="00DF22D1"/>
    <w:rsid w:val="00DF258E"/>
    <w:rsid w:val="00DF2CA0"/>
    <w:rsid w:val="00DF300F"/>
    <w:rsid w:val="00DF32FE"/>
    <w:rsid w:val="00DF3F88"/>
    <w:rsid w:val="00DF3FF0"/>
    <w:rsid w:val="00DF43CC"/>
    <w:rsid w:val="00DF45C7"/>
    <w:rsid w:val="00DF4BED"/>
    <w:rsid w:val="00DF4E10"/>
    <w:rsid w:val="00DF6FA9"/>
    <w:rsid w:val="00DF72A0"/>
    <w:rsid w:val="00DF766B"/>
    <w:rsid w:val="00DF77F4"/>
    <w:rsid w:val="00DF786A"/>
    <w:rsid w:val="00DF7C71"/>
    <w:rsid w:val="00DF7DE1"/>
    <w:rsid w:val="00E006BA"/>
    <w:rsid w:val="00E01818"/>
    <w:rsid w:val="00E01A3C"/>
    <w:rsid w:val="00E01E61"/>
    <w:rsid w:val="00E023A1"/>
    <w:rsid w:val="00E0284B"/>
    <w:rsid w:val="00E0288F"/>
    <w:rsid w:val="00E02A4E"/>
    <w:rsid w:val="00E02D3C"/>
    <w:rsid w:val="00E0323B"/>
    <w:rsid w:val="00E037E3"/>
    <w:rsid w:val="00E03F72"/>
    <w:rsid w:val="00E04228"/>
    <w:rsid w:val="00E04729"/>
    <w:rsid w:val="00E04BF7"/>
    <w:rsid w:val="00E04F7D"/>
    <w:rsid w:val="00E0540D"/>
    <w:rsid w:val="00E05727"/>
    <w:rsid w:val="00E062CB"/>
    <w:rsid w:val="00E1005B"/>
    <w:rsid w:val="00E10410"/>
    <w:rsid w:val="00E1121B"/>
    <w:rsid w:val="00E11C34"/>
    <w:rsid w:val="00E12169"/>
    <w:rsid w:val="00E1233C"/>
    <w:rsid w:val="00E1277F"/>
    <w:rsid w:val="00E12C9D"/>
    <w:rsid w:val="00E12D72"/>
    <w:rsid w:val="00E13C2E"/>
    <w:rsid w:val="00E13F4A"/>
    <w:rsid w:val="00E14025"/>
    <w:rsid w:val="00E1459A"/>
    <w:rsid w:val="00E14B8C"/>
    <w:rsid w:val="00E15469"/>
    <w:rsid w:val="00E1587E"/>
    <w:rsid w:val="00E1603F"/>
    <w:rsid w:val="00E16219"/>
    <w:rsid w:val="00E16B55"/>
    <w:rsid w:val="00E16C80"/>
    <w:rsid w:val="00E17D79"/>
    <w:rsid w:val="00E17F0F"/>
    <w:rsid w:val="00E17FC4"/>
    <w:rsid w:val="00E20208"/>
    <w:rsid w:val="00E20217"/>
    <w:rsid w:val="00E20F94"/>
    <w:rsid w:val="00E21053"/>
    <w:rsid w:val="00E21C85"/>
    <w:rsid w:val="00E21C9D"/>
    <w:rsid w:val="00E21CC6"/>
    <w:rsid w:val="00E227CA"/>
    <w:rsid w:val="00E22D14"/>
    <w:rsid w:val="00E23785"/>
    <w:rsid w:val="00E23BF5"/>
    <w:rsid w:val="00E23D62"/>
    <w:rsid w:val="00E23DC4"/>
    <w:rsid w:val="00E23EB4"/>
    <w:rsid w:val="00E247E0"/>
    <w:rsid w:val="00E24B3A"/>
    <w:rsid w:val="00E24D2A"/>
    <w:rsid w:val="00E25027"/>
    <w:rsid w:val="00E2526B"/>
    <w:rsid w:val="00E269DC"/>
    <w:rsid w:val="00E26D83"/>
    <w:rsid w:val="00E3092D"/>
    <w:rsid w:val="00E30A14"/>
    <w:rsid w:val="00E30B17"/>
    <w:rsid w:val="00E31024"/>
    <w:rsid w:val="00E311BC"/>
    <w:rsid w:val="00E312F0"/>
    <w:rsid w:val="00E31340"/>
    <w:rsid w:val="00E3141A"/>
    <w:rsid w:val="00E319C9"/>
    <w:rsid w:val="00E31E2D"/>
    <w:rsid w:val="00E324F5"/>
    <w:rsid w:val="00E32594"/>
    <w:rsid w:val="00E3339D"/>
    <w:rsid w:val="00E34CAD"/>
    <w:rsid w:val="00E34CBD"/>
    <w:rsid w:val="00E3524A"/>
    <w:rsid w:val="00E35C0A"/>
    <w:rsid w:val="00E36C53"/>
    <w:rsid w:val="00E375B0"/>
    <w:rsid w:val="00E37956"/>
    <w:rsid w:val="00E37BB2"/>
    <w:rsid w:val="00E37FCC"/>
    <w:rsid w:val="00E40410"/>
    <w:rsid w:val="00E40430"/>
    <w:rsid w:val="00E40496"/>
    <w:rsid w:val="00E41102"/>
    <w:rsid w:val="00E41310"/>
    <w:rsid w:val="00E42A52"/>
    <w:rsid w:val="00E42D57"/>
    <w:rsid w:val="00E431D2"/>
    <w:rsid w:val="00E43C5C"/>
    <w:rsid w:val="00E43CA6"/>
    <w:rsid w:val="00E43DD7"/>
    <w:rsid w:val="00E43F61"/>
    <w:rsid w:val="00E448DB"/>
    <w:rsid w:val="00E44BB6"/>
    <w:rsid w:val="00E45177"/>
    <w:rsid w:val="00E457AF"/>
    <w:rsid w:val="00E45BA9"/>
    <w:rsid w:val="00E45BD1"/>
    <w:rsid w:val="00E45C8F"/>
    <w:rsid w:val="00E46300"/>
    <w:rsid w:val="00E46C5B"/>
    <w:rsid w:val="00E47DA9"/>
    <w:rsid w:val="00E50D77"/>
    <w:rsid w:val="00E5103F"/>
    <w:rsid w:val="00E51477"/>
    <w:rsid w:val="00E51AC8"/>
    <w:rsid w:val="00E51E5D"/>
    <w:rsid w:val="00E52403"/>
    <w:rsid w:val="00E529B7"/>
    <w:rsid w:val="00E5342B"/>
    <w:rsid w:val="00E535C8"/>
    <w:rsid w:val="00E536F7"/>
    <w:rsid w:val="00E5392F"/>
    <w:rsid w:val="00E54174"/>
    <w:rsid w:val="00E5421F"/>
    <w:rsid w:val="00E54383"/>
    <w:rsid w:val="00E5536D"/>
    <w:rsid w:val="00E55372"/>
    <w:rsid w:val="00E55691"/>
    <w:rsid w:val="00E56209"/>
    <w:rsid w:val="00E564AE"/>
    <w:rsid w:val="00E5661F"/>
    <w:rsid w:val="00E56A3C"/>
    <w:rsid w:val="00E574D5"/>
    <w:rsid w:val="00E578B8"/>
    <w:rsid w:val="00E607A7"/>
    <w:rsid w:val="00E609F0"/>
    <w:rsid w:val="00E6121B"/>
    <w:rsid w:val="00E61BAD"/>
    <w:rsid w:val="00E62065"/>
    <w:rsid w:val="00E621C7"/>
    <w:rsid w:val="00E62365"/>
    <w:rsid w:val="00E6288A"/>
    <w:rsid w:val="00E6372C"/>
    <w:rsid w:val="00E6398F"/>
    <w:rsid w:val="00E63ECC"/>
    <w:rsid w:val="00E6493E"/>
    <w:rsid w:val="00E65432"/>
    <w:rsid w:val="00E65C40"/>
    <w:rsid w:val="00E65ECC"/>
    <w:rsid w:val="00E66734"/>
    <w:rsid w:val="00E667AE"/>
    <w:rsid w:val="00E66AB5"/>
    <w:rsid w:val="00E66B68"/>
    <w:rsid w:val="00E66FAE"/>
    <w:rsid w:val="00E671C0"/>
    <w:rsid w:val="00E67371"/>
    <w:rsid w:val="00E7053E"/>
    <w:rsid w:val="00E70A2F"/>
    <w:rsid w:val="00E70C5B"/>
    <w:rsid w:val="00E71FA5"/>
    <w:rsid w:val="00E720AC"/>
    <w:rsid w:val="00E730A9"/>
    <w:rsid w:val="00E73387"/>
    <w:rsid w:val="00E736CC"/>
    <w:rsid w:val="00E73D88"/>
    <w:rsid w:val="00E73E71"/>
    <w:rsid w:val="00E7520F"/>
    <w:rsid w:val="00E757F8"/>
    <w:rsid w:val="00E80054"/>
    <w:rsid w:val="00E80663"/>
    <w:rsid w:val="00E80917"/>
    <w:rsid w:val="00E8094D"/>
    <w:rsid w:val="00E812AE"/>
    <w:rsid w:val="00E81D8D"/>
    <w:rsid w:val="00E82337"/>
    <w:rsid w:val="00E82563"/>
    <w:rsid w:val="00E82656"/>
    <w:rsid w:val="00E8309A"/>
    <w:rsid w:val="00E838A4"/>
    <w:rsid w:val="00E849D4"/>
    <w:rsid w:val="00E85FC3"/>
    <w:rsid w:val="00E86DAD"/>
    <w:rsid w:val="00E90752"/>
    <w:rsid w:val="00E91618"/>
    <w:rsid w:val="00E91687"/>
    <w:rsid w:val="00E91819"/>
    <w:rsid w:val="00E9240A"/>
    <w:rsid w:val="00E92DB7"/>
    <w:rsid w:val="00E92DFE"/>
    <w:rsid w:val="00E93765"/>
    <w:rsid w:val="00E938D6"/>
    <w:rsid w:val="00E93F3E"/>
    <w:rsid w:val="00E94331"/>
    <w:rsid w:val="00E94BDD"/>
    <w:rsid w:val="00E95D69"/>
    <w:rsid w:val="00E962CA"/>
    <w:rsid w:val="00E9689A"/>
    <w:rsid w:val="00E96ADC"/>
    <w:rsid w:val="00E96C00"/>
    <w:rsid w:val="00E96D65"/>
    <w:rsid w:val="00E97D58"/>
    <w:rsid w:val="00EA03B7"/>
    <w:rsid w:val="00EA094C"/>
    <w:rsid w:val="00EA0B8B"/>
    <w:rsid w:val="00EA0E89"/>
    <w:rsid w:val="00EA135A"/>
    <w:rsid w:val="00EA1BC3"/>
    <w:rsid w:val="00EA1CFF"/>
    <w:rsid w:val="00EA28E2"/>
    <w:rsid w:val="00EA2E05"/>
    <w:rsid w:val="00EA37DA"/>
    <w:rsid w:val="00EA3836"/>
    <w:rsid w:val="00EA3CC6"/>
    <w:rsid w:val="00EA3D5E"/>
    <w:rsid w:val="00EA3E8A"/>
    <w:rsid w:val="00EA4707"/>
    <w:rsid w:val="00EA47DF"/>
    <w:rsid w:val="00EA48C3"/>
    <w:rsid w:val="00EA49E5"/>
    <w:rsid w:val="00EA4FA5"/>
    <w:rsid w:val="00EA6F27"/>
    <w:rsid w:val="00EA6F75"/>
    <w:rsid w:val="00EA74BF"/>
    <w:rsid w:val="00EA7828"/>
    <w:rsid w:val="00EB0396"/>
    <w:rsid w:val="00EB0B00"/>
    <w:rsid w:val="00EB0B83"/>
    <w:rsid w:val="00EB0D38"/>
    <w:rsid w:val="00EB0FD0"/>
    <w:rsid w:val="00EB258F"/>
    <w:rsid w:val="00EB26A0"/>
    <w:rsid w:val="00EB30FD"/>
    <w:rsid w:val="00EB3417"/>
    <w:rsid w:val="00EB35BA"/>
    <w:rsid w:val="00EB3C18"/>
    <w:rsid w:val="00EB3F50"/>
    <w:rsid w:val="00EB3F67"/>
    <w:rsid w:val="00EB433E"/>
    <w:rsid w:val="00EB4792"/>
    <w:rsid w:val="00EB4850"/>
    <w:rsid w:val="00EB4A8A"/>
    <w:rsid w:val="00EB51E7"/>
    <w:rsid w:val="00EB567C"/>
    <w:rsid w:val="00EB582A"/>
    <w:rsid w:val="00EB5B71"/>
    <w:rsid w:val="00EB6EF5"/>
    <w:rsid w:val="00EB7688"/>
    <w:rsid w:val="00EC03B6"/>
    <w:rsid w:val="00EC0A18"/>
    <w:rsid w:val="00EC0F2D"/>
    <w:rsid w:val="00EC1289"/>
    <w:rsid w:val="00EC14F9"/>
    <w:rsid w:val="00EC1745"/>
    <w:rsid w:val="00EC2482"/>
    <w:rsid w:val="00EC292B"/>
    <w:rsid w:val="00EC2BB4"/>
    <w:rsid w:val="00EC2C7C"/>
    <w:rsid w:val="00EC2CE2"/>
    <w:rsid w:val="00EC35E7"/>
    <w:rsid w:val="00EC3ECC"/>
    <w:rsid w:val="00EC48F5"/>
    <w:rsid w:val="00EC50E5"/>
    <w:rsid w:val="00EC57F8"/>
    <w:rsid w:val="00EC5A60"/>
    <w:rsid w:val="00EC5BA6"/>
    <w:rsid w:val="00EC62E4"/>
    <w:rsid w:val="00EC648E"/>
    <w:rsid w:val="00EC6D0B"/>
    <w:rsid w:val="00EC7167"/>
    <w:rsid w:val="00EC77E2"/>
    <w:rsid w:val="00EC7962"/>
    <w:rsid w:val="00EC7D66"/>
    <w:rsid w:val="00ED0BC4"/>
    <w:rsid w:val="00ED0D23"/>
    <w:rsid w:val="00ED135C"/>
    <w:rsid w:val="00ED15D2"/>
    <w:rsid w:val="00ED1772"/>
    <w:rsid w:val="00ED1CB8"/>
    <w:rsid w:val="00ED3D55"/>
    <w:rsid w:val="00ED42FE"/>
    <w:rsid w:val="00ED4EEE"/>
    <w:rsid w:val="00ED4F64"/>
    <w:rsid w:val="00ED4FD2"/>
    <w:rsid w:val="00ED505E"/>
    <w:rsid w:val="00ED5195"/>
    <w:rsid w:val="00ED6574"/>
    <w:rsid w:val="00ED6887"/>
    <w:rsid w:val="00ED70C7"/>
    <w:rsid w:val="00ED7103"/>
    <w:rsid w:val="00ED73C5"/>
    <w:rsid w:val="00ED7743"/>
    <w:rsid w:val="00ED7B19"/>
    <w:rsid w:val="00ED7B4E"/>
    <w:rsid w:val="00ED7C8E"/>
    <w:rsid w:val="00ED7CCD"/>
    <w:rsid w:val="00EE0ED3"/>
    <w:rsid w:val="00EE138D"/>
    <w:rsid w:val="00EE1691"/>
    <w:rsid w:val="00EE220B"/>
    <w:rsid w:val="00EE307F"/>
    <w:rsid w:val="00EE39D4"/>
    <w:rsid w:val="00EE4D97"/>
    <w:rsid w:val="00EE533A"/>
    <w:rsid w:val="00EE564F"/>
    <w:rsid w:val="00EE64D9"/>
    <w:rsid w:val="00EE7081"/>
    <w:rsid w:val="00EE7991"/>
    <w:rsid w:val="00EE7B4B"/>
    <w:rsid w:val="00EE7EB5"/>
    <w:rsid w:val="00EF0D92"/>
    <w:rsid w:val="00EF18F7"/>
    <w:rsid w:val="00EF1FE4"/>
    <w:rsid w:val="00EF2157"/>
    <w:rsid w:val="00EF2834"/>
    <w:rsid w:val="00EF2C81"/>
    <w:rsid w:val="00EF2DD3"/>
    <w:rsid w:val="00EF2F32"/>
    <w:rsid w:val="00EF37AE"/>
    <w:rsid w:val="00EF3D7B"/>
    <w:rsid w:val="00EF4374"/>
    <w:rsid w:val="00EF4607"/>
    <w:rsid w:val="00EF4731"/>
    <w:rsid w:val="00EF61DE"/>
    <w:rsid w:val="00EF6811"/>
    <w:rsid w:val="00EF785F"/>
    <w:rsid w:val="00F00272"/>
    <w:rsid w:val="00F00A50"/>
    <w:rsid w:val="00F00AE8"/>
    <w:rsid w:val="00F00B85"/>
    <w:rsid w:val="00F01CBB"/>
    <w:rsid w:val="00F01DB0"/>
    <w:rsid w:val="00F020B3"/>
    <w:rsid w:val="00F03233"/>
    <w:rsid w:val="00F0340B"/>
    <w:rsid w:val="00F03A33"/>
    <w:rsid w:val="00F041E4"/>
    <w:rsid w:val="00F06365"/>
    <w:rsid w:val="00F06827"/>
    <w:rsid w:val="00F06A5B"/>
    <w:rsid w:val="00F06A69"/>
    <w:rsid w:val="00F07F5E"/>
    <w:rsid w:val="00F11413"/>
    <w:rsid w:val="00F127CB"/>
    <w:rsid w:val="00F128E8"/>
    <w:rsid w:val="00F12AC4"/>
    <w:rsid w:val="00F12F79"/>
    <w:rsid w:val="00F14B3E"/>
    <w:rsid w:val="00F14E17"/>
    <w:rsid w:val="00F15021"/>
    <w:rsid w:val="00F156F2"/>
    <w:rsid w:val="00F16A80"/>
    <w:rsid w:val="00F174C6"/>
    <w:rsid w:val="00F17FA6"/>
    <w:rsid w:val="00F200BF"/>
    <w:rsid w:val="00F206FD"/>
    <w:rsid w:val="00F21735"/>
    <w:rsid w:val="00F22AB7"/>
    <w:rsid w:val="00F22DB3"/>
    <w:rsid w:val="00F22F8A"/>
    <w:rsid w:val="00F248C6"/>
    <w:rsid w:val="00F24D89"/>
    <w:rsid w:val="00F25AD1"/>
    <w:rsid w:val="00F26733"/>
    <w:rsid w:val="00F26910"/>
    <w:rsid w:val="00F26B14"/>
    <w:rsid w:val="00F274E2"/>
    <w:rsid w:val="00F301F9"/>
    <w:rsid w:val="00F313B2"/>
    <w:rsid w:val="00F31463"/>
    <w:rsid w:val="00F31996"/>
    <w:rsid w:val="00F31F8C"/>
    <w:rsid w:val="00F3249C"/>
    <w:rsid w:val="00F324C2"/>
    <w:rsid w:val="00F32BB9"/>
    <w:rsid w:val="00F330BF"/>
    <w:rsid w:val="00F33BBB"/>
    <w:rsid w:val="00F34173"/>
    <w:rsid w:val="00F34590"/>
    <w:rsid w:val="00F34997"/>
    <w:rsid w:val="00F34E5A"/>
    <w:rsid w:val="00F34E7B"/>
    <w:rsid w:val="00F34F1F"/>
    <w:rsid w:val="00F352A7"/>
    <w:rsid w:val="00F352BB"/>
    <w:rsid w:val="00F35B93"/>
    <w:rsid w:val="00F361DC"/>
    <w:rsid w:val="00F37987"/>
    <w:rsid w:val="00F37B07"/>
    <w:rsid w:val="00F37B93"/>
    <w:rsid w:val="00F40247"/>
    <w:rsid w:val="00F403AF"/>
    <w:rsid w:val="00F4089B"/>
    <w:rsid w:val="00F40D75"/>
    <w:rsid w:val="00F41119"/>
    <w:rsid w:val="00F414CA"/>
    <w:rsid w:val="00F41883"/>
    <w:rsid w:val="00F41E0F"/>
    <w:rsid w:val="00F42523"/>
    <w:rsid w:val="00F4280E"/>
    <w:rsid w:val="00F42F19"/>
    <w:rsid w:val="00F439F2"/>
    <w:rsid w:val="00F43DBB"/>
    <w:rsid w:val="00F44666"/>
    <w:rsid w:val="00F44B67"/>
    <w:rsid w:val="00F44D14"/>
    <w:rsid w:val="00F459D9"/>
    <w:rsid w:val="00F45DBF"/>
    <w:rsid w:val="00F46477"/>
    <w:rsid w:val="00F46D58"/>
    <w:rsid w:val="00F46D90"/>
    <w:rsid w:val="00F4754E"/>
    <w:rsid w:val="00F478AB"/>
    <w:rsid w:val="00F50003"/>
    <w:rsid w:val="00F507CD"/>
    <w:rsid w:val="00F5187D"/>
    <w:rsid w:val="00F51A4C"/>
    <w:rsid w:val="00F528D2"/>
    <w:rsid w:val="00F537E2"/>
    <w:rsid w:val="00F53AE7"/>
    <w:rsid w:val="00F53C89"/>
    <w:rsid w:val="00F53D9B"/>
    <w:rsid w:val="00F53FC3"/>
    <w:rsid w:val="00F540E0"/>
    <w:rsid w:val="00F5446F"/>
    <w:rsid w:val="00F54588"/>
    <w:rsid w:val="00F54601"/>
    <w:rsid w:val="00F54890"/>
    <w:rsid w:val="00F548B5"/>
    <w:rsid w:val="00F54A8F"/>
    <w:rsid w:val="00F55B6A"/>
    <w:rsid w:val="00F55CBD"/>
    <w:rsid w:val="00F55F11"/>
    <w:rsid w:val="00F55F77"/>
    <w:rsid w:val="00F561A2"/>
    <w:rsid w:val="00F561D3"/>
    <w:rsid w:val="00F56BB0"/>
    <w:rsid w:val="00F570B8"/>
    <w:rsid w:val="00F575D4"/>
    <w:rsid w:val="00F6077E"/>
    <w:rsid w:val="00F610C8"/>
    <w:rsid w:val="00F61ACE"/>
    <w:rsid w:val="00F62098"/>
    <w:rsid w:val="00F623B1"/>
    <w:rsid w:val="00F628B1"/>
    <w:rsid w:val="00F62A9C"/>
    <w:rsid w:val="00F63259"/>
    <w:rsid w:val="00F63652"/>
    <w:rsid w:val="00F63D4A"/>
    <w:rsid w:val="00F642AB"/>
    <w:rsid w:val="00F6458E"/>
    <w:rsid w:val="00F64949"/>
    <w:rsid w:val="00F65712"/>
    <w:rsid w:val="00F658D2"/>
    <w:rsid w:val="00F65AEF"/>
    <w:rsid w:val="00F661F6"/>
    <w:rsid w:val="00F663EE"/>
    <w:rsid w:val="00F66955"/>
    <w:rsid w:val="00F66AD1"/>
    <w:rsid w:val="00F67D6C"/>
    <w:rsid w:val="00F67DCF"/>
    <w:rsid w:val="00F7112F"/>
    <w:rsid w:val="00F71546"/>
    <w:rsid w:val="00F719C5"/>
    <w:rsid w:val="00F7206A"/>
    <w:rsid w:val="00F72070"/>
    <w:rsid w:val="00F727E7"/>
    <w:rsid w:val="00F72CC1"/>
    <w:rsid w:val="00F72F64"/>
    <w:rsid w:val="00F7370A"/>
    <w:rsid w:val="00F73A11"/>
    <w:rsid w:val="00F73E73"/>
    <w:rsid w:val="00F7446C"/>
    <w:rsid w:val="00F7478F"/>
    <w:rsid w:val="00F74CFB"/>
    <w:rsid w:val="00F750CF"/>
    <w:rsid w:val="00F75D42"/>
    <w:rsid w:val="00F762D0"/>
    <w:rsid w:val="00F7676B"/>
    <w:rsid w:val="00F76D67"/>
    <w:rsid w:val="00F76EB8"/>
    <w:rsid w:val="00F7705C"/>
    <w:rsid w:val="00F776B9"/>
    <w:rsid w:val="00F77CA2"/>
    <w:rsid w:val="00F77FC7"/>
    <w:rsid w:val="00F80756"/>
    <w:rsid w:val="00F80CB4"/>
    <w:rsid w:val="00F80F91"/>
    <w:rsid w:val="00F81025"/>
    <w:rsid w:val="00F81D98"/>
    <w:rsid w:val="00F82370"/>
    <w:rsid w:val="00F8248C"/>
    <w:rsid w:val="00F82806"/>
    <w:rsid w:val="00F8299B"/>
    <w:rsid w:val="00F82BEA"/>
    <w:rsid w:val="00F82D23"/>
    <w:rsid w:val="00F82E6E"/>
    <w:rsid w:val="00F83A9C"/>
    <w:rsid w:val="00F83FF4"/>
    <w:rsid w:val="00F84166"/>
    <w:rsid w:val="00F84D94"/>
    <w:rsid w:val="00F851B3"/>
    <w:rsid w:val="00F85491"/>
    <w:rsid w:val="00F8557B"/>
    <w:rsid w:val="00F8562A"/>
    <w:rsid w:val="00F85957"/>
    <w:rsid w:val="00F86830"/>
    <w:rsid w:val="00F8684C"/>
    <w:rsid w:val="00F8755A"/>
    <w:rsid w:val="00F87995"/>
    <w:rsid w:val="00F87C28"/>
    <w:rsid w:val="00F87E7A"/>
    <w:rsid w:val="00F90735"/>
    <w:rsid w:val="00F9099E"/>
    <w:rsid w:val="00F90B7E"/>
    <w:rsid w:val="00F90C08"/>
    <w:rsid w:val="00F919D6"/>
    <w:rsid w:val="00F92909"/>
    <w:rsid w:val="00F92978"/>
    <w:rsid w:val="00F9307B"/>
    <w:rsid w:val="00F93255"/>
    <w:rsid w:val="00F936F3"/>
    <w:rsid w:val="00F939B3"/>
    <w:rsid w:val="00F94FF2"/>
    <w:rsid w:val="00F95227"/>
    <w:rsid w:val="00F959F9"/>
    <w:rsid w:val="00F95B90"/>
    <w:rsid w:val="00F95E5C"/>
    <w:rsid w:val="00F96190"/>
    <w:rsid w:val="00F964D9"/>
    <w:rsid w:val="00F9685D"/>
    <w:rsid w:val="00F969B6"/>
    <w:rsid w:val="00F9702C"/>
    <w:rsid w:val="00F9710E"/>
    <w:rsid w:val="00F97496"/>
    <w:rsid w:val="00F9769B"/>
    <w:rsid w:val="00F97A3F"/>
    <w:rsid w:val="00F97BD2"/>
    <w:rsid w:val="00FA0374"/>
    <w:rsid w:val="00FA0470"/>
    <w:rsid w:val="00FA0E95"/>
    <w:rsid w:val="00FA28F7"/>
    <w:rsid w:val="00FA2C5B"/>
    <w:rsid w:val="00FA2D04"/>
    <w:rsid w:val="00FA2FDA"/>
    <w:rsid w:val="00FA3B9E"/>
    <w:rsid w:val="00FA3ED6"/>
    <w:rsid w:val="00FA3FF7"/>
    <w:rsid w:val="00FA48B2"/>
    <w:rsid w:val="00FA4A05"/>
    <w:rsid w:val="00FA511B"/>
    <w:rsid w:val="00FA55CB"/>
    <w:rsid w:val="00FA6751"/>
    <w:rsid w:val="00FA6A07"/>
    <w:rsid w:val="00FA6ADB"/>
    <w:rsid w:val="00FA742B"/>
    <w:rsid w:val="00FA786E"/>
    <w:rsid w:val="00FA79FE"/>
    <w:rsid w:val="00FA7A56"/>
    <w:rsid w:val="00FA7C76"/>
    <w:rsid w:val="00FB0EE6"/>
    <w:rsid w:val="00FB10F6"/>
    <w:rsid w:val="00FB1118"/>
    <w:rsid w:val="00FB277E"/>
    <w:rsid w:val="00FB2CC1"/>
    <w:rsid w:val="00FB3ABB"/>
    <w:rsid w:val="00FB4040"/>
    <w:rsid w:val="00FB51E6"/>
    <w:rsid w:val="00FB5305"/>
    <w:rsid w:val="00FB589D"/>
    <w:rsid w:val="00FB58C5"/>
    <w:rsid w:val="00FB5B66"/>
    <w:rsid w:val="00FB5FA3"/>
    <w:rsid w:val="00FB6AF7"/>
    <w:rsid w:val="00FB6DBF"/>
    <w:rsid w:val="00FB6EB4"/>
    <w:rsid w:val="00FB7A8D"/>
    <w:rsid w:val="00FC05B2"/>
    <w:rsid w:val="00FC0C02"/>
    <w:rsid w:val="00FC111D"/>
    <w:rsid w:val="00FC1A7E"/>
    <w:rsid w:val="00FC1E8F"/>
    <w:rsid w:val="00FC2420"/>
    <w:rsid w:val="00FC2F85"/>
    <w:rsid w:val="00FC3877"/>
    <w:rsid w:val="00FC391B"/>
    <w:rsid w:val="00FC3A9E"/>
    <w:rsid w:val="00FC3C09"/>
    <w:rsid w:val="00FC410E"/>
    <w:rsid w:val="00FC456D"/>
    <w:rsid w:val="00FC4857"/>
    <w:rsid w:val="00FC4983"/>
    <w:rsid w:val="00FC5B97"/>
    <w:rsid w:val="00FC6426"/>
    <w:rsid w:val="00FC6AE9"/>
    <w:rsid w:val="00FC6EDA"/>
    <w:rsid w:val="00FC77AD"/>
    <w:rsid w:val="00FC77C8"/>
    <w:rsid w:val="00FC7AA5"/>
    <w:rsid w:val="00FD06EA"/>
    <w:rsid w:val="00FD1216"/>
    <w:rsid w:val="00FD1364"/>
    <w:rsid w:val="00FD2382"/>
    <w:rsid w:val="00FD29A4"/>
    <w:rsid w:val="00FD2FD0"/>
    <w:rsid w:val="00FD44C8"/>
    <w:rsid w:val="00FD4F2E"/>
    <w:rsid w:val="00FD5108"/>
    <w:rsid w:val="00FD5144"/>
    <w:rsid w:val="00FD5BBE"/>
    <w:rsid w:val="00FD605F"/>
    <w:rsid w:val="00FD64F9"/>
    <w:rsid w:val="00FD64FE"/>
    <w:rsid w:val="00FD66B9"/>
    <w:rsid w:val="00FD675B"/>
    <w:rsid w:val="00FD68E8"/>
    <w:rsid w:val="00FD69DA"/>
    <w:rsid w:val="00FD7503"/>
    <w:rsid w:val="00FD797A"/>
    <w:rsid w:val="00FD79CF"/>
    <w:rsid w:val="00FD7EE7"/>
    <w:rsid w:val="00FE1B6D"/>
    <w:rsid w:val="00FE2635"/>
    <w:rsid w:val="00FE2BE5"/>
    <w:rsid w:val="00FE2D79"/>
    <w:rsid w:val="00FE336E"/>
    <w:rsid w:val="00FE3791"/>
    <w:rsid w:val="00FE37D2"/>
    <w:rsid w:val="00FE38C7"/>
    <w:rsid w:val="00FE4593"/>
    <w:rsid w:val="00FE4E8D"/>
    <w:rsid w:val="00FE553E"/>
    <w:rsid w:val="00FE568A"/>
    <w:rsid w:val="00FE5796"/>
    <w:rsid w:val="00FE593F"/>
    <w:rsid w:val="00FE59FB"/>
    <w:rsid w:val="00FE5CFE"/>
    <w:rsid w:val="00FE5E85"/>
    <w:rsid w:val="00FE5F42"/>
    <w:rsid w:val="00FE6200"/>
    <w:rsid w:val="00FE6373"/>
    <w:rsid w:val="00FE6709"/>
    <w:rsid w:val="00FE6C80"/>
    <w:rsid w:val="00FE7028"/>
    <w:rsid w:val="00FE7775"/>
    <w:rsid w:val="00FF0B7D"/>
    <w:rsid w:val="00FF1522"/>
    <w:rsid w:val="00FF17EE"/>
    <w:rsid w:val="00FF1AB8"/>
    <w:rsid w:val="00FF23AA"/>
    <w:rsid w:val="00FF317D"/>
    <w:rsid w:val="00FF31E0"/>
    <w:rsid w:val="00FF3A98"/>
    <w:rsid w:val="00FF3AF4"/>
    <w:rsid w:val="00FF4766"/>
    <w:rsid w:val="00FF54DA"/>
    <w:rsid w:val="00FF54F6"/>
    <w:rsid w:val="00FF720E"/>
    <w:rsid w:val="00FF783B"/>
    <w:rsid w:val="00FF7994"/>
    <w:rsid w:val="00FF7B4F"/>
    <w:rsid w:val="02307B57"/>
    <w:rsid w:val="027D6020"/>
    <w:rsid w:val="02BBE281"/>
    <w:rsid w:val="04FA7139"/>
    <w:rsid w:val="055A83C8"/>
    <w:rsid w:val="058006AD"/>
    <w:rsid w:val="069FEA20"/>
    <w:rsid w:val="0942FA41"/>
    <w:rsid w:val="0A28EF02"/>
    <w:rsid w:val="0AB92AAC"/>
    <w:rsid w:val="0B2121F2"/>
    <w:rsid w:val="0B2A1777"/>
    <w:rsid w:val="0B9833E7"/>
    <w:rsid w:val="0BEE9222"/>
    <w:rsid w:val="0CA5F89E"/>
    <w:rsid w:val="0D380587"/>
    <w:rsid w:val="0DA45E6A"/>
    <w:rsid w:val="0DAF3501"/>
    <w:rsid w:val="0EB3F1B3"/>
    <w:rsid w:val="0EB60CD7"/>
    <w:rsid w:val="0FDD212E"/>
    <w:rsid w:val="103C8CC2"/>
    <w:rsid w:val="1044F947"/>
    <w:rsid w:val="10E3B110"/>
    <w:rsid w:val="14EF8BF3"/>
    <w:rsid w:val="150560F0"/>
    <w:rsid w:val="17A8DFAB"/>
    <w:rsid w:val="17B1C3AD"/>
    <w:rsid w:val="1937D482"/>
    <w:rsid w:val="19766B27"/>
    <w:rsid w:val="1A362E1A"/>
    <w:rsid w:val="1C8F1DF6"/>
    <w:rsid w:val="1CB222D7"/>
    <w:rsid w:val="1DB33C90"/>
    <w:rsid w:val="2190A5BC"/>
    <w:rsid w:val="22CF344F"/>
    <w:rsid w:val="22EB3065"/>
    <w:rsid w:val="23673A89"/>
    <w:rsid w:val="2427F947"/>
    <w:rsid w:val="26AD87B0"/>
    <w:rsid w:val="27937724"/>
    <w:rsid w:val="2812A7E9"/>
    <w:rsid w:val="2896DBD3"/>
    <w:rsid w:val="29CE9F90"/>
    <w:rsid w:val="29E9D8C9"/>
    <w:rsid w:val="2BA022F4"/>
    <w:rsid w:val="2BB753E2"/>
    <w:rsid w:val="2BDF4361"/>
    <w:rsid w:val="2C40D2F0"/>
    <w:rsid w:val="2C85BAFC"/>
    <w:rsid w:val="2DDE4CD5"/>
    <w:rsid w:val="2FB55619"/>
    <w:rsid w:val="3046E498"/>
    <w:rsid w:val="31B181E1"/>
    <w:rsid w:val="327507B0"/>
    <w:rsid w:val="36499059"/>
    <w:rsid w:val="3654ED40"/>
    <w:rsid w:val="36C25C63"/>
    <w:rsid w:val="36D3157D"/>
    <w:rsid w:val="3735BED8"/>
    <w:rsid w:val="378F9F72"/>
    <w:rsid w:val="3793E0BA"/>
    <w:rsid w:val="37CEF71A"/>
    <w:rsid w:val="382FCF1C"/>
    <w:rsid w:val="38345DE2"/>
    <w:rsid w:val="38D5AED8"/>
    <w:rsid w:val="3E66EBD5"/>
    <w:rsid w:val="41317857"/>
    <w:rsid w:val="420A9363"/>
    <w:rsid w:val="4264DD88"/>
    <w:rsid w:val="44933020"/>
    <w:rsid w:val="45459914"/>
    <w:rsid w:val="4819B409"/>
    <w:rsid w:val="49A391F9"/>
    <w:rsid w:val="4B158C19"/>
    <w:rsid w:val="4BDA2B9D"/>
    <w:rsid w:val="4CDB5AB1"/>
    <w:rsid w:val="4CFD092E"/>
    <w:rsid w:val="4D765E5E"/>
    <w:rsid w:val="4E05EE14"/>
    <w:rsid w:val="4F95DB54"/>
    <w:rsid w:val="4FB40668"/>
    <w:rsid w:val="50639404"/>
    <w:rsid w:val="52E992D6"/>
    <w:rsid w:val="5456FB7D"/>
    <w:rsid w:val="54F85C1D"/>
    <w:rsid w:val="55DEFA00"/>
    <w:rsid w:val="5603A7E0"/>
    <w:rsid w:val="582CFF71"/>
    <w:rsid w:val="5C26A3EA"/>
    <w:rsid w:val="5C336D4C"/>
    <w:rsid w:val="5C44377B"/>
    <w:rsid w:val="5C614EA1"/>
    <w:rsid w:val="5D0EC95F"/>
    <w:rsid w:val="5E76DEFD"/>
    <w:rsid w:val="60E5C984"/>
    <w:rsid w:val="6153F477"/>
    <w:rsid w:val="61A5B2D8"/>
    <w:rsid w:val="62C1F3DB"/>
    <w:rsid w:val="631F2D53"/>
    <w:rsid w:val="6662787B"/>
    <w:rsid w:val="6711EF97"/>
    <w:rsid w:val="68C80E26"/>
    <w:rsid w:val="698F330B"/>
    <w:rsid w:val="6B6F5401"/>
    <w:rsid w:val="6BDC39ED"/>
    <w:rsid w:val="72C79F8A"/>
    <w:rsid w:val="791BF12C"/>
    <w:rsid w:val="798A937A"/>
    <w:rsid w:val="7AEE3D27"/>
    <w:rsid w:val="7BBA9590"/>
    <w:rsid w:val="7C7952DB"/>
    <w:rsid w:val="7CCDD167"/>
    <w:rsid w:val="7D0CA70E"/>
    <w:rsid w:val="7DE0EF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1176A"/>
  <w15:chartTrackingRefBased/>
  <w15:docId w15:val="{650E5D2C-9051-41E6-9B9F-F4BF5B6D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F19"/>
    <w:pPr>
      <w:widowControl w:val="0"/>
      <w:jc w:val="both"/>
    </w:pPr>
  </w:style>
  <w:style w:type="paragraph" w:styleId="1">
    <w:name w:val="heading 1"/>
    <w:basedOn w:val="a"/>
    <w:next w:val="a"/>
    <w:link w:val="10"/>
    <w:uiPriority w:val="9"/>
    <w:qFormat/>
    <w:rsid w:val="00244EA3"/>
    <w:pPr>
      <w:keepNext/>
      <w:spacing w:beforeLines="100" w:before="100"/>
      <w:ind w:left="200" w:hangingChars="200" w:hanging="200"/>
      <w:outlineLvl w:val="0"/>
    </w:pPr>
    <w:rPr>
      <w:rFonts w:ascii="Yu Gothic UI" w:eastAsia="Yu Gothic UI" w:hAnsi="Yu Gothic UI" w:cs="Yu Gothic UI"/>
      <w:b/>
      <w:sz w:val="28"/>
      <w:szCs w:val="24"/>
    </w:rPr>
  </w:style>
  <w:style w:type="paragraph" w:styleId="2">
    <w:name w:val="heading 2"/>
    <w:basedOn w:val="a"/>
    <w:next w:val="a"/>
    <w:link w:val="20"/>
    <w:uiPriority w:val="9"/>
    <w:unhideWhenUsed/>
    <w:qFormat/>
    <w:rsid w:val="00244EA3"/>
    <w:pPr>
      <w:keepNext/>
      <w:snapToGrid w:val="0"/>
      <w:spacing w:beforeLines="50" w:before="50"/>
      <w:ind w:left="200" w:hangingChars="200" w:hanging="200"/>
      <w:outlineLvl w:val="1"/>
    </w:pPr>
    <w:rPr>
      <w:rFonts w:ascii="Yu Gothic UI" w:eastAsia="Yu Gothic UI" w:hAnsi="Yu Gothic UI" w:cs="Yu Gothic UI"/>
      <w:sz w:val="24"/>
    </w:rPr>
  </w:style>
  <w:style w:type="paragraph" w:styleId="3">
    <w:name w:val="heading 3"/>
    <w:basedOn w:val="2"/>
    <w:next w:val="a"/>
    <w:link w:val="30"/>
    <w:uiPriority w:val="9"/>
    <w:unhideWhenUsed/>
    <w:qFormat/>
    <w:rsid w:val="005C2004"/>
    <w:pPr>
      <w:ind w:leftChars="100" w:left="400" w:hangingChars="300" w:hanging="300"/>
      <w:outlineLvl w:val="2"/>
    </w:pPr>
    <w:rPr>
      <w:sz w:val="22"/>
      <w:szCs w:val="22"/>
    </w:rPr>
  </w:style>
  <w:style w:type="paragraph" w:styleId="4">
    <w:name w:val="heading 4"/>
    <w:basedOn w:val="a"/>
    <w:next w:val="a"/>
    <w:link w:val="40"/>
    <w:uiPriority w:val="9"/>
    <w:unhideWhenUsed/>
    <w:qFormat/>
    <w:rsid w:val="00875266"/>
    <w:pPr>
      <w:keepNext/>
      <w:ind w:leftChars="150" w:left="550" w:hangingChars="400" w:hanging="400"/>
      <w:outlineLvl w:val="3"/>
    </w:pPr>
    <w:rPr>
      <w:rFonts w:ascii="Yu Gothic UI" w:eastAsia="Yu Gothic UI" w:hAnsi="Yu Gothic UI" w:cs="Yu Gothic UI"/>
      <w:b/>
      <w:bCs/>
    </w:rPr>
  </w:style>
  <w:style w:type="paragraph" w:styleId="5">
    <w:name w:val="heading 5"/>
    <w:basedOn w:val="a"/>
    <w:next w:val="a"/>
    <w:link w:val="50"/>
    <w:uiPriority w:val="9"/>
    <w:unhideWhenUsed/>
    <w:qFormat/>
    <w:rsid w:val="00CB490C"/>
    <w:pPr>
      <w:keepNext/>
      <w:ind w:leftChars="200" w:left="420"/>
      <w:outlineLvl w:val="4"/>
    </w:pPr>
    <w:rPr>
      <w:rFonts w:ascii="Yu Gothic UI" w:eastAsia="Yu Gothic UI" w:hAnsi="Yu Gothic UI" w:cs="Yu Gothic UI"/>
    </w:rPr>
  </w:style>
  <w:style w:type="paragraph" w:styleId="6">
    <w:name w:val="heading 6"/>
    <w:basedOn w:val="a"/>
    <w:next w:val="a"/>
    <w:link w:val="60"/>
    <w:uiPriority w:val="9"/>
    <w:unhideWhenUsed/>
    <w:qFormat/>
    <w:rsid w:val="0088004D"/>
    <w:pPr>
      <w:keepNext/>
      <w:snapToGrid w:val="0"/>
      <w:ind w:leftChars="200" w:left="420"/>
      <w:outlineLvl w:val="5"/>
    </w:pPr>
    <w:rPr>
      <w:rFonts w:ascii="Yu Gothic UI" w:eastAsia="Yu Gothic UI" w:hAnsi="Yu Gothic UI" w:cs="Yu Gothic UI"/>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4EA3"/>
    <w:rPr>
      <w:rFonts w:ascii="Yu Gothic UI" w:eastAsia="Yu Gothic UI" w:hAnsi="Yu Gothic UI" w:cs="Yu Gothic UI"/>
      <w:b/>
      <w:sz w:val="28"/>
      <w:szCs w:val="24"/>
    </w:rPr>
  </w:style>
  <w:style w:type="paragraph" w:styleId="a3">
    <w:name w:val="List Paragraph"/>
    <w:basedOn w:val="a"/>
    <w:uiPriority w:val="34"/>
    <w:qFormat/>
    <w:rsid w:val="00C058B3"/>
    <w:pPr>
      <w:ind w:leftChars="400" w:left="840"/>
    </w:pPr>
  </w:style>
  <w:style w:type="paragraph" w:styleId="a4">
    <w:name w:val="Body Text"/>
    <w:basedOn w:val="a"/>
    <w:link w:val="a5"/>
    <w:uiPriority w:val="99"/>
    <w:unhideWhenUsed/>
    <w:rsid w:val="00C058B3"/>
    <w:pPr>
      <w:spacing w:beforeLines="20" w:before="20" w:afterLines="20" w:after="20"/>
      <w:ind w:leftChars="250" w:left="250" w:firstLineChars="100" w:firstLine="100"/>
    </w:pPr>
  </w:style>
  <w:style w:type="character" w:customStyle="1" w:styleId="a5">
    <w:name w:val="本文 (文字)"/>
    <w:basedOn w:val="a0"/>
    <w:link w:val="a4"/>
    <w:uiPriority w:val="99"/>
    <w:rsid w:val="00C058B3"/>
  </w:style>
  <w:style w:type="character" w:customStyle="1" w:styleId="20">
    <w:name w:val="見出し 2 (文字)"/>
    <w:basedOn w:val="a0"/>
    <w:link w:val="2"/>
    <w:uiPriority w:val="9"/>
    <w:rsid w:val="00244EA3"/>
    <w:rPr>
      <w:rFonts w:ascii="Yu Gothic UI" w:eastAsia="Yu Gothic UI" w:hAnsi="Yu Gothic UI" w:cs="Yu Gothic UI"/>
      <w:sz w:val="24"/>
    </w:rPr>
  </w:style>
  <w:style w:type="character" w:styleId="a6">
    <w:name w:val="annotation reference"/>
    <w:basedOn w:val="a0"/>
    <w:uiPriority w:val="99"/>
    <w:semiHidden/>
    <w:unhideWhenUsed/>
    <w:rsid w:val="00E44BB6"/>
    <w:rPr>
      <w:sz w:val="18"/>
      <w:szCs w:val="18"/>
    </w:rPr>
  </w:style>
  <w:style w:type="paragraph" w:styleId="a7">
    <w:name w:val="annotation text"/>
    <w:basedOn w:val="a"/>
    <w:link w:val="a8"/>
    <w:uiPriority w:val="99"/>
    <w:unhideWhenUsed/>
    <w:rsid w:val="00E44BB6"/>
    <w:pPr>
      <w:jc w:val="left"/>
    </w:pPr>
  </w:style>
  <w:style w:type="character" w:customStyle="1" w:styleId="a8">
    <w:name w:val="コメント文字列 (文字)"/>
    <w:basedOn w:val="a0"/>
    <w:link w:val="a7"/>
    <w:uiPriority w:val="99"/>
    <w:rsid w:val="00E44BB6"/>
  </w:style>
  <w:style w:type="paragraph" w:styleId="a9">
    <w:name w:val="annotation subject"/>
    <w:basedOn w:val="a7"/>
    <w:next w:val="a7"/>
    <w:link w:val="aa"/>
    <w:uiPriority w:val="99"/>
    <w:semiHidden/>
    <w:unhideWhenUsed/>
    <w:rsid w:val="00E44BB6"/>
    <w:rPr>
      <w:b/>
      <w:bCs/>
    </w:rPr>
  </w:style>
  <w:style w:type="character" w:customStyle="1" w:styleId="aa">
    <w:name w:val="コメント内容 (文字)"/>
    <w:basedOn w:val="a8"/>
    <w:link w:val="a9"/>
    <w:uiPriority w:val="99"/>
    <w:semiHidden/>
    <w:rsid w:val="00E44BB6"/>
    <w:rPr>
      <w:b/>
      <w:bCs/>
    </w:rPr>
  </w:style>
  <w:style w:type="paragraph" w:styleId="ab">
    <w:name w:val="TOC Heading"/>
    <w:basedOn w:val="1"/>
    <w:next w:val="a"/>
    <w:uiPriority w:val="39"/>
    <w:unhideWhenUsed/>
    <w:qFormat/>
    <w:rsid w:val="00E44BB6"/>
    <w:pPr>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11">
    <w:name w:val="toc 1"/>
    <w:basedOn w:val="a"/>
    <w:next w:val="a"/>
    <w:autoRedefine/>
    <w:uiPriority w:val="39"/>
    <w:unhideWhenUsed/>
    <w:rsid w:val="007A4108"/>
    <w:pPr>
      <w:tabs>
        <w:tab w:val="right" w:leader="dot" w:pos="8494"/>
      </w:tabs>
    </w:pPr>
  </w:style>
  <w:style w:type="paragraph" w:styleId="21">
    <w:name w:val="toc 2"/>
    <w:basedOn w:val="a"/>
    <w:next w:val="a"/>
    <w:autoRedefine/>
    <w:uiPriority w:val="39"/>
    <w:unhideWhenUsed/>
    <w:rsid w:val="00510830"/>
    <w:pPr>
      <w:tabs>
        <w:tab w:val="right" w:leader="dot" w:pos="8494"/>
      </w:tabs>
      <w:ind w:leftChars="100" w:left="210"/>
    </w:pPr>
  </w:style>
  <w:style w:type="character" w:styleId="ac">
    <w:name w:val="Hyperlink"/>
    <w:basedOn w:val="a0"/>
    <w:uiPriority w:val="99"/>
    <w:unhideWhenUsed/>
    <w:rsid w:val="00E44BB6"/>
    <w:rPr>
      <w:color w:val="0563C1" w:themeColor="hyperlink"/>
      <w:u w:val="single"/>
    </w:rPr>
  </w:style>
  <w:style w:type="paragraph" w:styleId="ad">
    <w:name w:val="header"/>
    <w:basedOn w:val="a"/>
    <w:link w:val="ae"/>
    <w:uiPriority w:val="99"/>
    <w:unhideWhenUsed/>
    <w:rsid w:val="00C5742B"/>
    <w:pPr>
      <w:tabs>
        <w:tab w:val="center" w:pos="4252"/>
        <w:tab w:val="right" w:pos="8504"/>
      </w:tabs>
      <w:snapToGrid w:val="0"/>
    </w:pPr>
  </w:style>
  <w:style w:type="character" w:customStyle="1" w:styleId="ae">
    <w:name w:val="ヘッダー (文字)"/>
    <w:basedOn w:val="a0"/>
    <w:link w:val="ad"/>
    <w:uiPriority w:val="99"/>
    <w:rsid w:val="00C5742B"/>
  </w:style>
  <w:style w:type="paragraph" w:styleId="af">
    <w:name w:val="footer"/>
    <w:basedOn w:val="a"/>
    <w:link w:val="af0"/>
    <w:uiPriority w:val="99"/>
    <w:unhideWhenUsed/>
    <w:rsid w:val="00C5742B"/>
    <w:pPr>
      <w:tabs>
        <w:tab w:val="center" w:pos="4252"/>
        <w:tab w:val="right" w:pos="8504"/>
      </w:tabs>
      <w:snapToGrid w:val="0"/>
    </w:pPr>
  </w:style>
  <w:style w:type="character" w:customStyle="1" w:styleId="af0">
    <w:name w:val="フッター (文字)"/>
    <w:basedOn w:val="a0"/>
    <w:link w:val="af"/>
    <w:uiPriority w:val="99"/>
    <w:rsid w:val="00C5742B"/>
  </w:style>
  <w:style w:type="paragraph" w:styleId="af1">
    <w:name w:val="Revision"/>
    <w:hidden/>
    <w:uiPriority w:val="99"/>
    <w:semiHidden/>
    <w:rsid w:val="00C5742B"/>
  </w:style>
  <w:style w:type="paragraph" w:styleId="22">
    <w:name w:val="index 2"/>
    <w:basedOn w:val="a"/>
    <w:next w:val="a"/>
    <w:autoRedefine/>
    <w:uiPriority w:val="99"/>
    <w:unhideWhenUsed/>
    <w:rsid w:val="00C5742B"/>
    <w:pPr>
      <w:ind w:leftChars="100" w:left="100" w:hangingChars="100" w:hanging="210"/>
    </w:pPr>
  </w:style>
  <w:style w:type="character" w:styleId="af2">
    <w:name w:val="Unresolved Mention"/>
    <w:basedOn w:val="a0"/>
    <w:uiPriority w:val="99"/>
    <w:semiHidden/>
    <w:unhideWhenUsed/>
    <w:rsid w:val="00740666"/>
    <w:rPr>
      <w:color w:val="605E5C"/>
      <w:shd w:val="clear" w:color="auto" w:fill="E1DFDD"/>
    </w:rPr>
  </w:style>
  <w:style w:type="character" w:customStyle="1" w:styleId="30">
    <w:name w:val="見出し 3 (文字)"/>
    <w:basedOn w:val="a0"/>
    <w:link w:val="3"/>
    <w:uiPriority w:val="9"/>
    <w:rsid w:val="005C2004"/>
    <w:rPr>
      <w:rFonts w:ascii="Yu Gothic UI" w:eastAsia="Yu Gothic UI" w:hAnsi="Yu Gothic UI" w:cs="Yu Gothic UI"/>
      <w:sz w:val="22"/>
      <w:szCs w:val="22"/>
    </w:rPr>
  </w:style>
  <w:style w:type="character" w:customStyle="1" w:styleId="40">
    <w:name w:val="見出し 4 (文字)"/>
    <w:basedOn w:val="a0"/>
    <w:link w:val="4"/>
    <w:uiPriority w:val="9"/>
    <w:rsid w:val="00875266"/>
    <w:rPr>
      <w:rFonts w:ascii="Yu Gothic UI" w:eastAsia="Yu Gothic UI" w:hAnsi="Yu Gothic UI" w:cs="Yu Gothic UI"/>
      <w:b/>
      <w:bCs/>
    </w:rPr>
  </w:style>
  <w:style w:type="character" w:customStyle="1" w:styleId="50">
    <w:name w:val="見出し 5 (文字)"/>
    <w:basedOn w:val="a0"/>
    <w:link w:val="5"/>
    <w:uiPriority w:val="9"/>
    <w:rsid w:val="00CB490C"/>
    <w:rPr>
      <w:rFonts w:ascii="Yu Gothic UI" w:eastAsia="Yu Gothic UI" w:hAnsi="Yu Gothic UI" w:cs="Yu Gothic UI"/>
    </w:rPr>
  </w:style>
  <w:style w:type="table" w:styleId="af3">
    <w:name w:val="Table Grid"/>
    <w:basedOn w:val="a1"/>
    <w:uiPriority w:val="39"/>
    <w:rsid w:val="00001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4F3969"/>
    <w:pPr>
      <w:ind w:leftChars="200" w:left="420"/>
    </w:pPr>
  </w:style>
  <w:style w:type="paragraph" w:customStyle="1" w:styleId="af4">
    <w:name w:val="図表タイトル"/>
    <w:next w:val="a4"/>
    <w:qFormat/>
    <w:rsid w:val="000D072D"/>
    <w:pPr>
      <w:snapToGrid w:val="0"/>
      <w:spacing w:beforeLines="50" w:before="50" w:after="72"/>
      <w:ind w:left="527"/>
      <w:jc w:val="center"/>
    </w:pPr>
    <w:rPr>
      <w:rFonts w:ascii="Yu Gothic UI" w:eastAsia="Yu Gothic UI" w:hAnsi="Yu Gothic UI"/>
      <w:b/>
      <w:bCs/>
      <w:u w:val="single"/>
    </w:rPr>
  </w:style>
  <w:style w:type="character" w:customStyle="1" w:styleId="60">
    <w:name w:val="見出し 6 (文字)"/>
    <w:basedOn w:val="a0"/>
    <w:link w:val="6"/>
    <w:uiPriority w:val="9"/>
    <w:rsid w:val="0088004D"/>
    <w:rPr>
      <w:rFonts w:ascii="Yu Gothic UI" w:eastAsia="Yu Gothic UI" w:hAnsi="Yu Gothic UI" w:cs="Yu Gothic UI"/>
    </w:rPr>
  </w:style>
  <w:style w:type="character" w:styleId="af5">
    <w:name w:val="Mention"/>
    <w:basedOn w:val="a0"/>
    <w:uiPriority w:val="99"/>
    <w:unhideWhenUsed/>
    <w:rsid w:val="001D0C60"/>
    <w:rPr>
      <w:color w:val="2B579A"/>
      <w:shd w:val="clear" w:color="auto" w:fill="E1DFDD"/>
    </w:rPr>
  </w:style>
  <w:style w:type="paragraph" w:styleId="af6">
    <w:name w:val="No Spacing"/>
    <w:uiPriority w:val="1"/>
    <w:qFormat/>
    <w:rsid w:val="009E0C0B"/>
    <w:pPr>
      <w:widowControl w:val="0"/>
      <w:jc w:val="both"/>
    </w:pPr>
    <w:rPr>
      <w:rFonts w:ascii="ＭＳ 明朝" w:eastAsia="ＭＳ 明朝"/>
      <w:sz w:val="24"/>
      <w:szCs w:val="22"/>
      <w14:ligatures w14:val="none"/>
    </w:rPr>
  </w:style>
  <w:style w:type="paragraph" w:styleId="af7">
    <w:name w:val="caption"/>
    <w:basedOn w:val="a"/>
    <w:next w:val="a"/>
    <w:unhideWhenUsed/>
    <w:qFormat/>
    <w:rsid w:val="00E54383"/>
    <w:pPr>
      <w:jc w:val="center"/>
    </w:pPr>
    <w:rPr>
      <w:rFonts w:asciiTheme="minorEastAsia" w:hAnsiTheme="minorEastAsia" w:cstheme="minorEastAsia"/>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0309">
      <w:bodyDiv w:val="1"/>
      <w:marLeft w:val="0"/>
      <w:marRight w:val="0"/>
      <w:marTop w:val="0"/>
      <w:marBottom w:val="0"/>
      <w:divBdr>
        <w:top w:val="none" w:sz="0" w:space="0" w:color="auto"/>
        <w:left w:val="none" w:sz="0" w:space="0" w:color="auto"/>
        <w:bottom w:val="none" w:sz="0" w:space="0" w:color="auto"/>
        <w:right w:val="none" w:sz="0" w:space="0" w:color="auto"/>
      </w:divBdr>
    </w:div>
    <w:div w:id="105733059">
      <w:bodyDiv w:val="1"/>
      <w:marLeft w:val="0"/>
      <w:marRight w:val="0"/>
      <w:marTop w:val="0"/>
      <w:marBottom w:val="0"/>
      <w:divBdr>
        <w:top w:val="none" w:sz="0" w:space="0" w:color="auto"/>
        <w:left w:val="none" w:sz="0" w:space="0" w:color="auto"/>
        <w:bottom w:val="none" w:sz="0" w:space="0" w:color="auto"/>
        <w:right w:val="none" w:sz="0" w:space="0" w:color="auto"/>
      </w:divBdr>
    </w:div>
    <w:div w:id="211887051">
      <w:bodyDiv w:val="1"/>
      <w:marLeft w:val="0"/>
      <w:marRight w:val="0"/>
      <w:marTop w:val="0"/>
      <w:marBottom w:val="0"/>
      <w:divBdr>
        <w:top w:val="none" w:sz="0" w:space="0" w:color="auto"/>
        <w:left w:val="none" w:sz="0" w:space="0" w:color="auto"/>
        <w:bottom w:val="none" w:sz="0" w:space="0" w:color="auto"/>
        <w:right w:val="none" w:sz="0" w:space="0" w:color="auto"/>
      </w:divBdr>
    </w:div>
    <w:div w:id="293951031">
      <w:bodyDiv w:val="1"/>
      <w:marLeft w:val="0"/>
      <w:marRight w:val="0"/>
      <w:marTop w:val="0"/>
      <w:marBottom w:val="0"/>
      <w:divBdr>
        <w:top w:val="none" w:sz="0" w:space="0" w:color="auto"/>
        <w:left w:val="none" w:sz="0" w:space="0" w:color="auto"/>
        <w:bottom w:val="none" w:sz="0" w:space="0" w:color="auto"/>
        <w:right w:val="none" w:sz="0" w:space="0" w:color="auto"/>
      </w:divBdr>
    </w:div>
    <w:div w:id="354695686">
      <w:bodyDiv w:val="1"/>
      <w:marLeft w:val="0"/>
      <w:marRight w:val="0"/>
      <w:marTop w:val="0"/>
      <w:marBottom w:val="0"/>
      <w:divBdr>
        <w:top w:val="none" w:sz="0" w:space="0" w:color="auto"/>
        <w:left w:val="none" w:sz="0" w:space="0" w:color="auto"/>
        <w:bottom w:val="none" w:sz="0" w:space="0" w:color="auto"/>
        <w:right w:val="none" w:sz="0" w:space="0" w:color="auto"/>
      </w:divBdr>
    </w:div>
    <w:div w:id="401409764">
      <w:bodyDiv w:val="1"/>
      <w:marLeft w:val="0"/>
      <w:marRight w:val="0"/>
      <w:marTop w:val="0"/>
      <w:marBottom w:val="0"/>
      <w:divBdr>
        <w:top w:val="none" w:sz="0" w:space="0" w:color="auto"/>
        <w:left w:val="none" w:sz="0" w:space="0" w:color="auto"/>
        <w:bottom w:val="none" w:sz="0" w:space="0" w:color="auto"/>
        <w:right w:val="none" w:sz="0" w:space="0" w:color="auto"/>
      </w:divBdr>
    </w:div>
    <w:div w:id="716441655">
      <w:bodyDiv w:val="1"/>
      <w:marLeft w:val="0"/>
      <w:marRight w:val="0"/>
      <w:marTop w:val="0"/>
      <w:marBottom w:val="0"/>
      <w:divBdr>
        <w:top w:val="none" w:sz="0" w:space="0" w:color="auto"/>
        <w:left w:val="none" w:sz="0" w:space="0" w:color="auto"/>
        <w:bottom w:val="none" w:sz="0" w:space="0" w:color="auto"/>
        <w:right w:val="none" w:sz="0" w:space="0" w:color="auto"/>
      </w:divBdr>
    </w:div>
    <w:div w:id="771972415">
      <w:bodyDiv w:val="1"/>
      <w:marLeft w:val="0"/>
      <w:marRight w:val="0"/>
      <w:marTop w:val="0"/>
      <w:marBottom w:val="0"/>
      <w:divBdr>
        <w:top w:val="none" w:sz="0" w:space="0" w:color="auto"/>
        <w:left w:val="none" w:sz="0" w:space="0" w:color="auto"/>
        <w:bottom w:val="none" w:sz="0" w:space="0" w:color="auto"/>
        <w:right w:val="none" w:sz="0" w:space="0" w:color="auto"/>
      </w:divBdr>
    </w:div>
    <w:div w:id="850796320">
      <w:bodyDiv w:val="1"/>
      <w:marLeft w:val="0"/>
      <w:marRight w:val="0"/>
      <w:marTop w:val="0"/>
      <w:marBottom w:val="0"/>
      <w:divBdr>
        <w:top w:val="none" w:sz="0" w:space="0" w:color="auto"/>
        <w:left w:val="none" w:sz="0" w:space="0" w:color="auto"/>
        <w:bottom w:val="none" w:sz="0" w:space="0" w:color="auto"/>
        <w:right w:val="none" w:sz="0" w:space="0" w:color="auto"/>
      </w:divBdr>
    </w:div>
    <w:div w:id="972752177">
      <w:bodyDiv w:val="1"/>
      <w:marLeft w:val="0"/>
      <w:marRight w:val="0"/>
      <w:marTop w:val="0"/>
      <w:marBottom w:val="0"/>
      <w:divBdr>
        <w:top w:val="none" w:sz="0" w:space="0" w:color="auto"/>
        <w:left w:val="none" w:sz="0" w:space="0" w:color="auto"/>
        <w:bottom w:val="none" w:sz="0" w:space="0" w:color="auto"/>
        <w:right w:val="none" w:sz="0" w:space="0" w:color="auto"/>
      </w:divBdr>
    </w:div>
    <w:div w:id="1156065506">
      <w:bodyDiv w:val="1"/>
      <w:marLeft w:val="0"/>
      <w:marRight w:val="0"/>
      <w:marTop w:val="0"/>
      <w:marBottom w:val="0"/>
      <w:divBdr>
        <w:top w:val="none" w:sz="0" w:space="0" w:color="auto"/>
        <w:left w:val="none" w:sz="0" w:space="0" w:color="auto"/>
        <w:bottom w:val="none" w:sz="0" w:space="0" w:color="auto"/>
        <w:right w:val="none" w:sz="0" w:space="0" w:color="auto"/>
      </w:divBdr>
    </w:div>
    <w:div w:id="1283611942">
      <w:bodyDiv w:val="1"/>
      <w:marLeft w:val="0"/>
      <w:marRight w:val="0"/>
      <w:marTop w:val="0"/>
      <w:marBottom w:val="0"/>
      <w:divBdr>
        <w:top w:val="none" w:sz="0" w:space="0" w:color="auto"/>
        <w:left w:val="none" w:sz="0" w:space="0" w:color="auto"/>
        <w:bottom w:val="none" w:sz="0" w:space="0" w:color="auto"/>
        <w:right w:val="none" w:sz="0" w:space="0" w:color="auto"/>
      </w:divBdr>
    </w:div>
    <w:div w:id="1429305084">
      <w:bodyDiv w:val="1"/>
      <w:marLeft w:val="0"/>
      <w:marRight w:val="0"/>
      <w:marTop w:val="0"/>
      <w:marBottom w:val="0"/>
      <w:divBdr>
        <w:top w:val="none" w:sz="0" w:space="0" w:color="auto"/>
        <w:left w:val="none" w:sz="0" w:space="0" w:color="auto"/>
        <w:bottom w:val="none" w:sz="0" w:space="0" w:color="auto"/>
        <w:right w:val="none" w:sz="0" w:space="0" w:color="auto"/>
      </w:divBdr>
    </w:div>
    <w:div w:id="1621498049">
      <w:bodyDiv w:val="1"/>
      <w:marLeft w:val="0"/>
      <w:marRight w:val="0"/>
      <w:marTop w:val="0"/>
      <w:marBottom w:val="0"/>
      <w:divBdr>
        <w:top w:val="none" w:sz="0" w:space="0" w:color="auto"/>
        <w:left w:val="none" w:sz="0" w:space="0" w:color="auto"/>
        <w:bottom w:val="none" w:sz="0" w:space="0" w:color="auto"/>
        <w:right w:val="none" w:sz="0" w:space="0" w:color="auto"/>
      </w:divBdr>
    </w:div>
    <w:div w:id="1655521682">
      <w:bodyDiv w:val="1"/>
      <w:marLeft w:val="0"/>
      <w:marRight w:val="0"/>
      <w:marTop w:val="0"/>
      <w:marBottom w:val="0"/>
      <w:divBdr>
        <w:top w:val="none" w:sz="0" w:space="0" w:color="auto"/>
        <w:left w:val="none" w:sz="0" w:space="0" w:color="auto"/>
        <w:bottom w:val="none" w:sz="0" w:space="0" w:color="auto"/>
        <w:right w:val="none" w:sz="0" w:space="0" w:color="auto"/>
      </w:divBdr>
    </w:div>
    <w:div w:id="1707826534">
      <w:bodyDiv w:val="1"/>
      <w:marLeft w:val="0"/>
      <w:marRight w:val="0"/>
      <w:marTop w:val="0"/>
      <w:marBottom w:val="0"/>
      <w:divBdr>
        <w:top w:val="none" w:sz="0" w:space="0" w:color="auto"/>
        <w:left w:val="none" w:sz="0" w:space="0" w:color="auto"/>
        <w:bottom w:val="none" w:sz="0" w:space="0" w:color="auto"/>
        <w:right w:val="none" w:sz="0" w:space="0" w:color="auto"/>
      </w:divBdr>
    </w:div>
    <w:div w:id="1808739622">
      <w:bodyDiv w:val="1"/>
      <w:marLeft w:val="0"/>
      <w:marRight w:val="0"/>
      <w:marTop w:val="0"/>
      <w:marBottom w:val="0"/>
      <w:divBdr>
        <w:top w:val="none" w:sz="0" w:space="0" w:color="auto"/>
        <w:left w:val="none" w:sz="0" w:space="0" w:color="auto"/>
        <w:bottom w:val="none" w:sz="0" w:space="0" w:color="auto"/>
        <w:right w:val="none" w:sz="0" w:space="0" w:color="auto"/>
      </w:divBdr>
    </w:div>
    <w:div w:id="1869946418">
      <w:bodyDiv w:val="1"/>
      <w:marLeft w:val="0"/>
      <w:marRight w:val="0"/>
      <w:marTop w:val="0"/>
      <w:marBottom w:val="0"/>
      <w:divBdr>
        <w:top w:val="none" w:sz="0" w:space="0" w:color="auto"/>
        <w:left w:val="none" w:sz="0" w:space="0" w:color="auto"/>
        <w:bottom w:val="none" w:sz="0" w:space="0" w:color="auto"/>
        <w:right w:val="none" w:sz="0" w:space="0" w:color="auto"/>
      </w:divBdr>
    </w:div>
    <w:div w:id="1881938464">
      <w:bodyDiv w:val="1"/>
      <w:marLeft w:val="0"/>
      <w:marRight w:val="0"/>
      <w:marTop w:val="0"/>
      <w:marBottom w:val="0"/>
      <w:divBdr>
        <w:top w:val="none" w:sz="0" w:space="0" w:color="auto"/>
        <w:left w:val="none" w:sz="0" w:space="0" w:color="auto"/>
        <w:bottom w:val="none" w:sz="0" w:space="0" w:color="auto"/>
        <w:right w:val="none" w:sz="0" w:space="0" w:color="auto"/>
      </w:divBdr>
    </w:div>
    <w:div w:id="1922448453">
      <w:bodyDiv w:val="1"/>
      <w:marLeft w:val="0"/>
      <w:marRight w:val="0"/>
      <w:marTop w:val="0"/>
      <w:marBottom w:val="0"/>
      <w:divBdr>
        <w:top w:val="none" w:sz="0" w:space="0" w:color="auto"/>
        <w:left w:val="none" w:sz="0" w:space="0" w:color="auto"/>
        <w:bottom w:val="none" w:sz="0" w:space="0" w:color="auto"/>
        <w:right w:val="none" w:sz="0" w:space="0" w:color="auto"/>
      </w:divBdr>
    </w:div>
    <w:div w:id="1931083794">
      <w:bodyDiv w:val="1"/>
      <w:marLeft w:val="0"/>
      <w:marRight w:val="0"/>
      <w:marTop w:val="0"/>
      <w:marBottom w:val="0"/>
      <w:divBdr>
        <w:top w:val="none" w:sz="0" w:space="0" w:color="auto"/>
        <w:left w:val="none" w:sz="0" w:space="0" w:color="auto"/>
        <w:bottom w:val="none" w:sz="0" w:space="0" w:color="auto"/>
        <w:right w:val="none" w:sz="0" w:space="0" w:color="auto"/>
      </w:divBdr>
    </w:div>
    <w:div w:id="2004968081">
      <w:bodyDiv w:val="1"/>
      <w:marLeft w:val="0"/>
      <w:marRight w:val="0"/>
      <w:marTop w:val="0"/>
      <w:marBottom w:val="0"/>
      <w:divBdr>
        <w:top w:val="none" w:sz="0" w:space="0" w:color="auto"/>
        <w:left w:val="none" w:sz="0" w:space="0" w:color="auto"/>
        <w:bottom w:val="none" w:sz="0" w:space="0" w:color="auto"/>
        <w:right w:val="none" w:sz="0" w:space="0" w:color="auto"/>
      </w:divBdr>
    </w:div>
    <w:div w:id="20750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emf"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1.png"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3f887e-bcd6-4743-94cd-b58199408dc4">
      <Terms xmlns="http://schemas.microsoft.com/office/infopath/2007/PartnerControls"/>
    </lcf76f155ced4ddcb4097134ff3c332f>
    <TaxCatchAll xmlns="a6b75291-dca4-41c3-9966-7f2967d573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3C4224D56DFB24393D7F6F5FD27A29E" ma:contentTypeVersion="12" ma:contentTypeDescription="新しいドキュメントを作成します。" ma:contentTypeScope="" ma:versionID="09150b9595c00191e85f84672aa23c16">
  <xsd:schema xmlns:xsd="http://www.w3.org/2001/XMLSchema" xmlns:xs="http://www.w3.org/2001/XMLSchema" xmlns:p="http://schemas.microsoft.com/office/2006/metadata/properties" xmlns:ns2="9d3f887e-bcd6-4743-94cd-b58199408dc4" xmlns:ns3="a6b75291-dca4-41c3-9966-7f2967d5732b" targetNamespace="http://schemas.microsoft.com/office/2006/metadata/properties" ma:root="true" ma:fieldsID="4e53e8a6be420fc471e6f4c443b299ba" ns2:_="" ns3:_="">
    <xsd:import namespace="9d3f887e-bcd6-4743-94cd-b58199408dc4"/>
    <xsd:import namespace="a6b75291-dca4-41c3-9966-7f2967d573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887e-bcd6-4743-94cd-b58199408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75291-dca4-41c3-9966-7f2967d573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2800e4-ddf2-4221-977a-ba6d23cd3d05}" ma:internalName="TaxCatchAll" ma:showField="CatchAllData" ma:web="a6b75291-dca4-41c3-9966-7f2967d5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47D52-1992-4FBC-8047-4566D745D632}">
  <ds:schemaRefs>
    <ds:schemaRef ds:uri="http://schemas.openxmlformats.org/officeDocument/2006/bibliography"/>
  </ds:schemaRefs>
</ds:datastoreItem>
</file>

<file path=customXml/itemProps2.xml><?xml version="1.0" encoding="utf-8"?>
<ds:datastoreItem xmlns:ds="http://schemas.openxmlformats.org/officeDocument/2006/customXml" ds:itemID="{98F09E00-4C06-462D-85EA-69B4E9BC02A9}">
  <ds:schemaRefs>
    <ds:schemaRef ds:uri="http://schemas.microsoft.com/sharepoint/v3/contenttype/forms"/>
  </ds:schemaRefs>
</ds:datastoreItem>
</file>

<file path=customXml/itemProps3.xml><?xml version="1.0" encoding="utf-8"?>
<ds:datastoreItem xmlns:ds="http://schemas.openxmlformats.org/officeDocument/2006/customXml" ds:itemID="{5B8657CF-C7D4-402E-A8BE-855684833856}">
  <ds:schemaRefs>
    <ds:schemaRef ds:uri="http://schemas.microsoft.com/office/2006/metadata/properties"/>
    <ds:schemaRef ds:uri="http://schemas.microsoft.com/office/infopath/2007/PartnerControls"/>
    <ds:schemaRef ds:uri="9d3f887e-bcd6-4743-94cd-b58199408dc4"/>
    <ds:schemaRef ds:uri="a6b75291-dca4-41c3-9966-7f2967d5732b"/>
  </ds:schemaRefs>
</ds:datastoreItem>
</file>

<file path=customXml/itemProps4.xml><?xml version="1.0" encoding="utf-8"?>
<ds:datastoreItem xmlns:ds="http://schemas.openxmlformats.org/officeDocument/2006/customXml" ds:itemID="{7F5B0B08-41F2-4398-9687-BB706771EE2B}"/>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195</TotalTime>
  <Pages>33</Pages>
  <Words>3286</Words>
  <Characters>18735</Characters>
  <Application>Microsoft Office Word</Application>
  <DocSecurity>0</DocSecurity>
  <Lines>156</Lines>
  <Paragraphs>43</Paragraphs>
  <ScaleCrop>false</ScaleCrop>
  <Company>Deloitte</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Hirota, Taira</dc:creator>
  <cp:keywords/>
  <dc:description/>
  <cp:lastModifiedBy>Inoue, Yuta 5</cp:lastModifiedBy>
  <cp:revision>468</cp:revision>
  <dcterms:created xsi:type="dcterms:W3CDTF">2025-01-20T22:21:00Z</dcterms:created>
  <dcterms:modified xsi:type="dcterms:W3CDTF">2025-03-14T08:03:00Z</dcterms:modified>
</cp:coreProperties>
</file>