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DA14" w14:textId="2C2BC0C5" w:rsidR="00EB6128" w:rsidRPr="006C0792" w:rsidRDefault="00EB6128" w:rsidP="006D2676">
      <w:pPr>
        <w:rPr>
          <w:rFonts w:ascii="ＭＳ ゴシック" w:eastAsia="ＭＳ ゴシック" w:hAnsi="ＭＳ ゴシック"/>
        </w:rPr>
      </w:pPr>
    </w:p>
    <w:p w14:paraId="47E61D63" w14:textId="1329C90A" w:rsidR="00EB6128" w:rsidRPr="006C0792" w:rsidRDefault="00EB6128" w:rsidP="00EB6128">
      <w:pPr>
        <w:rPr>
          <w:rFonts w:ascii="ＭＳ ゴシック" w:eastAsia="ＭＳ ゴシック" w:hAnsi="ＭＳ ゴシック"/>
        </w:rPr>
      </w:pPr>
    </w:p>
    <w:p w14:paraId="62023CEC" w14:textId="40673D6C" w:rsidR="00D62C79" w:rsidRPr="006C0792" w:rsidRDefault="00D62C79" w:rsidP="00EB6128">
      <w:pPr>
        <w:rPr>
          <w:rFonts w:ascii="ＭＳ ゴシック" w:eastAsia="ＭＳ ゴシック" w:hAnsi="ＭＳ ゴシック"/>
        </w:rPr>
      </w:pPr>
    </w:p>
    <w:p w14:paraId="0AE82166" w14:textId="4F8A506A" w:rsidR="00EB6128" w:rsidRPr="006C0792" w:rsidRDefault="00EB6128" w:rsidP="00EB6128">
      <w:pPr>
        <w:rPr>
          <w:rFonts w:ascii="ＭＳ ゴシック" w:eastAsia="ＭＳ ゴシック" w:hAnsi="ＭＳ ゴシック"/>
        </w:rPr>
      </w:pPr>
    </w:p>
    <w:p w14:paraId="0655FC9B" w14:textId="04C082DC" w:rsidR="00D62C79" w:rsidRPr="006C0792" w:rsidRDefault="00D62C79" w:rsidP="00EB6128">
      <w:pPr>
        <w:rPr>
          <w:rFonts w:ascii="ＭＳ ゴシック" w:eastAsia="ＭＳ ゴシック" w:hAnsi="ＭＳ ゴシック"/>
        </w:rPr>
      </w:pPr>
    </w:p>
    <w:p w14:paraId="2BC882C7" w14:textId="77777777" w:rsidR="00EB6128" w:rsidRPr="006C0792" w:rsidRDefault="00EB6128" w:rsidP="00EB6128">
      <w:pPr>
        <w:rPr>
          <w:rFonts w:ascii="ＭＳ ゴシック" w:eastAsia="ＭＳ ゴシック" w:hAnsi="ＭＳ ゴシック"/>
        </w:rPr>
      </w:pPr>
    </w:p>
    <w:p w14:paraId="464DD62C" w14:textId="5D0E9950" w:rsidR="00EB6128" w:rsidRPr="006C0792" w:rsidRDefault="0024642C" w:rsidP="00E90AEF">
      <w:pPr>
        <w:jc w:val="left"/>
        <w:rPr>
          <w:rFonts w:ascii="ＭＳ ゴシック" w:eastAsia="ＭＳ ゴシック" w:hAnsi="ＭＳ ゴシック"/>
          <w:sz w:val="40"/>
          <w:szCs w:val="24"/>
        </w:rPr>
      </w:pPr>
      <w:r w:rsidRPr="006C0792">
        <w:rPr>
          <w:rFonts w:ascii="ＭＳ ゴシック" w:eastAsia="ＭＳ ゴシック" w:hAnsi="ＭＳ ゴシック" w:hint="eastAsia"/>
          <w:sz w:val="40"/>
          <w:szCs w:val="24"/>
        </w:rPr>
        <w:t>医療的ケアが必要な子どもと家族の</w:t>
      </w:r>
    </w:p>
    <w:p w14:paraId="331E3392" w14:textId="483ED6B4" w:rsidR="00EB6128" w:rsidRPr="006C0792" w:rsidRDefault="00E90AEF" w:rsidP="00D32FFC">
      <w:pPr>
        <w:jc w:val="center"/>
        <w:rPr>
          <w:rFonts w:ascii="ＭＳ ゴシック" w:eastAsia="ＭＳ ゴシック" w:hAnsi="ＭＳ ゴシック"/>
          <w:sz w:val="64"/>
          <w:szCs w:val="64"/>
        </w:rPr>
      </w:pPr>
      <w:r w:rsidRPr="006C0792">
        <w:rPr>
          <w:rFonts w:ascii="ＭＳ ゴシック" w:eastAsia="ＭＳ ゴシック" w:hAnsi="ＭＳ ゴシック" w:hint="eastAsia"/>
          <w:sz w:val="64"/>
          <w:szCs w:val="64"/>
        </w:rPr>
        <w:t>災害</w:t>
      </w:r>
      <w:r w:rsidR="006E7719" w:rsidRPr="006C0792">
        <w:rPr>
          <w:rFonts w:ascii="ＭＳ ゴシック" w:eastAsia="ＭＳ ゴシック" w:hAnsi="ＭＳ ゴシック" w:hint="eastAsia"/>
          <w:sz w:val="64"/>
          <w:szCs w:val="64"/>
        </w:rPr>
        <w:t>あんしん</w:t>
      </w:r>
      <w:r w:rsidR="00470C8B" w:rsidRPr="006C0792">
        <w:rPr>
          <w:rFonts w:ascii="ＭＳ ゴシック" w:eastAsia="ＭＳ ゴシック" w:hAnsi="ＭＳ ゴシック" w:hint="eastAsia"/>
          <w:sz w:val="64"/>
          <w:szCs w:val="64"/>
        </w:rPr>
        <w:t>マニュアル</w:t>
      </w:r>
    </w:p>
    <w:p w14:paraId="19048F14" w14:textId="6869974C" w:rsidR="0025593E" w:rsidRPr="006C0792" w:rsidRDefault="0025593E" w:rsidP="00EB6128">
      <w:pPr>
        <w:rPr>
          <w:rFonts w:ascii="ＭＳ ゴシック" w:eastAsia="ＭＳ ゴシック" w:hAnsi="ＭＳ ゴシック"/>
          <w:sz w:val="40"/>
          <w:szCs w:val="24"/>
        </w:rPr>
      </w:pPr>
    </w:p>
    <w:p w14:paraId="3C552049" w14:textId="77777777" w:rsidR="007079CA" w:rsidRPr="006C0792" w:rsidRDefault="007079CA" w:rsidP="00EB6128">
      <w:pPr>
        <w:rPr>
          <w:rFonts w:ascii="ＭＳ ゴシック" w:eastAsia="ＭＳ ゴシック" w:hAnsi="ＭＳ ゴシック"/>
          <w:sz w:val="40"/>
          <w:szCs w:val="24"/>
        </w:rPr>
      </w:pPr>
    </w:p>
    <w:p w14:paraId="5EF1ACDC" w14:textId="64DA60B7" w:rsidR="0025593E" w:rsidRPr="006C0792" w:rsidRDefault="0025593E" w:rsidP="00EB6128">
      <w:pPr>
        <w:rPr>
          <w:rFonts w:ascii="ＭＳ ゴシック" w:eastAsia="ＭＳ ゴシック" w:hAnsi="ＭＳ ゴシック"/>
          <w:sz w:val="40"/>
          <w:szCs w:val="24"/>
        </w:rPr>
      </w:pPr>
    </w:p>
    <w:p w14:paraId="78814F68" w14:textId="77777777" w:rsidR="00EB6128" w:rsidRPr="006C0792" w:rsidRDefault="00EB6128" w:rsidP="00EB6128">
      <w:pPr>
        <w:rPr>
          <w:rFonts w:ascii="ＭＳ ゴシック" w:eastAsia="ＭＳ ゴシック" w:hAnsi="ＭＳ ゴシック"/>
          <w:sz w:val="40"/>
          <w:szCs w:val="24"/>
        </w:rPr>
      </w:pPr>
    </w:p>
    <w:p w14:paraId="13D040AB" w14:textId="77777777" w:rsidR="003B0E0B" w:rsidRPr="006C0792" w:rsidRDefault="003B0E0B" w:rsidP="00EB6128">
      <w:pPr>
        <w:rPr>
          <w:rFonts w:ascii="ＭＳ ゴシック" w:eastAsia="ＭＳ ゴシック" w:hAnsi="ＭＳ ゴシック"/>
          <w:sz w:val="40"/>
          <w:szCs w:val="24"/>
        </w:rPr>
      </w:pPr>
    </w:p>
    <w:p w14:paraId="374DAB93" w14:textId="77777777" w:rsidR="00D32FFC" w:rsidRPr="006C0792" w:rsidRDefault="00D32FFC" w:rsidP="00EB6128">
      <w:pPr>
        <w:rPr>
          <w:rFonts w:ascii="ＭＳ ゴシック" w:eastAsia="ＭＳ ゴシック" w:hAnsi="ＭＳ ゴシック"/>
          <w:sz w:val="40"/>
          <w:szCs w:val="24"/>
          <w:u w:val="single"/>
        </w:rPr>
      </w:pPr>
    </w:p>
    <w:tbl>
      <w:tblPr>
        <w:tblStyle w:val="a7"/>
        <w:tblW w:w="0" w:type="auto"/>
        <w:tblInd w:w="675" w:type="dxa"/>
        <w:tblLook w:val="04A0" w:firstRow="1" w:lastRow="0" w:firstColumn="1" w:lastColumn="0" w:noHBand="0" w:noVBand="1"/>
      </w:tblPr>
      <w:tblGrid>
        <w:gridCol w:w="7797"/>
      </w:tblGrid>
      <w:tr w:rsidR="00D32FFC" w:rsidRPr="006C0792" w14:paraId="7BE0C203" w14:textId="77777777" w:rsidTr="00D32FFC">
        <w:trPr>
          <w:trHeight w:val="1343"/>
        </w:trPr>
        <w:tc>
          <w:tcPr>
            <w:tcW w:w="7797" w:type="dxa"/>
            <w:vAlign w:val="center"/>
          </w:tcPr>
          <w:p w14:paraId="39BBFCDF" w14:textId="77777777" w:rsidR="00D32FFC" w:rsidRPr="006C0792" w:rsidRDefault="00D32FFC" w:rsidP="00D32FFC">
            <w:pPr>
              <w:rPr>
                <w:rFonts w:ascii="ＭＳ ゴシック" w:eastAsia="ＭＳ ゴシック" w:hAnsi="ＭＳ ゴシック"/>
                <w:sz w:val="40"/>
                <w:szCs w:val="24"/>
              </w:rPr>
            </w:pPr>
            <w:r w:rsidRPr="006C0792">
              <w:rPr>
                <w:rFonts w:ascii="ＭＳ ゴシック" w:eastAsia="ＭＳ ゴシック" w:hAnsi="ＭＳ ゴシック" w:hint="eastAsia"/>
                <w:sz w:val="40"/>
                <w:szCs w:val="24"/>
              </w:rPr>
              <w:t>なまえ</w:t>
            </w:r>
          </w:p>
        </w:tc>
      </w:tr>
    </w:tbl>
    <w:p w14:paraId="787FE678" w14:textId="77777777" w:rsidR="00D62C79" w:rsidRPr="006C0792" w:rsidRDefault="00D62C79" w:rsidP="00EB6128">
      <w:pPr>
        <w:rPr>
          <w:rFonts w:ascii="ＭＳ ゴシック" w:eastAsia="ＭＳ ゴシック" w:hAnsi="ＭＳ ゴシック"/>
          <w:sz w:val="40"/>
          <w:szCs w:val="24"/>
          <w:u w:val="single"/>
        </w:rPr>
      </w:pPr>
    </w:p>
    <w:p w14:paraId="336397C9" w14:textId="28392995" w:rsidR="005174D5" w:rsidRPr="006C0792" w:rsidRDefault="005174D5" w:rsidP="00D32FFC">
      <w:pPr>
        <w:snapToGrid w:val="0"/>
        <w:rPr>
          <w:rFonts w:ascii="ＭＳ ゴシック" w:eastAsia="ＭＳ ゴシック" w:hAnsi="ＭＳ ゴシック"/>
          <w:b/>
          <w:sz w:val="36"/>
          <w:szCs w:val="24"/>
        </w:rPr>
      </w:pPr>
    </w:p>
    <w:p w14:paraId="0EC2D37D" w14:textId="77777777" w:rsidR="00EC1CB9" w:rsidRPr="006C0792" w:rsidRDefault="00EB6128" w:rsidP="00D32FFC">
      <w:pPr>
        <w:snapToGrid w:val="0"/>
        <w:rPr>
          <w:rFonts w:ascii="ＭＳ ゴシック" w:eastAsia="ＭＳ ゴシック" w:hAnsi="ＭＳ ゴシック"/>
          <w:sz w:val="36"/>
          <w:szCs w:val="24"/>
        </w:rPr>
      </w:pPr>
      <w:r w:rsidRPr="006C0792">
        <w:rPr>
          <w:rFonts w:ascii="ＭＳ ゴシック" w:eastAsia="ＭＳ ゴシック" w:hAnsi="ＭＳ ゴシック" w:hint="eastAsia"/>
          <w:sz w:val="36"/>
          <w:szCs w:val="24"/>
        </w:rPr>
        <w:t>石川県</w:t>
      </w:r>
      <w:r w:rsidR="00EC1CB9" w:rsidRPr="006C0792">
        <w:rPr>
          <w:rFonts w:ascii="ＭＳ ゴシック" w:eastAsia="ＭＳ ゴシック" w:hAnsi="ＭＳ ゴシック" w:hint="eastAsia"/>
          <w:sz w:val="36"/>
          <w:szCs w:val="24"/>
        </w:rPr>
        <w:t>小児医療ネットワーク事業協議会</w:t>
      </w:r>
    </w:p>
    <w:p w14:paraId="6338113D" w14:textId="247B9CA1" w:rsidR="00EB6128" w:rsidRDefault="00EB6128" w:rsidP="00D32FFC">
      <w:pPr>
        <w:snapToGrid w:val="0"/>
        <w:rPr>
          <w:rFonts w:ascii="ＭＳ ゴシック" w:eastAsia="ＭＳ ゴシック" w:hAnsi="ＭＳ ゴシック"/>
          <w:sz w:val="36"/>
          <w:szCs w:val="24"/>
        </w:rPr>
      </w:pPr>
      <w:r w:rsidRPr="006C0792">
        <w:rPr>
          <w:rFonts w:ascii="ＭＳ ゴシック" w:eastAsia="ＭＳ ゴシック" w:hAnsi="ＭＳ ゴシック" w:hint="eastAsia"/>
          <w:sz w:val="36"/>
          <w:szCs w:val="24"/>
        </w:rPr>
        <w:t>小児</w:t>
      </w:r>
      <w:r w:rsidR="00EC1CB9" w:rsidRPr="006C0792">
        <w:rPr>
          <w:rFonts w:ascii="ＭＳ ゴシック" w:eastAsia="ＭＳ ゴシック" w:hAnsi="ＭＳ ゴシック" w:hint="eastAsia"/>
          <w:sz w:val="36"/>
          <w:szCs w:val="24"/>
        </w:rPr>
        <w:t>等</w:t>
      </w:r>
      <w:r w:rsidRPr="006C0792">
        <w:rPr>
          <w:rFonts w:ascii="ＭＳ ゴシック" w:eastAsia="ＭＳ ゴシック" w:hAnsi="ＭＳ ゴシック" w:hint="eastAsia"/>
          <w:sz w:val="36"/>
          <w:szCs w:val="24"/>
        </w:rPr>
        <w:t>在宅医療</w:t>
      </w:r>
      <w:r w:rsidR="00EC1CB9" w:rsidRPr="006C0792">
        <w:rPr>
          <w:rFonts w:ascii="ＭＳ ゴシック" w:eastAsia="ＭＳ ゴシック" w:hAnsi="ＭＳ ゴシック" w:hint="eastAsia"/>
          <w:sz w:val="36"/>
          <w:szCs w:val="24"/>
        </w:rPr>
        <w:t>連携プロジェクト</w:t>
      </w:r>
    </w:p>
    <w:p w14:paraId="7318F6E5" w14:textId="77777777" w:rsidR="00901117" w:rsidRDefault="00901117" w:rsidP="00D32FFC">
      <w:pPr>
        <w:snapToGrid w:val="0"/>
        <w:rPr>
          <w:rFonts w:ascii="ＭＳ ゴシック" w:eastAsia="ＭＳ ゴシック" w:hAnsi="ＭＳ ゴシック"/>
          <w:sz w:val="36"/>
          <w:szCs w:val="24"/>
        </w:rPr>
      </w:pPr>
      <w:r>
        <w:rPr>
          <w:rFonts w:ascii="ＭＳ ゴシック" w:eastAsia="ＭＳ ゴシック" w:hAnsi="ＭＳ ゴシック" w:hint="eastAsia"/>
          <w:sz w:val="36"/>
          <w:szCs w:val="24"/>
        </w:rPr>
        <w:t xml:space="preserve">　　　　　　　　　　　　　　　</w:t>
      </w:r>
    </w:p>
    <w:p w14:paraId="595434A5" w14:textId="413BA356" w:rsidR="00901117" w:rsidRDefault="00901117" w:rsidP="00901117">
      <w:pPr>
        <w:snapToGrid w:val="0"/>
        <w:ind w:firstLineChars="1500" w:firstLine="5400"/>
        <w:rPr>
          <w:rFonts w:ascii="ＭＳ ゴシック" w:eastAsia="ＭＳ ゴシック" w:hAnsi="ＭＳ ゴシック"/>
          <w:sz w:val="36"/>
          <w:szCs w:val="24"/>
        </w:rPr>
      </w:pPr>
      <w:r>
        <w:rPr>
          <w:rFonts w:ascii="ＭＳ ゴシック" w:eastAsia="ＭＳ ゴシック" w:hAnsi="ＭＳ ゴシック" w:hint="eastAsia"/>
          <w:sz w:val="36"/>
          <w:szCs w:val="24"/>
        </w:rPr>
        <w:t>第1版</w:t>
      </w:r>
      <w:r w:rsidR="00E47C89">
        <w:rPr>
          <w:rFonts w:ascii="ＭＳ ゴシック" w:eastAsia="ＭＳ ゴシック" w:hAnsi="ＭＳ ゴシック" w:hint="eastAsia"/>
          <w:sz w:val="36"/>
          <w:szCs w:val="24"/>
        </w:rPr>
        <w:t>：</w:t>
      </w:r>
      <w:r>
        <w:rPr>
          <w:rFonts w:ascii="ＭＳ ゴシック" w:eastAsia="ＭＳ ゴシック" w:hAnsi="ＭＳ ゴシック" w:hint="eastAsia"/>
          <w:sz w:val="36"/>
          <w:szCs w:val="24"/>
        </w:rPr>
        <w:t>2020年4月</w:t>
      </w:r>
    </w:p>
    <w:p w14:paraId="15B03A91" w14:textId="44A0F567" w:rsidR="005B2CDF" w:rsidRPr="002E1FCB" w:rsidRDefault="005B2CDF" w:rsidP="00901117">
      <w:pPr>
        <w:snapToGrid w:val="0"/>
        <w:ind w:firstLineChars="1500" w:firstLine="5400"/>
        <w:rPr>
          <w:rFonts w:ascii="ＭＳ ゴシック" w:eastAsia="ＭＳ ゴシック" w:hAnsi="ＭＳ ゴシック"/>
          <w:sz w:val="36"/>
          <w:szCs w:val="24"/>
        </w:rPr>
      </w:pPr>
      <w:r w:rsidRPr="002E1FCB">
        <w:rPr>
          <w:rFonts w:ascii="ＭＳ ゴシック" w:eastAsia="ＭＳ ゴシック" w:hAnsi="ＭＳ ゴシック" w:hint="eastAsia"/>
          <w:sz w:val="36"/>
          <w:szCs w:val="24"/>
        </w:rPr>
        <w:t>第2版</w:t>
      </w:r>
      <w:r w:rsidR="00E47C89" w:rsidRPr="002E1FCB">
        <w:rPr>
          <w:rFonts w:ascii="ＭＳ ゴシック" w:eastAsia="ＭＳ ゴシック" w:hAnsi="ＭＳ ゴシック" w:hint="eastAsia"/>
          <w:sz w:val="36"/>
          <w:szCs w:val="24"/>
        </w:rPr>
        <w:t>：</w:t>
      </w:r>
      <w:r w:rsidR="008B2651" w:rsidRPr="002E1FCB">
        <w:rPr>
          <w:rFonts w:ascii="ＭＳ ゴシック" w:eastAsia="ＭＳ ゴシック" w:hAnsi="ＭＳ ゴシック" w:hint="eastAsia"/>
          <w:sz w:val="36"/>
          <w:szCs w:val="24"/>
        </w:rPr>
        <w:t>2025</w:t>
      </w:r>
      <w:r w:rsidR="00B14E75" w:rsidRPr="002E1FCB">
        <w:rPr>
          <w:rFonts w:ascii="ＭＳ ゴシック" w:eastAsia="ＭＳ ゴシック" w:hAnsi="ＭＳ ゴシック" w:hint="eastAsia"/>
          <w:sz w:val="36"/>
          <w:szCs w:val="24"/>
        </w:rPr>
        <w:t>年</w:t>
      </w:r>
      <w:r w:rsidR="008B2651" w:rsidRPr="002E1FCB">
        <w:rPr>
          <w:rFonts w:ascii="ＭＳ ゴシック" w:eastAsia="ＭＳ ゴシック" w:hAnsi="ＭＳ ゴシック" w:hint="eastAsia"/>
          <w:sz w:val="36"/>
          <w:szCs w:val="24"/>
        </w:rPr>
        <w:t>3</w:t>
      </w:r>
      <w:r w:rsidR="00B14E75" w:rsidRPr="002E1FCB">
        <w:rPr>
          <w:rFonts w:ascii="ＭＳ ゴシック" w:eastAsia="ＭＳ ゴシック" w:hAnsi="ＭＳ ゴシック" w:hint="eastAsia"/>
          <w:sz w:val="36"/>
          <w:szCs w:val="24"/>
        </w:rPr>
        <w:t>月</w:t>
      </w:r>
    </w:p>
    <w:p w14:paraId="19701FA5" w14:textId="77777777" w:rsidR="007050B0" w:rsidRDefault="007050B0">
      <w:pPr>
        <w:widowControl/>
        <w:jc w:val="left"/>
        <w:rPr>
          <w:rFonts w:ascii="ＭＳ ゴシック" w:eastAsia="ＭＳ ゴシック" w:hAnsi="ＭＳ ゴシック"/>
        </w:rPr>
      </w:pPr>
    </w:p>
    <w:sdt>
      <w:sdtPr>
        <w:rPr>
          <w:rFonts w:ascii="游ゴシック" w:eastAsia="游ゴシック" w:hAnsiTheme="minorHAnsi" w:cstheme="minorBidi"/>
          <w:color w:val="auto"/>
          <w:kern w:val="2"/>
          <w:sz w:val="24"/>
          <w:szCs w:val="22"/>
          <w:lang w:val="ja-JP"/>
        </w:rPr>
        <w:id w:val="-1553450732"/>
        <w:docPartObj>
          <w:docPartGallery w:val="Table of Contents"/>
          <w:docPartUnique/>
        </w:docPartObj>
      </w:sdtPr>
      <w:sdtEndPr>
        <w:rPr>
          <w:b/>
          <w:bCs/>
        </w:rPr>
      </w:sdtEndPr>
      <w:sdtContent>
        <w:p w14:paraId="6E8BF17C" w14:textId="195EE8D0" w:rsidR="00E12B99" w:rsidRPr="001772FE" w:rsidRDefault="00E12B99">
          <w:pPr>
            <w:pStyle w:val="af3"/>
            <w:rPr>
              <w:color w:val="0070C0"/>
            </w:rPr>
          </w:pPr>
          <w:r w:rsidRPr="001772FE">
            <w:rPr>
              <w:rFonts w:hint="eastAsia"/>
              <w:color w:val="0070C0"/>
            </w:rPr>
            <w:t>０．</w:t>
          </w:r>
          <w:r w:rsidRPr="003557D3">
            <w:rPr>
              <w:rFonts w:hint="eastAsia"/>
              <w:color w:val="0070C0"/>
              <w:lang w:val="ja-JP"/>
            </w:rPr>
            <w:t>目次</w:t>
          </w:r>
        </w:p>
        <w:p w14:paraId="28DDD77D" w14:textId="77777777" w:rsidR="005F7BBB" w:rsidRPr="001772FE" w:rsidRDefault="005F7BBB" w:rsidP="005F7BBB"/>
        <w:p w14:paraId="5BE6D02E" w14:textId="2B23B4D9" w:rsidR="006519B8" w:rsidRPr="000F1438" w:rsidRDefault="006519B8">
          <w:pPr>
            <w:pStyle w:val="11"/>
            <w:tabs>
              <w:tab w:val="right" w:leader="dot" w:pos="9060"/>
            </w:tabs>
            <w:rPr>
              <w:rFonts w:ascii="ＭＳ ゴシック" w:hAnsi="ＭＳ ゴシック" w:cstheme="minorBidi"/>
              <w:noProof/>
              <w:kern w:val="2"/>
              <w:sz w:val="21"/>
              <w14:ligatures w14:val="standardContextual"/>
            </w:rPr>
          </w:pPr>
          <w:r w:rsidRPr="000F1438">
            <w:rPr>
              <w:rFonts w:ascii="ＭＳ ゴシック" w:hAnsi="ＭＳ ゴシック"/>
              <w:szCs w:val="32"/>
            </w:rPr>
            <w:fldChar w:fldCharType="begin"/>
          </w:r>
          <w:r w:rsidRPr="000F1438">
            <w:rPr>
              <w:rFonts w:ascii="ＭＳ ゴシック" w:hAnsi="ＭＳ ゴシック"/>
              <w:szCs w:val="32"/>
            </w:rPr>
            <w:instrText xml:space="preserve"> TOC \o "1-2" \h \z \u </w:instrText>
          </w:r>
          <w:r w:rsidRPr="000F1438">
            <w:rPr>
              <w:rFonts w:ascii="ＭＳ ゴシック" w:hAnsi="ＭＳ ゴシック"/>
              <w:szCs w:val="32"/>
            </w:rPr>
            <w:fldChar w:fldCharType="separate"/>
          </w:r>
          <w:hyperlink w:anchor="_Toc190437568" w:history="1">
            <w:r w:rsidRPr="000F1438">
              <w:rPr>
                <w:rStyle w:val="af0"/>
                <w:rFonts w:ascii="ＭＳ ゴシック" w:hAnsi="ＭＳ ゴシック"/>
                <w:noProof/>
              </w:rPr>
              <w:t>１．災害あんしんマニュアルについて</w:t>
            </w:r>
            <w:r w:rsidRPr="000F1438">
              <w:rPr>
                <w:rFonts w:ascii="ＭＳ ゴシック" w:hAnsi="ＭＳ ゴシック"/>
                <w:noProof/>
                <w:webHidden/>
              </w:rPr>
              <w:tab/>
            </w:r>
            <w:r w:rsidRPr="000F1438">
              <w:rPr>
                <w:rFonts w:ascii="ＭＳ ゴシック" w:hAnsi="ＭＳ ゴシック"/>
                <w:noProof/>
                <w:webHidden/>
              </w:rPr>
              <w:fldChar w:fldCharType="begin"/>
            </w:r>
            <w:r w:rsidRPr="000F1438">
              <w:rPr>
                <w:rFonts w:ascii="ＭＳ ゴシック" w:hAnsi="ＭＳ ゴシック"/>
                <w:noProof/>
                <w:webHidden/>
              </w:rPr>
              <w:instrText xml:space="preserve"> PAGEREF _Toc190437568 \h </w:instrText>
            </w:r>
            <w:r w:rsidRPr="000F1438">
              <w:rPr>
                <w:rFonts w:ascii="ＭＳ ゴシック" w:hAnsi="ＭＳ ゴシック"/>
                <w:noProof/>
                <w:webHidden/>
              </w:rPr>
            </w:r>
            <w:r w:rsidRPr="000F1438">
              <w:rPr>
                <w:rFonts w:ascii="ＭＳ ゴシック" w:hAnsi="ＭＳ ゴシック"/>
                <w:noProof/>
                <w:webHidden/>
              </w:rPr>
              <w:fldChar w:fldCharType="separate"/>
            </w:r>
            <w:r w:rsidR="00EF2D29">
              <w:rPr>
                <w:rFonts w:ascii="ＭＳ ゴシック" w:hAnsi="ＭＳ ゴシック"/>
                <w:noProof/>
                <w:webHidden/>
              </w:rPr>
              <w:t>1</w:t>
            </w:r>
            <w:r w:rsidRPr="000F1438">
              <w:rPr>
                <w:rFonts w:ascii="ＭＳ ゴシック" w:hAnsi="ＭＳ ゴシック"/>
                <w:noProof/>
                <w:webHidden/>
              </w:rPr>
              <w:fldChar w:fldCharType="end"/>
            </w:r>
          </w:hyperlink>
        </w:p>
        <w:p w14:paraId="40CD6C5F" w14:textId="685217ED" w:rsidR="006519B8" w:rsidRPr="000F1438" w:rsidRDefault="00EF2D29">
          <w:pPr>
            <w:pStyle w:val="11"/>
            <w:tabs>
              <w:tab w:val="right" w:leader="dot" w:pos="9060"/>
            </w:tabs>
            <w:rPr>
              <w:rFonts w:ascii="ＭＳ ゴシック" w:hAnsi="ＭＳ ゴシック" w:cstheme="minorBidi"/>
              <w:noProof/>
              <w:kern w:val="2"/>
              <w:sz w:val="21"/>
              <w14:ligatures w14:val="standardContextual"/>
            </w:rPr>
          </w:pPr>
          <w:hyperlink w:anchor="_Toc190437569" w:history="1">
            <w:r w:rsidR="006519B8" w:rsidRPr="000F1438">
              <w:rPr>
                <w:rStyle w:val="af0"/>
                <w:rFonts w:ascii="ＭＳ ゴシック" w:hAnsi="ＭＳ ゴシック"/>
                <w:noProof/>
              </w:rPr>
              <w:t>２．自宅付近で想定される災害</w:t>
            </w:r>
            <w:r w:rsidR="006519B8" w:rsidRPr="000F1438">
              <w:rPr>
                <w:rFonts w:ascii="ＭＳ ゴシック" w:hAnsi="ＭＳ ゴシック"/>
                <w:noProof/>
                <w:webHidden/>
              </w:rPr>
              <w:tab/>
            </w:r>
            <w:r w:rsidR="006519B8" w:rsidRPr="000F1438">
              <w:rPr>
                <w:rFonts w:ascii="ＭＳ ゴシック" w:hAnsi="ＭＳ ゴシック"/>
                <w:noProof/>
                <w:webHidden/>
              </w:rPr>
              <w:fldChar w:fldCharType="begin"/>
            </w:r>
            <w:r w:rsidR="006519B8" w:rsidRPr="000F1438">
              <w:rPr>
                <w:rFonts w:ascii="ＭＳ ゴシック" w:hAnsi="ＭＳ ゴシック"/>
                <w:noProof/>
                <w:webHidden/>
              </w:rPr>
              <w:instrText xml:space="preserve"> PAGEREF _Toc190437569 \h </w:instrText>
            </w:r>
            <w:r w:rsidR="006519B8" w:rsidRPr="000F1438">
              <w:rPr>
                <w:rFonts w:ascii="ＭＳ ゴシック" w:hAnsi="ＭＳ ゴシック"/>
                <w:noProof/>
                <w:webHidden/>
              </w:rPr>
            </w:r>
            <w:r w:rsidR="006519B8" w:rsidRPr="000F1438">
              <w:rPr>
                <w:rFonts w:ascii="ＭＳ ゴシック" w:hAnsi="ＭＳ ゴシック"/>
                <w:noProof/>
                <w:webHidden/>
              </w:rPr>
              <w:fldChar w:fldCharType="separate"/>
            </w:r>
            <w:r>
              <w:rPr>
                <w:rFonts w:ascii="ＭＳ ゴシック" w:hAnsi="ＭＳ ゴシック"/>
                <w:noProof/>
                <w:webHidden/>
              </w:rPr>
              <w:t>1</w:t>
            </w:r>
            <w:r w:rsidR="006519B8" w:rsidRPr="000F1438">
              <w:rPr>
                <w:rFonts w:ascii="ＭＳ ゴシック" w:hAnsi="ＭＳ ゴシック"/>
                <w:noProof/>
                <w:webHidden/>
              </w:rPr>
              <w:fldChar w:fldCharType="end"/>
            </w:r>
          </w:hyperlink>
        </w:p>
        <w:p w14:paraId="23C3556D" w14:textId="57F98A19" w:rsidR="006519B8" w:rsidRPr="000F1438" w:rsidRDefault="00EF2D29">
          <w:pPr>
            <w:pStyle w:val="11"/>
            <w:tabs>
              <w:tab w:val="right" w:leader="dot" w:pos="9060"/>
            </w:tabs>
            <w:rPr>
              <w:rFonts w:ascii="ＭＳ ゴシック" w:hAnsi="ＭＳ ゴシック" w:cstheme="minorBidi"/>
              <w:noProof/>
              <w:kern w:val="2"/>
              <w:sz w:val="21"/>
              <w14:ligatures w14:val="standardContextual"/>
            </w:rPr>
          </w:pPr>
          <w:hyperlink w:anchor="_Toc190437570" w:history="1">
            <w:r w:rsidR="006519B8" w:rsidRPr="000F1438">
              <w:rPr>
                <w:rStyle w:val="af0"/>
                <w:rFonts w:ascii="ＭＳ ゴシック" w:hAnsi="ＭＳ ゴシック"/>
                <w:noProof/>
              </w:rPr>
              <w:t>３．災害対応の流れ</w:t>
            </w:r>
            <w:r w:rsidR="006519B8" w:rsidRPr="000F1438">
              <w:rPr>
                <w:rFonts w:ascii="ＭＳ ゴシック" w:hAnsi="ＭＳ ゴシック"/>
                <w:noProof/>
                <w:webHidden/>
              </w:rPr>
              <w:tab/>
            </w:r>
            <w:r w:rsidR="006519B8" w:rsidRPr="000F1438">
              <w:rPr>
                <w:rFonts w:ascii="ＭＳ ゴシック" w:hAnsi="ＭＳ ゴシック"/>
                <w:noProof/>
                <w:webHidden/>
              </w:rPr>
              <w:fldChar w:fldCharType="begin"/>
            </w:r>
            <w:r w:rsidR="006519B8" w:rsidRPr="000F1438">
              <w:rPr>
                <w:rFonts w:ascii="ＭＳ ゴシック" w:hAnsi="ＭＳ ゴシック"/>
                <w:noProof/>
                <w:webHidden/>
              </w:rPr>
              <w:instrText xml:space="preserve"> PAGEREF _Toc190437570 \h </w:instrText>
            </w:r>
            <w:r w:rsidR="006519B8" w:rsidRPr="000F1438">
              <w:rPr>
                <w:rFonts w:ascii="ＭＳ ゴシック" w:hAnsi="ＭＳ ゴシック"/>
                <w:noProof/>
                <w:webHidden/>
              </w:rPr>
            </w:r>
            <w:r w:rsidR="006519B8" w:rsidRPr="000F1438">
              <w:rPr>
                <w:rFonts w:ascii="ＭＳ ゴシック" w:hAnsi="ＭＳ ゴシック"/>
                <w:noProof/>
                <w:webHidden/>
              </w:rPr>
              <w:fldChar w:fldCharType="separate"/>
            </w:r>
            <w:r>
              <w:rPr>
                <w:rFonts w:ascii="ＭＳ ゴシック" w:hAnsi="ＭＳ ゴシック"/>
                <w:noProof/>
                <w:webHidden/>
              </w:rPr>
              <w:t>2</w:t>
            </w:r>
            <w:r w:rsidR="006519B8" w:rsidRPr="000F1438">
              <w:rPr>
                <w:rFonts w:ascii="ＭＳ ゴシック" w:hAnsi="ＭＳ ゴシック"/>
                <w:noProof/>
                <w:webHidden/>
              </w:rPr>
              <w:fldChar w:fldCharType="end"/>
            </w:r>
          </w:hyperlink>
        </w:p>
        <w:p w14:paraId="17B0F311" w14:textId="2B0F7BFA" w:rsidR="006519B8" w:rsidRPr="000F1438" w:rsidRDefault="00EF2D29">
          <w:pPr>
            <w:pStyle w:val="11"/>
            <w:tabs>
              <w:tab w:val="right" w:leader="dot" w:pos="9060"/>
            </w:tabs>
            <w:rPr>
              <w:rFonts w:ascii="ＭＳ ゴシック" w:hAnsi="ＭＳ ゴシック" w:cstheme="minorBidi"/>
              <w:noProof/>
              <w:kern w:val="2"/>
              <w:sz w:val="21"/>
              <w14:ligatures w14:val="standardContextual"/>
            </w:rPr>
          </w:pPr>
          <w:hyperlink w:anchor="_Toc190437571" w:history="1">
            <w:r w:rsidR="006519B8" w:rsidRPr="000F1438">
              <w:rPr>
                <w:rStyle w:val="af0"/>
                <w:rFonts w:ascii="ＭＳ ゴシック" w:hAnsi="ＭＳ ゴシック"/>
                <w:noProof/>
              </w:rPr>
              <w:t>４．普段からの備え</w:t>
            </w:r>
            <w:r w:rsidR="006519B8" w:rsidRPr="000F1438">
              <w:rPr>
                <w:rFonts w:ascii="ＭＳ ゴシック" w:hAnsi="ＭＳ ゴシック"/>
                <w:noProof/>
                <w:webHidden/>
              </w:rPr>
              <w:tab/>
            </w:r>
            <w:r w:rsidR="00920449" w:rsidRPr="000F1438">
              <w:rPr>
                <w:rFonts w:ascii="ＭＳ ゴシック" w:hAnsi="ＭＳ ゴシック"/>
                <w:noProof/>
                <w:webHidden/>
              </w:rPr>
              <w:softHyphen/>
            </w:r>
            <w:r w:rsidR="006519B8" w:rsidRPr="000F1438">
              <w:rPr>
                <w:rFonts w:ascii="ＭＳ ゴシック" w:hAnsi="ＭＳ ゴシック"/>
                <w:noProof/>
                <w:webHidden/>
              </w:rPr>
              <w:fldChar w:fldCharType="begin"/>
            </w:r>
            <w:r w:rsidR="006519B8" w:rsidRPr="000F1438">
              <w:rPr>
                <w:rFonts w:ascii="ＭＳ ゴシック" w:hAnsi="ＭＳ ゴシック"/>
                <w:noProof/>
                <w:webHidden/>
              </w:rPr>
              <w:instrText xml:space="preserve"> PAGEREF _Toc190437571 \h </w:instrText>
            </w:r>
            <w:r w:rsidR="006519B8" w:rsidRPr="000F1438">
              <w:rPr>
                <w:rFonts w:ascii="ＭＳ ゴシック" w:hAnsi="ＭＳ ゴシック"/>
                <w:noProof/>
                <w:webHidden/>
              </w:rPr>
            </w:r>
            <w:r w:rsidR="006519B8" w:rsidRPr="000F1438">
              <w:rPr>
                <w:rFonts w:ascii="ＭＳ ゴシック" w:hAnsi="ＭＳ ゴシック"/>
                <w:noProof/>
                <w:webHidden/>
              </w:rPr>
              <w:fldChar w:fldCharType="separate"/>
            </w:r>
            <w:r>
              <w:rPr>
                <w:rFonts w:ascii="ＭＳ ゴシック" w:hAnsi="ＭＳ ゴシック"/>
                <w:noProof/>
                <w:webHidden/>
              </w:rPr>
              <w:t>3</w:t>
            </w:r>
            <w:r w:rsidR="006519B8" w:rsidRPr="000F1438">
              <w:rPr>
                <w:rFonts w:ascii="ＭＳ ゴシック" w:hAnsi="ＭＳ ゴシック"/>
                <w:noProof/>
                <w:webHidden/>
              </w:rPr>
              <w:fldChar w:fldCharType="end"/>
            </w:r>
          </w:hyperlink>
        </w:p>
        <w:p w14:paraId="7A699D0D" w14:textId="73416AB9"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72" w:history="1">
            <w:r w:rsidR="006519B8" w:rsidRPr="00207F41">
              <w:rPr>
                <w:rStyle w:val="af0"/>
                <w:rFonts w:asciiTheme="minorEastAsia" w:eastAsiaTheme="minorEastAsia" w:hAnsiTheme="minorEastAsia"/>
                <w:noProof/>
                <w:sz w:val="28"/>
                <w:szCs w:val="21"/>
              </w:rPr>
              <w:t>4.1　安否連絡</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_Toc190437572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3</w:t>
            </w:r>
            <w:r w:rsidR="006519B8" w:rsidRPr="00207F41">
              <w:rPr>
                <w:rFonts w:ascii="ＭＳ ゴシック" w:hAnsi="ＭＳ ゴシック"/>
                <w:noProof/>
                <w:webHidden/>
              </w:rPr>
              <w:fldChar w:fldCharType="end"/>
            </w:r>
          </w:hyperlink>
        </w:p>
        <w:p w14:paraId="40BAFFAC" w14:textId="62B44BA2"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73" w:history="1">
            <w:r w:rsidR="006519B8" w:rsidRPr="00207F41">
              <w:rPr>
                <w:rStyle w:val="af0"/>
                <w:rFonts w:asciiTheme="minorEastAsia" w:eastAsiaTheme="minorEastAsia" w:hAnsiTheme="minorEastAsia"/>
                <w:noProof/>
                <w:sz w:val="28"/>
                <w:szCs w:val="21"/>
              </w:rPr>
              <w:t>4.2　避難場所、避難手順</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_Toc190437573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4</w:t>
            </w:r>
            <w:r w:rsidR="006519B8" w:rsidRPr="00207F41">
              <w:rPr>
                <w:rFonts w:ascii="ＭＳ ゴシック" w:hAnsi="ＭＳ ゴシック"/>
                <w:noProof/>
                <w:webHidden/>
              </w:rPr>
              <w:fldChar w:fldCharType="end"/>
            </w:r>
          </w:hyperlink>
        </w:p>
        <w:p w14:paraId="60EF3E60" w14:textId="0CB61F6E"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74" w:history="1">
            <w:r w:rsidR="006519B8" w:rsidRPr="00207F41">
              <w:rPr>
                <w:rStyle w:val="af0"/>
                <w:rFonts w:asciiTheme="minorEastAsia" w:eastAsiaTheme="minorEastAsia" w:hAnsiTheme="minorEastAsia"/>
                <w:noProof/>
                <w:sz w:val="28"/>
                <w:szCs w:val="21"/>
              </w:rPr>
              <w:t>4.3　避難行動要支援者名簿への登録</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_Toc190437574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4</w:t>
            </w:r>
            <w:r w:rsidR="006519B8" w:rsidRPr="00207F41">
              <w:rPr>
                <w:rFonts w:ascii="ＭＳ ゴシック" w:hAnsi="ＭＳ ゴシック"/>
                <w:noProof/>
                <w:webHidden/>
              </w:rPr>
              <w:fldChar w:fldCharType="end"/>
            </w:r>
          </w:hyperlink>
        </w:p>
        <w:p w14:paraId="5538E15C" w14:textId="5B311D3F"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75" w:history="1">
            <w:r w:rsidR="006519B8" w:rsidRPr="00207F41">
              <w:rPr>
                <w:rStyle w:val="af0"/>
                <w:rFonts w:asciiTheme="minorEastAsia" w:eastAsiaTheme="minorEastAsia" w:hAnsiTheme="minorEastAsia"/>
                <w:noProof/>
                <w:sz w:val="28"/>
                <w:szCs w:val="21"/>
              </w:rPr>
              <w:t>4.4　災害備蓄・持出品</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_Toc190437575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5</w:t>
            </w:r>
            <w:r w:rsidR="006519B8" w:rsidRPr="00207F41">
              <w:rPr>
                <w:rFonts w:ascii="ＭＳ ゴシック" w:hAnsi="ＭＳ ゴシック"/>
                <w:noProof/>
                <w:webHidden/>
              </w:rPr>
              <w:fldChar w:fldCharType="end"/>
            </w:r>
          </w:hyperlink>
        </w:p>
        <w:p w14:paraId="022A6343" w14:textId="40AC32F1"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76" w:history="1">
            <w:r w:rsidR="006519B8" w:rsidRPr="00207F41">
              <w:rPr>
                <w:rStyle w:val="af0"/>
                <w:rFonts w:asciiTheme="minorEastAsia" w:eastAsiaTheme="minorEastAsia" w:hAnsiTheme="minorEastAsia"/>
                <w:noProof/>
                <w:sz w:val="28"/>
                <w:szCs w:val="21"/>
              </w:rPr>
              <w:t>4.5　在宅医療機器（人工呼吸器等）の停電対策</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_Toc190437576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5</w:t>
            </w:r>
            <w:r w:rsidR="006519B8" w:rsidRPr="00207F41">
              <w:rPr>
                <w:rFonts w:ascii="ＭＳ ゴシック" w:hAnsi="ＭＳ ゴシック"/>
                <w:noProof/>
                <w:webHidden/>
              </w:rPr>
              <w:fldChar w:fldCharType="end"/>
            </w:r>
          </w:hyperlink>
        </w:p>
        <w:p w14:paraId="2F2EB6D7" w14:textId="7448868B"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77" w:history="1">
            <w:r w:rsidR="006519B8" w:rsidRPr="00207F41">
              <w:rPr>
                <w:rStyle w:val="af0"/>
                <w:rFonts w:asciiTheme="minorEastAsia" w:eastAsiaTheme="minorEastAsia" w:hAnsiTheme="minorEastAsia"/>
                <w:noProof/>
                <w:sz w:val="28"/>
                <w:szCs w:val="21"/>
              </w:rPr>
              <w:t>4.6　非常用電源の準備</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_Toc190437577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7</w:t>
            </w:r>
            <w:r w:rsidR="006519B8" w:rsidRPr="00207F41">
              <w:rPr>
                <w:rFonts w:ascii="ＭＳ ゴシック" w:hAnsi="ＭＳ ゴシック"/>
                <w:noProof/>
                <w:webHidden/>
              </w:rPr>
              <w:fldChar w:fldCharType="end"/>
            </w:r>
          </w:hyperlink>
        </w:p>
        <w:p w14:paraId="2E29241C" w14:textId="4D08475D" w:rsidR="006519B8" w:rsidRPr="000F1438" w:rsidRDefault="00EF2D29">
          <w:pPr>
            <w:pStyle w:val="11"/>
            <w:tabs>
              <w:tab w:val="right" w:leader="dot" w:pos="9060"/>
            </w:tabs>
            <w:rPr>
              <w:rFonts w:ascii="ＭＳ ゴシック" w:hAnsi="ＭＳ ゴシック" w:cstheme="minorBidi"/>
              <w:noProof/>
              <w:kern w:val="2"/>
              <w:sz w:val="21"/>
              <w14:ligatures w14:val="standardContextual"/>
            </w:rPr>
          </w:pPr>
          <w:hyperlink w:anchor="_Toc190437578" w:history="1">
            <w:r w:rsidR="006519B8" w:rsidRPr="000F1438">
              <w:rPr>
                <w:rStyle w:val="af0"/>
                <w:rFonts w:ascii="ＭＳ ゴシック" w:hAnsi="ＭＳ ゴシック"/>
                <w:noProof/>
              </w:rPr>
              <w:t>５．災害が予想される時の対応</w:t>
            </w:r>
            <w:r w:rsidR="006519B8" w:rsidRPr="000F1438">
              <w:rPr>
                <w:rFonts w:ascii="ＭＳ ゴシック" w:hAnsi="ＭＳ ゴシック"/>
                <w:noProof/>
                <w:webHidden/>
              </w:rPr>
              <w:tab/>
            </w:r>
            <w:r w:rsidR="006519B8" w:rsidRPr="000F1438">
              <w:rPr>
                <w:rFonts w:ascii="ＭＳ ゴシック" w:hAnsi="ＭＳ ゴシック"/>
                <w:noProof/>
                <w:webHidden/>
              </w:rPr>
              <w:fldChar w:fldCharType="begin"/>
            </w:r>
            <w:r w:rsidR="006519B8" w:rsidRPr="000F1438">
              <w:rPr>
                <w:rFonts w:ascii="ＭＳ ゴシック" w:hAnsi="ＭＳ ゴシック"/>
                <w:noProof/>
                <w:webHidden/>
              </w:rPr>
              <w:instrText xml:space="preserve"> PAGEREF _Toc190437578 \h </w:instrText>
            </w:r>
            <w:r w:rsidR="006519B8" w:rsidRPr="000F1438">
              <w:rPr>
                <w:rFonts w:ascii="ＭＳ ゴシック" w:hAnsi="ＭＳ ゴシック"/>
                <w:noProof/>
                <w:webHidden/>
              </w:rPr>
            </w:r>
            <w:r w:rsidR="006519B8" w:rsidRPr="000F1438">
              <w:rPr>
                <w:rFonts w:ascii="ＭＳ ゴシック" w:hAnsi="ＭＳ ゴシック"/>
                <w:noProof/>
                <w:webHidden/>
              </w:rPr>
              <w:fldChar w:fldCharType="separate"/>
            </w:r>
            <w:r>
              <w:rPr>
                <w:rFonts w:ascii="ＭＳ ゴシック" w:hAnsi="ＭＳ ゴシック"/>
                <w:noProof/>
                <w:webHidden/>
              </w:rPr>
              <w:t>10</w:t>
            </w:r>
            <w:r w:rsidR="006519B8" w:rsidRPr="000F1438">
              <w:rPr>
                <w:rFonts w:ascii="ＭＳ ゴシック" w:hAnsi="ＭＳ ゴシック"/>
                <w:noProof/>
                <w:webHidden/>
              </w:rPr>
              <w:fldChar w:fldCharType="end"/>
            </w:r>
          </w:hyperlink>
        </w:p>
        <w:p w14:paraId="7B5B1405" w14:textId="7FB1A382" w:rsidR="006519B8" w:rsidRPr="000F1438" w:rsidRDefault="00EF2D29">
          <w:pPr>
            <w:pStyle w:val="11"/>
            <w:tabs>
              <w:tab w:val="right" w:leader="dot" w:pos="9060"/>
            </w:tabs>
            <w:rPr>
              <w:rFonts w:ascii="ＭＳ ゴシック" w:hAnsi="ＭＳ ゴシック" w:cstheme="minorBidi"/>
              <w:noProof/>
              <w:kern w:val="2"/>
              <w:sz w:val="21"/>
              <w14:ligatures w14:val="standardContextual"/>
            </w:rPr>
          </w:pPr>
          <w:hyperlink w:anchor="_Toc190437579" w:history="1">
            <w:r w:rsidR="006519B8" w:rsidRPr="000F1438">
              <w:rPr>
                <w:rStyle w:val="af0"/>
                <w:rFonts w:ascii="ＭＳ ゴシック" w:hAnsi="ＭＳ ゴシック"/>
                <w:noProof/>
              </w:rPr>
              <w:t>６．停電や地震が発生した時の対応</w:t>
            </w:r>
            <w:r w:rsidR="006519B8" w:rsidRPr="000F1438">
              <w:rPr>
                <w:rFonts w:ascii="ＭＳ ゴシック" w:hAnsi="ＭＳ ゴシック"/>
                <w:noProof/>
                <w:webHidden/>
              </w:rPr>
              <w:tab/>
            </w:r>
            <w:r w:rsidR="006519B8" w:rsidRPr="000F1438">
              <w:rPr>
                <w:rFonts w:ascii="ＭＳ ゴシック" w:hAnsi="ＭＳ ゴシック"/>
                <w:noProof/>
                <w:webHidden/>
              </w:rPr>
              <w:fldChar w:fldCharType="begin"/>
            </w:r>
            <w:r w:rsidR="006519B8" w:rsidRPr="000F1438">
              <w:rPr>
                <w:rFonts w:ascii="ＭＳ ゴシック" w:hAnsi="ＭＳ ゴシック"/>
                <w:noProof/>
                <w:webHidden/>
              </w:rPr>
              <w:instrText xml:space="preserve"> PAGEREF _Toc190437579 \h </w:instrText>
            </w:r>
            <w:r w:rsidR="006519B8" w:rsidRPr="000F1438">
              <w:rPr>
                <w:rFonts w:ascii="ＭＳ ゴシック" w:hAnsi="ＭＳ ゴシック"/>
                <w:noProof/>
                <w:webHidden/>
              </w:rPr>
            </w:r>
            <w:r w:rsidR="006519B8" w:rsidRPr="000F1438">
              <w:rPr>
                <w:rFonts w:ascii="ＭＳ ゴシック" w:hAnsi="ＭＳ ゴシック"/>
                <w:noProof/>
                <w:webHidden/>
              </w:rPr>
              <w:fldChar w:fldCharType="separate"/>
            </w:r>
            <w:r>
              <w:rPr>
                <w:rFonts w:ascii="ＭＳ ゴシック" w:hAnsi="ＭＳ ゴシック"/>
                <w:noProof/>
                <w:webHidden/>
              </w:rPr>
              <w:t>11</w:t>
            </w:r>
            <w:r w:rsidR="006519B8" w:rsidRPr="000F1438">
              <w:rPr>
                <w:rFonts w:ascii="ＭＳ ゴシック" w:hAnsi="ＭＳ ゴシック"/>
                <w:noProof/>
                <w:webHidden/>
              </w:rPr>
              <w:fldChar w:fldCharType="end"/>
            </w:r>
          </w:hyperlink>
        </w:p>
        <w:p w14:paraId="701BF974" w14:textId="4BBCE5FD"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80" w:history="1">
            <w:r w:rsidR="006519B8" w:rsidRPr="00207F41">
              <w:rPr>
                <w:rStyle w:val="af0"/>
                <w:rFonts w:asciiTheme="minorEastAsia" w:eastAsiaTheme="minorEastAsia" w:hAnsiTheme="minorEastAsia"/>
                <w:noProof/>
                <w:sz w:val="28"/>
                <w:szCs w:val="21"/>
              </w:rPr>
              <w:t>6.1　停電の初期対応手順</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_Toc190437580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11</w:t>
            </w:r>
            <w:r w:rsidR="006519B8" w:rsidRPr="00207F41">
              <w:rPr>
                <w:rFonts w:ascii="ＭＳ ゴシック" w:hAnsi="ＭＳ ゴシック"/>
                <w:noProof/>
                <w:webHidden/>
              </w:rPr>
              <w:fldChar w:fldCharType="end"/>
            </w:r>
          </w:hyperlink>
        </w:p>
        <w:p w14:paraId="7C3DB7DF" w14:textId="4C6BE13E" w:rsidR="006519B8" w:rsidRPr="00207F41" w:rsidRDefault="00EF2D29">
          <w:pPr>
            <w:pStyle w:val="21"/>
            <w:tabs>
              <w:tab w:val="right" w:leader="dot" w:pos="9060"/>
            </w:tabs>
            <w:rPr>
              <w:rFonts w:asciiTheme="minorEastAsia" w:eastAsiaTheme="minorEastAsia" w:hAnsiTheme="minorEastAsia" w:cstheme="minorBidi"/>
              <w:noProof/>
              <w:kern w:val="2"/>
              <w:sz w:val="20"/>
              <w:szCs w:val="21"/>
              <w14:ligatures w14:val="standardContextual"/>
            </w:rPr>
          </w:pPr>
          <w:hyperlink w:anchor="_Toc190437581" w:history="1">
            <w:r w:rsidR="006519B8" w:rsidRPr="00207F41">
              <w:rPr>
                <w:rStyle w:val="af0"/>
                <w:rFonts w:asciiTheme="minorEastAsia" w:eastAsiaTheme="minorEastAsia" w:hAnsiTheme="minorEastAsia"/>
                <w:noProof/>
                <w:sz w:val="28"/>
                <w:szCs w:val="21"/>
              </w:rPr>
              <w:t>6.2　地震の対応</w:t>
            </w:r>
            <w:r w:rsidR="006519B8" w:rsidRPr="00207F41">
              <w:rPr>
                <w:rFonts w:asciiTheme="minorEastAsia" w:eastAsiaTheme="minorEastAsia" w:hAnsiTheme="minorEastAsia"/>
                <w:noProof/>
                <w:webHidden/>
                <w:sz w:val="28"/>
                <w:szCs w:val="21"/>
              </w:rPr>
              <w:tab/>
            </w:r>
            <w:r w:rsidR="006519B8" w:rsidRPr="00207F41">
              <w:rPr>
                <w:rFonts w:ascii="ＭＳ ゴシック" w:hAnsi="ＭＳ ゴシック"/>
                <w:noProof/>
                <w:webHidden/>
              </w:rPr>
              <w:fldChar w:fldCharType="begin"/>
            </w:r>
            <w:r w:rsidR="006519B8" w:rsidRPr="00207F41">
              <w:rPr>
                <w:rFonts w:ascii="ＭＳ ゴシック" w:hAnsi="ＭＳ ゴシック"/>
                <w:noProof/>
                <w:webHidden/>
              </w:rPr>
              <w:instrText xml:space="preserve"> PAGEREF _Toc190437581 \h </w:instrText>
            </w:r>
            <w:r w:rsidR="006519B8" w:rsidRPr="00207F41">
              <w:rPr>
                <w:rFonts w:ascii="ＭＳ ゴシック" w:hAnsi="ＭＳ ゴシック"/>
                <w:noProof/>
                <w:webHidden/>
              </w:rPr>
            </w:r>
            <w:r w:rsidR="006519B8" w:rsidRPr="00207F41">
              <w:rPr>
                <w:rFonts w:ascii="ＭＳ ゴシック" w:hAnsi="ＭＳ ゴシック"/>
                <w:noProof/>
                <w:webHidden/>
              </w:rPr>
              <w:fldChar w:fldCharType="separate"/>
            </w:r>
            <w:r>
              <w:rPr>
                <w:rFonts w:ascii="ＭＳ ゴシック" w:hAnsi="ＭＳ ゴシック"/>
                <w:noProof/>
                <w:webHidden/>
              </w:rPr>
              <w:t>13</w:t>
            </w:r>
            <w:r w:rsidR="006519B8" w:rsidRPr="00207F41">
              <w:rPr>
                <w:rFonts w:ascii="ＭＳ ゴシック" w:hAnsi="ＭＳ ゴシック"/>
                <w:noProof/>
                <w:webHidden/>
              </w:rPr>
              <w:fldChar w:fldCharType="end"/>
            </w:r>
          </w:hyperlink>
        </w:p>
        <w:p w14:paraId="66C3D308" w14:textId="3F48EA3A" w:rsidR="006519B8" w:rsidRPr="000F1438" w:rsidRDefault="00EF2D29">
          <w:pPr>
            <w:pStyle w:val="11"/>
            <w:tabs>
              <w:tab w:val="right" w:leader="dot" w:pos="9060"/>
            </w:tabs>
            <w:rPr>
              <w:rFonts w:eastAsiaTheme="minorEastAsia" w:cstheme="minorBidi"/>
              <w:noProof/>
              <w:kern w:val="2"/>
              <w:sz w:val="21"/>
              <w14:ligatures w14:val="standardContextual"/>
            </w:rPr>
          </w:pPr>
          <w:hyperlink w:anchor="_Toc190437582" w:history="1">
            <w:r w:rsidR="006519B8" w:rsidRPr="000F1438">
              <w:rPr>
                <w:rStyle w:val="af0"/>
                <w:rFonts w:ascii="ＭＳ ゴシック" w:hAnsi="ＭＳ ゴシック"/>
                <w:noProof/>
              </w:rPr>
              <w:t>■チェックリスト</w:t>
            </w:r>
            <w:r w:rsidR="006519B8" w:rsidRPr="000F1438">
              <w:rPr>
                <w:rFonts w:ascii="ＭＳ ゴシック" w:hAnsi="ＭＳ ゴシック"/>
                <w:noProof/>
                <w:webHidden/>
              </w:rPr>
              <w:tab/>
            </w:r>
            <w:r w:rsidR="006519B8" w:rsidRPr="000F1438">
              <w:rPr>
                <w:rFonts w:ascii="ＭＳ ゴシック" w:hAnsi="ＭＳ ゴシック"/>
                <w:noProof/>
                <w:webHidden/>
              </w:rPr>
              <w:fldChar w:fldCharType="begin"/>
            </w:r>
            <w:r w:rsidR="006519B8" w:rsidRPr="000F1438">
              <w:rPr>
                <w:rFonts w:ascii="ＭＳ ゴシック" w:hAnsi="ＭＳ ゴシック"/>
                <w:noProof/>
                <w:webHidden/>
              </w:rPr>
              <w:instrText xml:space="preserve"> PAGEREF _Toc190437582 \h </w:instrText>
            </w:r>
            <w:r w:rsidR="006519B8" w:rsidRPr="000F1438">
              <w:rPr>
                <w:rFonts w:ascii="ＭＳ ゴシック" w:hAnsi="ＭＳ ゴシック"/>
                <w:noProof/>
                <w:webHidden/>
              </w:rPr>
            </w:r>
            <w:r w:rsidR="006519B8" w:rsidRPr="000F1438">
              <w:rPr>
                <w:rFonts w:ascii="ＭＳ ゴシック" w:hAnsi="ＭＳ ゴシック"/>
                <w:noProof/>
                <w:webHidden/>
              </w:rPr>
              <w:fldChar w:fldCharType="separate"/>
            </w:r>
            <w:r>
              <w:rPr>
                <w:rFonts w:ascii="ＭＳ ゴシック" w:hAnsi="ＭＳ ゴシック"/>
                <w:noProof/>
                <w:webHidden/>
              </w:rPr>
              <w:t>14</w:t>
            </w:r>
            <w:r w:rsidR="006519B8" w:rsidRPr="000F1438">
              <w:rPr>
                <w:rFonts w:ascii="ＭＳ ゴシック" w:hAnsi="ＭＳ ゴシック"/>
                <w:noProof/>
                <w:webHidden/>
              </w:rPr>
              <w:fldChar w:fldCharType="end"/>
            </w:r>
          </w:hyperlink>
        </w:p>
        <w:p w14:paraId="09BC0FF8" w14:textId="0183BED7" w:rsidR="00E12B99" w:rsidRDefault="006519B8">
          <w:r w:rsidRPr="000F1438">
            <w:rPr>
              <w:rFonts w:ascii="ＭＳ ゴシック" w:eastAsia="ＭＳ ゴシック" w:hAnsi="ＭＳ ゴシック" w:cs="Times New Roman"/>
              <w:kern w:val="0"/>
              <w:sz w:val="32"/>
              <w:szCs w:val="32"/>
            </w:rPr>
            <w:fldChar w:fldCharType="end"/>
          </w:r>
        </w:p>
      </w:sdtContent>
    </w:sdt>
    <w:p w14:paraId="4BF1C029" w14:textId="77777777" w:rsidR="00780589" w:rsidRDefault="00780589">
      <w:pPr>
        <w:widowControl/>
        <w:jc w:val="left"/>
        <w:rPr>
          <w:rFonts w:ascii="ＭＳ ゴシック" w:eastAsia="ＭＳ ゴシック" w:hAnsi="ＭＳ ゴシック"/>
        </w:rPr>
        <w:sectPr w:rsidR="00780589" w:rsidSect="00780589">
          <w:footerReference w:type="default" r:id="rId8"/>
          <w:footerReference w:type="first" r:id="rId9"/>
          <w:pgSz w:w="11906" w:h="16838" w:code="9"/>
          <w:pgMar w:top="1134" w:right="1418" w:bottom="1134" w:left="1418" w:header="0" w:footer="0" w:gutter="0"/>
          <w:cols w:space="425"/>
          <w:docGrid w:type="lines" w:linePitch="416"/>
        </w:sectPr>
      </w:pPr>
      <w:r>
        <w:rPr>
          <w:rFonts w:ascii="ＭＳ ゴシック" w:eastAsia="ＭＳ ゴシック" w:hAnsi="ＭＳ ゴシック"/>
        </w:rPr>
        <w:br w:type="page"/>
      </w:r>
    </w:p>
    <w:tbl>
      <w:tblPr>
        <w:tblStyle w:val="a7"/>
        <w:tblW w:w="0" w:type="auto"/>
        <w:tblLook w:val="04A0" w:firstRow="1" w:lastRow="0" w:firstColumn="1" w:lastColumn="0" w:noHBand="0" w:noVBand="1"/>
      </w:tblPr>
      <w:tblGrid>
        <w:gridCol w:w="9060"/>
      </w:tblGrid>
      <w:tr w:rsidR="00B24F6A" w:rsidRPr="006C0792" w14:paraId="78FC9489" w14:textId="77777777" w:rsidTr="00B24F6A">
        <w:trPr>
          <w:trHeight w:val="131"/>
        </w:trPr>
        <w:tc>
          <w:tcPr>
            <w:tcW w:w="9060" w:type="dxa"/>
            <w:tcBorders>
              <w:top w:val="nil"/>
              <w:left w:val="nil"/>
              <w:bottom w:val="nil"/>
              <w:right w:val="nil"/>
            </w:tcBorders>
          </w:tcPr>
          <w:p w14:paraId="3355ADE2" w14:textId="71D7E42B" w:rsidR="00085438" w:rsidRPr="00901117" w:rsidRDefault="005B2CDF" w:rsidP="00056988">
            <w:pPr>
              <w:pStyle w:val="1"/>
              <w:rPr>
                <w:rFonts w:ascii="ＭＳ ゴシック" w:eastAsia="ＭＳ ゴシック" w:hAnsi="ＭＳ ゴシック"/>
                <w:b/>
                <w:color w:val="0070C0"/>
                <w:sz w:val="32"/>
              </w:rPr>
            </w:pPr>
            <w:bookmarkStart w:id="0" w:name="_Toc190437568"/>
            <w:r>
              <w:rPr>
                <w:rFonts w:ascii="ＭＳ ゴシック" w:eastAsia="ＭＳ ゴシック" w:hAnsi="ＭＳ ゴシック" w:hint="eastAsia"/>
                <w:b/>
                <w:color w:val="0070C0"/>
                <w:sz w:val="32"/>
              </w:rPr>
              <w:lastRenderedPageBreak/>
              <w:t>１．</w:t>
            </w:r>
            <w:r w:rsidR="00554540" w:rsidRPr="00901117">
              <w:rPr>
                <w:rFonts w:ascii="ＭＳ ゴシック" w:eastAsia="ＭＳ ゴシック" w:hAnsi="ＭＳ ゴシック" w:hint="eastAsia"/>
                <w:b/>
                <w:color w:val="0070C0"/>
                <w:sz w:val="32"/>
              </w:rPr>
              <w:t>災害あんしん</w:t>
            </w:r>
            <w:r w:rsidR="00470C8B" w:rsidRPr="00901117">
              <w:rPr>
                <w:rFonts w:ascii="ＭＳ ゴシック" w:eastAsia="ＭＳ ゴシック" w:hAnsi="ＭＳ ゴシック" w:hint="eastAsia"/>
                <w:b/>
                <w:color w:val="0070C0"/>
                <w:sz w:val="32"/>
              </w:rPr>
              <w:t>マニュアル</w:t>
            </w:r>
            <w:r w:rsidR="00554540" w:rsidRPr="00901117">
              <w:rPr>
                <w:rFonts w:ascii="ＭＳ ゴシック" w:eastAsia="ＭＳ ゴシック" w:hAnsi="ＭＳ ゴシック" w:hint="eastAsia"/>
                <w:b/>
                <w:color w:val="0070C0"/>
                <w:sz w:val="32"/>
              </w:rPr>
              <w:t>について</w:t>
            </w:r>
            <w:bookmarkEnd w:id="0"/>
          </w:p>
        </w:tc>
      </w:tr>
    </w:tbl>
    <w:p w14:paraId="0CDB3905" w14:textId="77777777" w:rsidR="00980044" w:rsidRPr="000904CF" w:rsidRDefault="00980044"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○大規模な災害</w:t>
      </w:r>
      <w:r w:rsidR="00554540" w:rsidRPr="000904CF">
        <w:rPr>
          <w:rFonts w:ascii="ＭＳ ゴシック" w:eastAsia="ＭＳ ゴシック" w:hAnsi="ＭＳ ゴシック" w:hint="eastAsia"/>
          <w:sz w:val="28"/>
          <w:szCs w:val="28"/>
        </w:rPr>
        <w:t>に伴う、停電や在宅医療機器</w:t>
      </w:r>
      <w:r w:rsidRPr="000904CF">
        <w:rPr>
          <w:rFonts w:ascii="ＭＳ ゴシック" w:eastAsia="ＭＳ ゴシック" w:hAnsi="ＭＳ ゴシック" w:hint="eastAsia"/>
          <w:sz w:val="28"/>
          <w:szCs w:val="28"/>
        </w:rPr>
        <w:t>の損壊</w:t>
      </w:r>
      <w:r w:rsidR="00554540" w:rsidRPr="000904CF">
        <w:rPr>
          <w:rFonts w:ascii="ＭＳ ゴシック" w:eastAsia="ＭＳ ゴシック" w:hAnsi="ＭＳ ゴシック" w:hint="eastAsia"/>
          <w:sz w:val="28"/>
          <w:szCs w:val="28"/>
        </w:rPr>
        <w:t>、交通網の遮断等で、</w:t>
      </w:r>
      <w:r w:rsidR="00554540" w:rsidRPr="000904CF">
        <w:rPr>
          <w:rFonts w:ascii="ＭＳ ゴシック" w:eastAsia="ＭＳ ゴシック" w:hAnsi="ＭＳ ゴシック"/>
          <w:sz w:val="28"/>
          <w:szCs w:val="28"/>
        </w:rPr>
        <w:br/>
      </w:r>
      <w:r w:rsidR="00554540" w:rsidRPr="000904CF">
        <w:rPr>
          <w:rFonts w:ascii="ＭＳ ゴシック" w:eastAsia="ＭＳ ゴシック" w:hAnsi="ＭＳ ゴシック" w:hint="eastAsia"/>
          <w:sz w:val="28"/>
          <w:szCs w:val="28"/>
        </w:rPr>
        <w:t>「人工呼吸器や</w:t>
      </w:r>
      <w:r w:rsidR="007E7CEA">
        <w:rPr>
          <w:rFonts w:ascii="ＭＳ ゴシック" w:eastAsia="ＭＳ ゴシック" w:hAnsi="ＭＳ ゴシック" w:hint="eastAsia"/>
          <w:sz w:val="28"/>
          <w:szCs w:val="28"/>
        </w:rPr>
        <w:t>酸素濃縮器</w:t>
      </w:r>
      <w:r w:rsidRPr="000904CF">
        <w:rPr>
          <w:rFonts w:ascii="ＭＳ ゴシック" w:eastAsia="ＭＳ ゴシック" w:hAnsi="ＭＳ ゴシック" w:hint="eastAsia"/>
          <w:sz w:val="28"/>
          <w:szCs w:val="28"/>
        </w:rPr>
        <w:t>等の</w:t>
      </w:r>
      <w:r w:rsidR="00554540" w:rsidRPr="000904CF">
        <w:rPr>
          <w:rFonts w:ascii="ＭＳ ゴシック" w:eastAsia="ＭＳ ゴシック" w:hAnsi="ＭＳ ゴシック" w:hint="eastAsia"/>
          <w:sz w:val="28"/>
          <w:szCs w:val="28"/>
        </w:rPr>
        <w:t>在宅</w:t>
      </w:r>
      <w:r w:rsidRPr="000904CF">
        <w:rPr>
          <w:rFonts w:ascii="ＭＳ ゴシック" w:eastAsia="ＭＳ ゴシック" w:hAnsi="ＭＳ ゴシック" w:hint="eastAsia"/>
          <w:sz w:val="28"/>
          <w:szCs w:val="28"/>
        </w:rPr>
        <w:t>医療機器が使用できなくなる</w:t>
      </w:r>
      <w:r w:rsidR="00554540" w:rsidRPr="000904CF">
        <w:rPr>
          <w:rFonts w:ascii="ＭＳ ゴシック" w:eastAsia="ＭＳ ゴシック" w:hAnsi="ＭＳ ゴシック" w:hint="eastAsia"/>
          <w:sz w:val="28"/>
          <w:szCs w:val="28"/>
        </w:rPr>
        <w:t>」</w:t>
      </w:r>
      <w:r w:rsidR="007E7CEA">
        <w:rPr>
          <w:rFonts w:ascii="ＭＳ ゴシック" w:eastAsia="ＭＳ ゴシック" w:hAnsi="ＭＳ ゴシック"/>
          <w:sz w:val="28"/>
          <w:szCs w:val="28"/>
        </w:rPr>
        <w:br/>
      </w:r>
      <w:r w:rsidR="00554540" w:rsidRPr="000904CF">
        <w:rPr>
          <w:rFonts w:ascii="ＭＳ ゴシック" w:eastAsia="ＭＳ ゴシック" w:hAnsi="ＭＳ ゴシック" w:hint="eastAsia"/>
          <w:sz w:val="28"/>
          <w:szCs w:val="28"/>
        </w:rPr>
        <w:t>「</w:t>
      </w:r>
      <w:r w:rsidRPr="000904CF">
        <w:rPr>
          <w:rFonts w:ascii="ＭＳ ゴシック" w:eastAsia="ＭＳ ゴシック" w:hAnsi="ＭＳ ゴシック" w:hint="eastAsia"/>
          <w:sz w:val="28"/>
          <w:szCs w:val="28"/>
        </w:rPr>
        <w:t>薬や医療用具、経管栄養剤が足りなくなる</w:t>
      </w:r>
      <w:r w:rsidR="00554540" w:rsidRPr="000904CF">
        <w:rPr>
          <w:rFonts w:ascii="ＭＳ ゴシック" w:eastAsia="ＭＳ ゴシック" w:hAnsi="ＭＳ ゴシック" w:hint="eastAsia"/>
          <w:sz w:val="28"/>
          <w:szCs w:val="28"/>
        </w:rPr>
        <w:t>」</w:t>
      </w:r>
      <w:r w:rsidR="00554540" w:rsidRPr="000904CF">
        <w:rPr>
          <w:rFonts w:ascii="ＭＳ ゴシック" w:eastAsia="ＭＳ ゴシック" w:hAnsi="ＭＳ ゴシック"/>
          <w:sz w:val="28"/>
          <w:szCs w:val="28"/>
        </w:rPr>
        <w:br/>
      </w:r>
      <w:r w:rsidR="00554540" w:rsidRPr="000904CF">
        <w:rPr>
          <w:rFonts w:ascii="ＭＳ ゴシック" w:eastAsia="ＭＳ ゴシック" w:hAnsi="ＭＳ ゴシック" w:hint="eastAsia"/>
          <w:sz w:val="28"/>
          <w:szCs w:val="28"/>
        </w:rPr>
        <w:t>「</w:t>
      </w:r>
      <w:r w:rsidRPr="000904CF">
        <w:rPr>
          <w:rFonts w:ascii="ＭＳ ゴシック" w:eastAsia="ＭＳ ゴシック" w:hAnsi="ＭＳ ゴシック" w:hint="eastAsia"/>
          <w:sz w:val="28"/>
          <w:szCs w:val="28"/>
        </w:rPr>
        <w:t>かかりつけの病院に行けない</w:t>
      </w:r>
      <w:r w:rsidR="00554540" w:rsidRPr="000904CF">
        <w:rPr>
          <w:rFonts w:ascii="ＭＳ ゴシック" w:eastAsia="ＭＳ ゴシック" w:hAnsi="ＭＳ ゴシック" w:hint="eastAsia"/>
          <w:sz w:val="28"/>
          <w:szCs w:val="28"/>
        </w:rPr>
        <w:t>」「</w:t>
      </w:r>
      <w:r w:rsidRPr="000904CF">
        <w:rPr>
          <w:rFonts w:ascii="ＭＳ ゴシック" w:eastAsia="ＭＳ ゴシック" w:hAnsi="ＭＳ ゴシック" w:hint="eastAsia"/>
          <w:sz w:val="28"/>
          <w:szCs w:val="28"/>
        </w:rPr>
        <w:t>かかりつけの病院が診療できない</w:t>
      </w:r>
      <w:r w:rsidR="00554540" w:rsidRPr="000904CF">
        <w:rPr>
          <w:rFonts w:ascii="ＭＳ ゴシック" w:eastAsia="ＭＳ ゴシック" w:hAnsi="ＭＳ ゴシック" w:hint="eastAsia"/>
          <w:sz w:val="28"/>
          <w:szCs w:val="28"/>
        </w:rPr>
        <w:t>」</w:t>
      </w:r>
      <w:r w:rsidRPr="000904CF">
        <w:rPr>
          <w:rFonts w:ascii="ＭＳ ゴシック" w:eastAsia="ＭＳ ゴシック" w:hAnsi="ＭＳ ゴシック" w:hint="eastAsia"/>
          <w:sz w:val="28"/>
          <w:szCs w:val="28"/>
        </w:rPr>
        <w:t>などの</w:t>
      </w:r>
      <w:r w:rsidR="00554540" w:rsidRPr="000904CF">
        <w:rPr>
          <w:rFonts w:ascii="ＭＳ ゴシック" w:eastAsia="ＭＳ ゴシック" w:hAnsi="ＭＳ ゴシック" w:hint="eastAsia"/>
          <w:sz w:val="28"/>
          <w:szCs w:val="28"/>
        </w:rPr>
        <w:t>事態が</w:t>
      </w:r>
      <w:r w:rsidR="00CB6660" w:rsidRPr="000904CF">
        <w:rPr>
          <w:rFonts w:ascii="ＭＳ ゴシック" w:eastAsia="ＭＳ ゴシック" w:hAnsi="ＭＳ ゴシック" w:hint="eastAsia"/>
          <w:sz w:val="28"/>
          <w:szCs w:val="28"/>
        </w:rPr>
        <w:t>起こることが</w:t>
      </w:r>
      <w:r w:rsidR="00554540" w:rsidRPr="000904CF">
        <w:rPr>
          <w:rFonts w:ascii="ＭＳ ゴシック" w:eastAsia="ＭＳ ゴシック" w:hAnsi="ＭＳ ゴシック" w:hint="eastAsia"/>
          <w:sz w:val="28"/>
          <w:szCs w:val="28"/>
        </w:rPr>
        <w:t>想定されます</w:t>
      </w:r>
      <w:r w:rsidRPr="000904CF">
        <w:rPr>
          <w:rFonts w:ascii="ＭＳ ゴシック" w:eastAsia="ＭＳ ゴシック" w:hAnsi="ＭＳ ゴシック" w:hint="eastAsia"/>
          <w:sz w:val="28"/>
          <w:szCs w:val="28"/>
        </w:rPr>
        <w:t>。</w:t>
      </w:r>
    </w:p>
    <w:p w14:paraId="512721FF" w14:textId="77777777" w:rsidR="00CB6660" w:rsidRPr="000904CF" w:rsidRDefault="00CB6660"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○「災害あんしん</w:t>
      </w:r>
      <w:r w:rsidR="00470C8B">
        <w:rPr>
          <w:rFonts w:ascii="ＭＳ ゴシック" w:eastAsia="ＭＳ ゴシック" w:hAnsi="ＭＳ ゴシック" w:hint="eastAsia"/>
          <w:sz w:val="28"/>
          <w:szCs w:val="28"/>
        </w:rPr>
        <w:t>マニュアル</w:t>
      </w:r>
      <w:r w:rsidRPr="000904CF">
        <w:rPr>
          <w:rFonts w:ascii="ＭＳ ゴシック" w:eastAsia="ＭＳ ゴシック" w:hAnsi="ＭＳ ゴシック" w:hint="eastAsia"/>
          <w:sz w:val="28"/>
          <w:szCs w:val="28"/>
        </w:rPr>
        <w:t>」は、日常的に医療的ケアが必要な子どもとご家族が、停</w:t>
      </w:r>
      <w:r w:rsidR="00B1054E">
        <w:rPr>
          <w:rFonts w:ascii="ＭＳ ゴシック" w:eastAsia="ＭＳ ゴシック" w:hAnsi="ＭＳ ゴシック" w:hint="eastAsia"/>
          <w:sz w:val="28"/>
          <w:szCs w:val="28"/>
        </w:rPr>
        <w:t>電や災害に備え、普段からの準備や災害時の対応手順、必要な</w:t>
      </w:r>
      <w:r w:rsidRPr="000904CF">
        <w:rPr>
          <w:rFonts w:ascii="ＭＳ ゴシック" w:eastAsia="ＭＳ ゴシック" w:hAnsi="ＭＳ ゴシック" w:hint="eastAsia"/>
          <w:sz w:val="28"/>
          <w:szCs w:val="28"/>
        </w:rPr>
        <w:t>医療</w:t>
      </w:r>
      <w:r w:rsidR="00B1054E">
        <w:rPr>
          <w:rFonts w:ascii="ＭＳ ゴシック" w:eastAsia="ＭＳ ゴシック" w:hAnsi="ＭＳ ゴシック" w:hint="eastAsia"/>
          <w:sz w:val="28"/>
          <w:szCs w:val="28"/>
        </w:rPr>
        <w:t>処置の</w:t>
      </w:r>
      <w:r w:rsidRPr="000904CF">
        <w:rPr>
          <w:rFonts w:ascii="ＭＳ ゴシック" w:eastAsia="ＭＳ ゴシック" w:hAnsi="ＭＳ ゴシック" w:hint="eastAsia"/>
          <w:sz w:val="28"/>
          <w:szCs w:val="28"/>
        </w:rPr>
        <w:t>情報をまとめておくためのものです。</w:t>
      </w:r>
    </w:p>
    <w:p w14:paraId="655021C8" w14:textId="738AAF94" w:rsidR="00085438" w:rsidRPr="000904CF" w:rsidRDefault="00554540"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w:t>
      </w:r>
      <w:r w:rsidR="007079CA">
        <w:rPr>
          <w:rFonts w:ascii="ＭＳ ゴシック" w:eastAsia="ＭＳ ゴシック" w:hAnsi="ＭＳ ゴシック" w:hint="eastAsia"/>
          <w:sz w:val="28"/>
          <w:szCs w:val="28"/>
        </w:rPr>
        <w:t>かかりつけ医や地域の支援者など</w:t>
      </w:r>
      <w:r w:rsidR="009D210D">
        <w:rPr>
          <w:rFonts w:ascii="ＭＳ ゴシック" w:eastAsia="ＭＳ ゴシック" w:hAnsi="ＭＳ ゴシック" w:hint="eastAsia"/>
          <w:sz w:val="28"/>
          <w:szCs w:val="28"/>
        </w:rPr>
        <w:t>とよく相談して、避難（入院）先や安否連絡方法、人工呼吸器等の停電対策</w:t>
      </w:r>
      <w:r w:rsidR="00085438" w:rsidRPr="000904CF">
        <w:rPr>
          <w:rFonts w:ascii="ＭＳ ゴシック" w:eastAsia="ＭＳ ゴシック" w:hAnsi="ＭＳ ゴシック" w:hint="eastAsia"/>
          <w:sz w:val="28"/>
          <w:szCs w:val="28"/>
        </w:rPr>
        <w:t>などを</w:t>
      </w:r>
      <w:r w:rsidR="009D210D">
        <w:rPr>
          <w:rFonts w:ascii="ＭＳ ゴシック" w:eastAsia="ＭＳ ゴシック" w:hAnsi="ＭＳ ゴシック" w:hint="eastAsia"/>
          <w:sz w:val="28"/>
          <w:szCs w:val="28"/>
        </w:rPr>
        <w:t>決め、</w:t>
      </w:r>
      <w:r w:rsidR="00085438" w:rsidRPr="000904CF">
        <w:rPr>
          <w:rFonts w:ascii="ＭＳ ゴシック" w:eastAsia="ＭＳ ゴシック" w:hAnsi="ＭＳ ゴシック" w:hint="eastAsia"/>
          <w:sz w:val="28"/>
          <w:szCs w:val="28"/>
        </w:rPr>
        <w:t>作成してください。</w:t>
      </w:r>
    </w:p>
    <w:p w14:paraId="4E2CCFF2" w14:textId="77777777" w:rsidR="00085438" w:rsidRPr="000904CF" w:rsidRDefault="00554540"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w:t>
      </w:r>
      <w:r w:rsidR="009D210D">
        <w:rPr>
          <w:rFonts w:ascii="ＭＳ ゴシック" w:eastAsia="ＭＳ ゴシック" w:hAnsi="ＭＳ ゴシック" w:hint="eastAsia"/>
          <w:sz w:val="28"/>
          <w:szCs w:val="28"/>
        </w:rPr>
        <w:t>「もしも」の時に備え、完成した</w:t>
      </w:r>
      <w:r w:rsidR="0054759E">
        <w:rPr>
          <w:rFonts w:ascii="ＭＳ ゴシック" w:eastAsia="ＭＳ ゴシック" w:hAnsi="ＭＳ ゴシック" w:hint="eastAsia"/>
          <w:sz w:val="28"/>
          <w:szCs w:val="28"/>
        </w:rPr>
        <w:t>ファイルは人工呼吸器</w:t>
      </w:r>
      <w:r w:rsidR="009D210D">
        <w:rPr>
          <w:rFonts w:ascii="ＭＳ ゴシック" w:eastAsia="ＭＳ ゴシック" w:hAnsi="ＭＳ ゴシック" w:hint="eastAsia"/>
          <w:sz w:val="28"/>
          <w:szCs w:val="28"/>
        </w:rPr>
        <w:t>等</w:t>
      </w:r>
      <w:r w:rsidR="003B0E0B">
        <w:rPr>
          <w:rFonts w:ascii="ＭＳ ゴシック" w:eastAsia="ＭＳ ゴシック" w:hAnsi="ＭＳ ゴシック" w:hint="eastAsia"/>
          <w:sz w:val="28"/>
          <w:szCs w:val="28"/>
        </w:rPr>
        <w:t>のそばに</w:t>
      </w:r>
      <w:r w:rsidR="009D210D">
        <w:rPr>
          <w:rFonts w:ascii="ＭＳ ゴシック" w:eastAsia="ＭＳ ゴシック" w:hAnsi="ＭＳ ゴシック" w:hint="eastAsia"/>
          <w:sz w:val="28"/>
          <w:szCs w:val="28"/>
        </w:rPr>
        <w:t>置き</w:t>
      </w:r>
      <w:r w:rsidR="003B0E0B">
        <w:rPr>
          <w:rFonts w:ascii="ＭＳ ゴシック" w:eastAsia="ＭＳ ゴシック" w:hAnsi="ＭＳ ゴシック" w:hint="eastAsia"/>
          <w:sz w:val="28"/>
          <w:szCs w:val="28"/>
        </w:rPr>
        <w:t>ましょう</w:t>
      </w:r>
      <w:r w:rsidR="0054759E">
        <w:rPr>
          <w:rFonts w:ascii="ＭＳ ゴシック" w:eastAsia="ＭＳ ゴシック" w:hAnsi="ＭＳ ゴシック" w:hint="eastAsia"/>
          <w:sz w:val="28"/>
          <w:szCs w:val="28"/>
        </w:rPr>
        <w:t>。</w:t>
      </w:r>
      <w:r w:rsidR="00CE1F28" w:rsidRPr="000904CF">
        <w:rPr>
          <w:rFonts w:ascii="ＭＳ ゴシック" w:eastAsia="ＭＳ ゴシック" w:hAnsi="ＭＳ ゴシック" w:hint="eastAsia"/>
          <w:sz w:val="28"/>
          <w:szCs w:val="28"/>
        </w:rPr>
        <w:t>外出先で災害にあった時に備え、外出時には</w:t>
      </w:r>
      <w:r w:rsidR="00085438" w:rsidRPr="000904CF">
        <w:rPr>
          <w:rFonts w:ascii="ＭＳ ゴシック" w:eastAsia="ＭＳ ゴシック" w:hAnsi="ＭＳ ゴシック" w:hint="eastAsia"/>
          <w:sz w:val="28"/>
          <w:szCs w:val="28"/>
        </w:rPr>
        <w:t>必ず持ち歩きましょう。</w:t>
      </w:r>
    </w:p>
    <w:p w14:paraId="28324C09" w14:textId="77777777" w:rsidR="00085438" w:rsidRPr="000904CF" w:rsidRDefault="00085438"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〇避難（入院）するときは、このファイルを必ず持って行き、避難先の医療機関に、子どもの症状や服薬状況等を伝えましょう。</w:t>
      </w:r>
    </w:p>
    <w:p w14:paraId="2C9BB5EF" w14:textId="77777777" w:rsidR="00085438" w:rsidRPr="000904CF" w:rsidRDefault="00085438"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75B14">
        <w:rPr>
          <w:rFonts w:ascii="ＭＳ ゴシック" w:eastAsia="ＭＳ ゴシック" w:hAnsi="ＭＳ ゴシック" w:hint="eastAsia"/>
          <w:sz w:val="28"/>
          <w:szCs w:val="28"/>
          <w:highlight w:val="yellow"/>
        </w:rPr>
        <w:t>〇医療ケアや家庭環境に変化があった時のほか、年１回は必ず見直しを行いましょう。</w:t>
      </w:r>
    </w:p>
    <w:p w14:paraId="6C9F624B" w14:textId="77777777" w:rsidR="000D3FBD" w:rsidRPr="000904CF" w:rsidRDefault="000D3FBD" w:rsidP="00F766CE">
      <w:pPr>
        <w:snapToGrid w:val="0"/>
        <w:spacing w:line="360" w:lineRule="exact"/>
        <w:ind w:left="280" w:hangingChars="100" w:hanging="280"/>
        <w:rPr>
          <w:rFonts w:ascii="ＭＳ ゴシック" w:eastAsia="ＭＳ ゴシック" w:hAnsi="ＭＳ ゴシック"/>
          <w:sz w:val="28"/>
          <w:szCs w:val="28"/>
        </w:rPr>
      </w:pPr>
    </w:p>
    <w:tbl>
      <w:tblPr>
        <w:tblStyle w:val="a7"/>
        <w:tblW w:w="0" w:type="auto"/>
        <w:tblLook w:val="04A0" w:firstRow="1" w:lastRow="0" w:firstColumn="1" w:lastColumn="0" w:noHBand="0" w:noVBand="1"/>
      </w:tblPr>
      <w:tblGrid>
        <w:gridCol w:w="9060"/>
      </w:tblGrid>
      <w:tr w:rsidR="00CE1F28" w:rsidRPr="006C0792" w14:paraId="1EF0E318" w14:textId="77777777" w:rsidTr="00B24F6A">
        <w:tc>
          <w:tcPr>
            <w:tcW w:w="9060" w:type="dxa"/>
            <w:tcBorders>
              <w:top w:val="nil"/>
              <w:left w:val="nil"/>
              <w:bottom w:val="nil"/>
              <w:right w:val="nil"/>
            </w:tcBorders>
          </w:tcPr>
          <w:p w14:paraId="398ADA99" w14:textId="1DADD3E3" w:rsidR="00CE1F28" w:rsidRPr="00901117" w:rsidRDefault="00CE1F28" w:rsidP="00056988">
            <w:pPr>
              <w:pStyle w:val="1"/>
              <w:rPr>
                <w:rFonts w:ascii="ＭＳ ゴシック" w:eastAsia="ＭＳ ゴシック" w:hAnsi="ＭＳ ゴシック"/>
                <w:b/>
                <w:sz w:val="32"/>
              </w:rPr>
            </w:pPr>
            <w:r w:rsidRPr="006C0792">
              <w:rPr>
                <w:rFonts w:ascii="ＭＳ ゴシック" w:eastAsia="ＭＳ ゴシック" w:hAnsi="ＭＳ ゴシック"/>
                <w:sz w:val="28"/>
                <w:szCs w:val="28"/>
              </w:rPr>
              <w:br w:type="page"/>
            </w:r>
            <w:bookmarkStart w:id="1" w:name="_Toc190437569"/>
            <w:r w:rsidR="005B2CDF" w:rsidRPr="005B2CDF">
              <w:rPr>
                <w:rFonts w:ascii="ＭＳ ゴシック" w:eastAsia="ＭＳ ゴシック" w:hAnsi="ＭＳ ゴシック" w:hint="eastAsia"/>
                <w:b/>
                <w:bCs/>
                <w:color w:val="0070C0"/>
                <w:sz w:val="32"/>
                <w:szCs w:val="32"/>
              </w:rPr>
              <w:t>２．</w:t>
            </w:r>
            <w:r w:rsidRPr="005B2CDF">
              <w:rPr>
                <w:rFonts w:ascii="ＭＳ ゴシック" w:eastAsia="ＭＳ ゴシック" w:hAnsi="ＭＳ ゴシック" w:hint="eastAsia"/>
                <w:b/>
                <w:color w:val="0070C0"/>
                <w:sz w:val="32"/>
                <w:szCs w:val="32"/>
              </w:rPr>
              <w:t>自</w:t>
            </w:r>
            <w:r w:rsidRPr="00901117">
              <w:rPr>
                <w:rFonts w:ascii="ＭＳ ゴシック" w:eastAsia="ＭＳ ゴシック" w:hAnsi="ＭＳ ゴシック" w:hint="eastAsia"/>
                <w:b/>
                <w:color w:val="0070C0"/>
                <w:sz w:val="32"/>
              </w:rPr>
              <w:t>宅付近で想定される災害</w:t>
            </w:r>
            <w:bookmarkEnd w:id="1"/>
          </w:p>
        </w:tc>
      </w:tr>
    </w:tbl>
    <w:p w14:paraId="1A44DC73" w14:textId="77777777" w:rsidR="00CE1F28" w:rsidRPr="000904CF" w:rsidRDefault="00F84E85"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w:t>
      </w:r>
      <w:r w:rsidR="00CE1F28" w:rsidRPr="000904CF">
        <w:rPr>
          <w:rFonts w:ascii="ＭＳ ゴシック" w:eastAsia="ＭＳ ゴシック" w:hAnsi="ＭＳ ゴシック" w:hint="eastAsia"/>
          <w:sz w:val="28"/>
          <w:szCs w:val="28"/>
        </w:rPr>
        <w:t>地域の防災マップ・ハザードマップを確認して、自宅付近で</w:t>
      </w:r>
      <w:r w:rsidRPr="000904CF">
        <w:rPr>
          <w:rFonts w:ascii="ＭＳ ゴシック" w:eastAsia="ＭＳ ゴシック" w:hAnsi="ＭＳ ゴシック" w:hint="eastAsia"/>
          <w:sz w:val="28"/>
          <w:szCs w:val="28"/>
        </w:rPr>
        <w:t>どのような災害が</w:t>
      </w:r>
      <w:r w:rsidR="00CE1F28" w:rsidRPr="000904CF">
        <w:rPr>
          <w:rFonts w:ascii="ＭＳ ゴシック" w:eastAsia="ＭＳ ゴシック" w:hAnsi="ＭＳ ゴシック" w:hint="eastAsia"/>
          <w:sz w:val="28"/>
          <w:szCs w:val="28"/>
        </w:rPr>
        <w:t>想定され</w:t>
      </w:r>
      <w:r w:rsidRPr="000904CF">
        <w:rPr>
          <w:rFonts w:ascii="ＭＳ ゴシック" w:eastAsia="ＭＳ ゴシック" w:hAnsi="ＭＳ ゴシック" w:hint="eastAsia"/>
          <w:sz w:val="28"/>
          <w:szCs w:val="28"/>
        </w:rPr>
        <w:t>ているのか確認</w:t>
      </w:r>
      <w:r w:rsidR="00CE1F28" w:rsidRPr="000904CF">
        <w:rPr>
          <w:rFonts w:ascii="ＭＳ ゴシック" w:eastAsia="ＭＳ ゴシック" w:hAnsi="ＭＳ ゴシック" w:hint="eastAsia"/>
          <w:sz w:val="28"/>
          <w:szCs w:val="28"/>
        </w:rPr>
        <w:t>し</w:t>
      </w:r>
      <w:r w:rsidRPr="000904CF">
        <w:rPr>
          <w:rFonts w:ascii="ＭＳ ゴシック" w:eastAsia="ＭＳ ゴシック" w:hAnsi="ＭＳ ゴシック" w:hint="eastAsia"/>
          <w:sz w:val="28"/>
          <w:szCs w:val="28"/>
        </w:rPr>
        <w:t>、○を付けましょ</w:t>
      </w:r>
      <w:r w:rsidR="00CE1F28" w:rsidRPr="000904CF">
        <w:rPr>
          <w:rFonts w:ascii="ＭＳ ゴシック" w:eastAsia="ＭＳ ゴシック" w:hAnsi="ＭＳ ゴシック" w:hint="eastAsia"/>
          <w:sz w:val="28"/>
          <w:szCs w:val="28"/>
        </w:rPr>
        <w:t>う。</w:t>
      </w:r>
    </w:p>
    <w:p w14:paraId="5EC9DB40" w14:textId="77777777" w:rsidR="00CE1F28" w:rsidRPr="000904CF" w:rsidRDefault="00CE1F28" w:rsidP="00F766CE">
      <w:pPr>
        <w:snapToGrid w:val="0"/>
        <w:spacing w:line="360" w:lineRule="exact"/>
        <w:ind w:leftChars="100" w:left="240"/>
        <w:rPr>
          <w:rFonts w:ascii="ＭＳ ゴシック" w:eastAsia="ＭＳ ゴシック" w:hAnsi="ＭＳ ゴシック"/>
          <w:sz w:val="28"/>
          <w:szCs w:val="28"/>
        </w:rPr>
      </w:pPr>
    </w:p>
    <w:p w14:paraId="00ED1E4A" w14:textId="77777777" w:rsidR="00CE1F28" w:rsidRPr="000904CF" w:rsidRDefault="00465DF8" w:rsidP="00F766CE">
      <w:pPr>
        <w:snapToGrid w:val="0"/>
        <w:spacing w:line="36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地震　洪水　土砂災害　</w:t>
      </w:r>
      <w:r w:rsidR="00CE1F28" w:rsidRPr="000904CF">
        <w:rPr>
          <w:rFonts w:ascii="ＭＳ ゴシック" w:eastAsia="ＭＳ ゴシック" w:hAnsi="ＭＳ ゴシック" w:hint="eastAsia"/>
          <w:sz w:val="28"/>
          <w:szCs w:val="28"/>
        </w:rPr>
        <w:t>津波</w:t>
      </w:r>
      <w:r>
        <w:rPr>
          <w:rFonts w:ascii="ＭＳ ゴシック" w:eastAsia="ＭＳ ゴシック" w:hAnsi="ＭＳ ゴシック" w:hint="eastAsia"/>
          <w:sz w:val="28"/>
          <w:szCs w:val="28"/>
        </w:rPr>
        <w:t xml:space="preserve">　高潮</w:t>
      </w:r>
      <w:r w:rsidR="00CE1F28" w:rsidRPr="000904CF">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雪崩</w:t>
      </w:r>
      <w:r w:rsidR="00AE23BC">
        <w:rPr>
          <w:rFonts w:ascii="ＭＳ ゴシック" w:eastAsia="ＭＳ ゴシック" w:hAnsi="ＭＳ ゴシック" w:hint="eastAsia"/>
          <w:sz w:val="28"/>
          <w:szCs w:val="28"/>
        </w:rPr>
        <w:t xml:space="preserve">　その他（　　　　　）</w:t>
      </w:r>
    </w:p>
    <w:p w14:paraId="23AFAFE9" w14:textId="77777777" w:rsidR="00F84E85" w:rsidRPr="000904CF" w:rsidRDefault="00F84E85" w:rsidP="00F766CE">
      <w:pPr>
        <w:snapToGrid w:val="0"/>
        <w:spacing w:line="360" w:lineRule="exact"/>
        <w:ind w:left="280" w:hangingChars="100" w:hanging="280"/>
        <w:rPr>
          <w:rFonts w:ascii="ＭＳ ゴシック" w:eastAsia="ＭＳ ゴシック" w:hAnsi="ＭＳ ゴシック"/>
          <w:sz w:val="28"/>
          <w:szCs w:val="28"/>
        </w:rPr>
      </w:pPr>
    </w:p>
    <w:p w14:paraId="25FC4BDF" w14:textId="77777777" w:rsidR="00754454" w:rsidRPr="000904CF" w:rsidRDefault="00754454" w:rsidP="00F766CE">
      <w:pPr>
        <w:snapToGrid w:val="0"/>
        <w:spacing w:beforeLines="50" w:before="208" w:line="360" w:lineRule="exact"/>
        <w:ind w:left="280" w:hangingChars="100" w:hanging="280"/>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○災害ごとに備えや避難について考えておくことが大切です。</w:t>
      </w:r>
    </w:p>
    <w:p w14:paraId="5AF78144" w14:textId="2CC73737" w:rsidR="00267021" w:rsidRPr="000904CF" w:rsidRDefault="00267021" w:rsidP="00F766CE">
      <w:pPr>
        <w:widowControl/>
        <w:snapToGrid w:val="0"/>
        <w:spacing w:beforeLines="50" w:before="208" w:line="360" w:lineRule="exact"/>
        <w:ind w:left="280" w:hangingChars="100" w:hanging="280"/>
        <w:jc w:val="left"/>
        <w:rPr>
          <w:rFonts w:ascii="ＭＳ ゴシック" w:eastAsia="ＭＳ ゴシック" w:hAnsi="ＭＳ ゴシック"/>
          <w:sz w:val="28"/>
          <w:szCs w:val="28"/>
        </w:rPr>
      </w:pPr>
      <w:r w:rsidRPr="000904CF">
        <w:rPr>
          <w:rFonts w:ascii="ＭＳ ゴシック" w:eastAsia="ＭＳ ゴシック" w:hAnsi="ＭＳ ゴシック" w:hint="eastAsia"/>
          <w:sz w:val="28"/>
          <w:szCs w:val="28"/>
        </w:rPr>
        <w:t>○例えば、</w:t>
      </w:r>
      <w:r w:rsidR="00754454" w:rsidRPr="000904CF">
        <w:rPr>
          <w:rFonts w:ascii="ＭＳ ゴシック" w:eastAsia="ＭＳ ゴシック" w:hAnsi="ＭＳ ゴシック" w:hint="eastAsia"/>
          <w:sz w:val="28"/>
          <w:szCs w:val="28"/>
        </w:rPr>
        <w:t>避難のタイミングは災害の種類や規模によって異なります。</w:t>
      </w:r>
      <w:r w:rsidRPr="000904CF">
        <w:rPr>
          <w:rFonts w:ascii="ＭＳ ゴシック" w:eastAsia="ＭＳ ゴシック" w:hAnsi="ＭＳ ゴシック" w:hint="eastAsia"/>
          <w:sz w:val="28"/>
          <w:szCs w:val="28"/>
        </w:rPr>
        <w:t>水害の場合には、早急な決断が必要であ</w:t>
      </w:r>
      <w:r w:rsidRPr="0099564F">
        <w:rPr>
          <w:rFonts w:ascii="ＭＳ ゴシック" w:eastAsia="ＭＳ ゴシック" w:hAnsi="ＭＳ ゴシック" w:hint="eastAsia"/>
          <w:sz w:val="28"/>
          <w:szCs w:val="28"/>
        </w:rPr>
        <w:t>り、「</w:t>
      </w:r>
      <w:r w:rsidR="005B2CDF" w:rsidRPr="0099564F">
        <w:rPr>
          <w:rFonts w:ascii="ＭＳ ゴシック" w:eastAsia="ＭＳ ゴシック" w:hAnsi="ＭＳ ゴシック" w:hint="eastAsia"/>
          <w:sz w:val="28"/>
          <w:szCs w:val="28"/>
        </w:rPr>
        <w:t>緊急安全確保</w:t>
      </w:r>
      <w:r w:rsidRPr="0099564F">
        <w:rPr>
          <w:rFonts w:ascii="ＭＳ ゴシック" w:eastAsia="ＭＳ ゴシック" w:hAnsi="ＭＳ ゴシック" w:hint="eastAsia"/>
          <w:sz w:val="28"/>
          <w:szCs w:val="28"/>
        </w:rPr>
        <w:t>」や「避難指示」を待たずに、「高齢者等避難」の段階で、避</w:t>
      </w:r>
      <w:r w:rsidRPr="000904CF">
        <w:rPr>
          <w:rFonts w:ascii="ＭＳ ゴシック" w:eastAsia="ＭＳ ゴシック" w:hAnsi="ＭＳ ゴシック" w:hint="eastAsia"/>
          <w:sz w:val="28"/>
          <w:szCs w:val="28"/>
        </w:rPr>
        <w:t>難を開始しましょう。</w:t>
      </w:r>
    </w:p>
    <w:p w14:paraId="6426E854" w14:textId="77777777" w:rsidR="00D14D99" w:rsidRPr="000904CF" w:rsidRDefault="00267021" w:rsidP="00F766CE">
      <w:pPr>
        <w:widowControl/>
        <w:snapToGrid w:val="0"/>
        <w:spacing w:line="360" w:lineRule="exact"/>
        <w:ind w:leftChars="100" w:left="240"/>
        <w:jc w:val="left"/>
        <w:rPr>
          <w:rFonts w:ascii="ＭＳ ゴシック" w:eastAsia="ＭＳ ゴシック" w:hAnsi="ＭＳ ゴシック"/>
          <w:szCs w:val="24"/>
        </w:rPr>
      </w:pPr>
      <w:r w:rsidRPr="000904CF">
        <w:rPr>
          <w:rFonts w:ascii="ＭＳ ゴシック" w:eastAsia="ＭＳ ゴシック" w:hAnsi="ＭＳ ゴシック" w:hint="eastAsia"/>
          <w:sz w:val="28"/>
          <w:szCs w:val="28"/>
        </w:rPr>
        <w:t>一方、地震の場合には、自宅の損壊が軽く、電気や備蓄が確保できていれば、まずは自宅で待機しましょう。自宅の損壊がひどい場合や電気が確保できない場合、人工呼吸器が壊れた場合などには、躊躇せず避難を開始しましょう。</w:t>
      </w:r>
      <w:r w:rsidR="00D14D99" w:rsidRPr="000904CF">
        <w:rPr>
          <w:rFonts w:ascii="ＭＳ ゴシック" w:eastAsia="ＭＳ ゴシック" w:hAnsi="ＭＳ ゴシック"/>
          <w:szCs w:val="24"/>
        </w:rPr>
        <w:br w:type="page"/>
      </w:r>
    </w:p>
    <w:tbl>
      <w:tblPr>
        <w:tblStyle w:val="a7"/>
        <w:tblW w:w="0" w:type="auto"/>
        <w:tblLook w:val="04A0" w:firstRow="1" w:lastRow="0" w:firstColumn="1" w:lastColumn="0" w:noHBand="0" w:noVBand="1"/>
      </w:tblPr>
      <w:tblGrid>
        <w:gridCol w:w="9060"/>
      </w:tblGrid>
      <w:tr w:rsidR="00D14D99" w:rsidRPr="006C0792" w14:paraId="2EE8DFEE" w14:textId="77777777" w:rsidTr="00B24F6A">
        <w:tc>
          <w:tcPr>
            <w:tcW w:w="9060" w:type="dxa"/>
            <w:tcBorders>
              <w:top w:val="nil"/>
              <w:left w:val="nil"/>
              <w:bottom w:val="nil"/>
              <w:right w:val="nil"/>
            </w:tcBorders>
          </w:tcPr>
          <w:p w14:paraId="43ABBFC6" w14:textId="53D52BAC" w:rsidR="00D14D99" w:rsidRPr="00901117" w:rsidRDefault="00D14D99" w:rsidP="00056988">
            <w:pPr>
              <w:pStyle w:val="1"/>
              <w:rPr>
                <w:rFonts w:ascii="ＭＳ ゴシック" w:eastAsia="ＭＳ ゴシック" w:hAnsi="ＭＳ ゴシック"/>
                <w:b/>
                <w:sz w:val="32"/>
              </w:rPr>
            </w:pPr>
            <w:r w:rsidRPr="006C0792">
              <w:rPr>
                <w:rFonts w:ascii="ＭＳ ゴシック" w:eastAsia="ＭＳ ゴシック" w:hAnsi="ＭＳ ゴシック"/>
                <w:b/>
                <w:sz w:val="32"/>
                <w:szCs w:val="28"/>
              </w:rPr>
              <w:lastRenderedPageBreak/>
              <w:br w:type="page"/>
            </w:r>
            <w:bookmarkStart w:id="2" w:name="_Toc190437570"/>
            <w:r w:rsidR="005B2CDF" w:rsidRPr="005B2CDF">
              <w:rPr>
                <w:rFonts w:ascii="ＭＳ ゴシック" w:eastAsia="ＭＳ ゴシック" w:hAnsi="ＭＳ ゴシック" w:hint="eastAsia"/>
                <w:b/>
                <w:color w:val="0070C0"/>
                <w:sz w:val="32"/>
                <w:szCs w:val="28"/>
              </w:rPr>
              <w:t>３．</w:t>
            </w:r>
            <w:r w:rsidR="00951232" w:rsidRPr="00901117">
              <w:rPr>
                <w:rFonts w:ascii="ＭＳ ゴシック" w:eastAsia="ＭＳ ゴシック" w:hAnsi="ＭＳ ゴシック" w:hint="eastAsia"/>
                <w:b/>
                <w:color w:val="0070C0"/>
                <w:sz w:val="32"/>
                <w:szCs w:val="28"/>
              </w:rPr>
              <w:t>災害</w:t>
            </w:r>
            <w:r w:rsidR="00C321A2" w:rsidRPr="00901117">
              <w:rPr>
                <w:rFonts w:ascii="ＭＳ ゴシック" w:eastAsia="ＭＳ ゴシック" w:hAnsi="ＭＳ ゴシック" w:hint="eastAsia"/>
                <w:b/>
                <w:color w:val="0070C0"/>
                <w:sz w:val="32"/>
                <w:szCs w:val="28"/>
              </w:rPr>
              <w:t>対応</w:t>
            </w:r>
            <w:r w:rsidR="00951232" w:rsidRPr="00901117">
              <w:rPr>
                <w:rFonts w:ascii="ＭＳ ゴシック" w:eastAsia="ＭＳ ゴシック" w:hAnsi="ＭＳ ゴシック" w:hint="eastAsia"/>
                <w:b/>
                <w:color w:val="0070C0"/>
                <w:sz w:val="32"/>
                <w:szCs w:val="28"/>
              </w:rPr>
              <w:t>の流れ</w:t>
            </w:r>
            <w:bookmarkEnd w:id="2"/>
          </w:p>
        </w:tc>
      </w:tr>
    </w:tbl>
    <w:p w14:paraId="36E36E80" w14:textId="77777777" w:rsidR="00554540" w:rsidRDefault="00554540" w:rsidP="00D14D99">
      <w:pPr>
        <w:widowControl/>
        <w:jc w:val="left"/>
        <w:rPr>
          <w:rFonts w:ascii="ＭＳ ゴシック" w:eastAsia="ＭＳ ゴシック" w:hAnsi="ＭＳ ゴシック"/>
          <w:sz w:val="28"/>
          <w:szCs w:val="24"/>
        </w:rPr>
      </w:pPr>
    </w:p>
    <w:p w14:paraId="4E12F173" w14:textId="77777777" w:rsidR="00D14D99" w:rsidRDefault="00D14D99" w:rsidP="00D14D99">
      <w:pPr>
        <w:widowControl/>
        <w:jc w:val="left"/>
        <w:rPr>
          <w:rFonts w:ascii="ＭＳ ゴシック" w:eastAsia="ＭＳ ゴシック" w:hAnsi="ＭＳ ゴシック"/>
          <w:b/>
          <w:sz w:val="28"/>
          <w:szCs w:val="24"/>
          <w:bdr w:val="single" w:sz="4" w:space="0" w:color="auto"/>
        </w:rPr>
      </w:pPr>
      <w:r w:rsidRPr="001313DF">
        <w:rPr>
          <w:rFonts w:ascii="ＭＳ ゴシック" w:eastAsia="ＭＳ ゴシック" w:hAnsi="ＭＳ ゴシック" w:hint="eastAsia"/>
          <w:b/>
          <w:sz w:val="28"/>
          <w:szCs w:val="24"/>
          <w:bdr w:val="single" w:sz="4" w:space="0" w:color="auto"/>
        </w:rPr>
        <w:t xml:space="preserve">１　</w:t>
      </w:r>
      <w:r w:rsidR="00951232" w:rsidRPr="001313DF">
        <w:rPr>
          <w:rFonts w:ascii="ＭＳ ゴシック" w:eastAsia="ＭＳ ゴシック" w:hAnsi="ＭＳ ゴシック" w:hint="eastAsia"/>
          <w:b/>
          <w:sz w:val="28"/>
          <w:szCs w:val="24"/>
          <w:bdr w:val="single" w:sz="4" w:space="0" w:color="auto"/>
        </w:rPr>
        <w:t>普段からの</w:t>
      </w:r>
      <w:r w:rsidRPr="001313DF">
        <w:rPr>
          <w:rFonts w:ascii="ＭＳ ゴシック" w:eastAsia="ＭＳ ゴシック" w:hAnsi="ＭＳ ゴシック" w:hint="eastAsia"/>
          <w:b/>
          <w:sz w:val="28"/>
          <w:szCs w:val="24"/>
          <w:bdr w:val="single" w:sz="4" w:space="0" w:color="auto"/>
        </w:rPr>
        <w:t>備え</w:t>
      </w:r>
    </w:p>
    <w:p w14:paraId="47C5B785" w14:textId="77777777" w:rsidR="001313DF" w:rsidRPr="001313DF" w:rsidRDefault="001313DF" w:rsidP="00D14D99">
      <w:pPr>
        <w:widowControl/>
        <w:jc w:val="left"/>
        <w:rPr>
          <w:rFonts w:ascii="ＭＳ ゴシック" w:eastAsia="ＭＳ ゴシック" w:hAnsi="ＭＳ ゴシック"/>
          <w:b/>
          <w:sz w:val="28"/>
          <w:szCs w:val="24"/>
        </w:rPr>
      </w:pPr>
    </w:p>
    <w:tbl>
      <w:tblPr>
        <w:tblStyle w:val="a7"/>
        <w:tblW w:w="0" w:type="auto"/>
        <w:tblInd w:w="279" w:type="dxa"/>
        <w:tblLook w:val="04A0" w:firstRow="1" w:lastRow="0" w:firstColumn="1" w:lastColumn="0" w:noHBand="0" w:noVBand="1"/>
      </w:tblPr>
      <w:tblGrid>
        <w:gridCol w:w="1701"/>
        <w:gridCol w:w="7080"/>
      </w:tblGrid>
      <w:tr w:rsidR="007A5EF3" w14:paraId="7F96742C" w14:textId="77777777" w:rsidTr="001313DF">
        <w:tc>
          <w:tcPr>
            <w:tcW w:w="1701" w:type="dxa"/>
            <w:shd w:val="clear" w:color="auto" w:fill="D9D9D9" w:themeFill="background1" w:themeFillShade="D9"/>
          </w:tcPr>
          <w:p w14:paraId="071E54FE" w14:textId="77777777" w:rsidR="007A5EF3" w:rsidRPr="001313DF" w:rsidRDefault="007A5EF3" w:rsidP="00BA2E63">
            <w:pPr>
              <w:widowControl/>
              <w:jc w:val="left"/>
              <w:rPr>
                <w:rFonts w:ascii="ＭＳ ゴシック" w:eastAsia="ＭＳ ゴシック" w:hAnsi="ＭＳ ゴシック"/>
                <w:b/>
                <w:sz w:val="28"/>
                <w:szCs w:val="24"/>
              </w:rPr>
            </w:pPr>
            <w:r w:rsidRPr="001313DF">
              <w:rPr>
                <w:rFonts w:ascii="ＭＳ ゴシック" w:eastAsia="ＭＳ ゴシック" w:hAnsi="ＭＳ ゴシック" w:hint="eastAsia"/>
                <w:b/>
                <w:sz w:val="28"/>
                <w:szCs w:val="24"/>
              </w:rPr>
              <w:t>家族と自宅の防災</w:t>
            </w:r>
          </w:p>
        </w:tc>
        <w:tc>
          <w:tcPr>
            <w:tcW w:w="7080" w:type="dxa"/>
          </w:tcPr>
          <w:p w14:paraId="31AF486D" w14:textId="77777777" w:rsidR="007A5EF3" w:rsidRPr="006D2676" w:rsidRDefault="007A5EF3" w:rsidP="007A5EF3">
            <w:pPr>
              <w:widowControl/>
              <w:jc w:val="left"/>
              <w:rPr>
                <w:rFonts w:ascii="ＭＳ ゴシック" w:eastAsia="ＭＳ ゴシック" w:hAnsi="ＭＳ ゴシック"/>
                <w:sz w:val="28"/>
                <w:szCs w:val="24"/>
              </w:rPr>
            </w:pPr>
            <w:r w:rsidRPr="006D2676">
              <w:rPr>
                <w:rFonts w:ascii="ＭＳ ゴシック" w:eastAsia="ＭＳ ゴシック" w:hAnsi="ＭＳ ゴシック" w:hint="eastAsia"/>
                <w:sz w:val="28"/>
                <w:szCs w:val="24"/>
              </w:rPr>
              <w:t>①家具や医療機器の</w:t>
            </w:r>
            <w:r>
              <w:rPr>
                <w:rFonts w:ascii="ＭＳ ゴシック" w:eastAsia="ＭＳ ゴシック" w:hAnsi="ＭＳ ゴシック" w:hint="eastAsia"/>
                <w:sz w:val="28"/>
                <w:szCs w:val="24"/>
              </w:rPr>
              <w:t>転倒・落下</w:t>
            </w:r>
            <w:r w:rsidRPr="006D2676">
              <w:rPr>
                <w:rFonts w:ascii="ＭＳ ゴシック" w:eastAsia="ＭＳ ゴシック" w:hAnsi="ＭＳ ゴシック" w:hint="eastAsia"/>
                <w:sz w:val="28"/>
                <w:szCs w:val="24"/>
              </w:rPr>
              <w:t>防止</w:t>
            </w:r>
          </w:p>
          <w:p w14:paraId="2C7A4142" w14:textId="77777777" w:rsidR="007A5EF3" w:rsidRDefault="007A5EF3" w:rsidP="00BA2E63">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②</w:t>
            </w:r>
            <w:r w:rsidR="000850D2">
              <w:rPr>
                <w:rFonts w:ascii="ＭＳ ゴシック" w:eastAsia="ＭＳ ゴシック" w:hAnsi="ＭＳ ゴシック" w:hint="eastAsia"/>
                <w:sz w:val="28"/>
                <w:szCs w:val="24"/>
              </w:rPr>
              <w:t>水・食料</w:t>
            </w:r>
            <w:r w:rsidR="0082603B">
              <w:rPr>
                <w:rFonts w:ascii="ＭＳ ゴシック" w:eastAsia="ＭＳ ゴシック" w:hAnsi="ＭＳ ゴシック" w:hint="eastAsia"/>
                <w:sz w:val="28"/>
                <w:szCs w:val="24"/>
              </w:rPr>
              <w:t>等</w:t>
            </w:r>
            <w:r w:rsidR="000850D2">
              <w:rPr>
                <w:rFonts w:ascii="ＭＳ ゴシック" w:eastAsia="ＭＳ ゴシック" w:hAnsi="ＭＳ ゴシック" w:hint="eastAsia"/>
                <w:sz w:val="28"/>
                <w:szCs w:val="24"/>
              </w:rPr>
              <w:t>の準備</w:t>
            </w:r>
            <w:r w:rsidR="0095417B">
              <w:rPr>
                <w:rFonts w:ascii="ＭＳ ゴシック" w:eastAsia="ＭＳ ゴシック" w:hAnsi="ＭＳ ゴシック" w:hint="eastAsia"/>
                <w:sz w:val="28"/>
                <w:szCs w:val="24"/>
              </w:rPr>
              <w:t>（最低３日分、推奨１週間分）</w:t>
            </w:r>
          </w:p>
          <w:p w14:paraId="69265BA3" w14:textId="77777777" w:rsidR="007A5EF3" w:rsidRPr="007A5EF3" w:rsidRDefault="007A5EF3" w:rsidP="00BA2E63">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③家族の</w:t>
            </w:r>
            <w:r w:rsidR="006F46B8">
              <w:rPr>
                <w:rFonts w:ascii="ＭＳ ゴシック" w:eastAsia="ＭＳ ゴシック" w:hAnsi="ＭＳ ゴシック" w:hint="eastAsia"/>
                <w:sz w:val="28"/>
                <w:szCs w:val="24"/>
              </w:rPr>
              <w:t>安否連絡方法</w:t>
            </w:r>
            <w:r>
              <w:rPr>
                <w:rFonts w:ascii="ＭＳ ゴシック" w:eastAsia="ＭＳ ゴシック" w:hAnsi="ＭＳ ゴシック" w:hint="eastAsia"/>
                <w:sz w:val="28"/>
                <w:szCs w:val="24"/>
              </w:rPr>
              <w:t>の確認</w:t>
            </w:r>
          </w:p>
        </w:tc>
      </w:tr>
      <w:tr w:rsidR="007A5EF3" w14:paraId="1ED4F85B" w14:textId="77777777" w:rsidTr="001313DF">
        <w:tc>
          <w:tcPr>
            <w:tcW w:w="1701" w:type="dxa"/>
            <w:shd w:val="clear" w:color="auto" w:fill="D9D9D9" w:themeFill="background1" w:themeFillShade="D9"/>
          </w:tcPr>
          <w:p w14:paraId="49F3B4C5" w14:textId="77777777" w:rsidR="007A5EF3" w:rsidRPr="001313DF" w:rsidRDefault="007A5EF3" w:rsidP="007A5EF3">
            <w:pPr>
              <w:widowControl/>
              <w:jc w:val="left"/>
              <w:rPr>
                <w:rFonts w:ascii="ＭＳ ゴシック" w:eastAsia="ＭＳ ゴシック" w:hAnsi="ＭＳ ゴシック"/>
                <w:b/>
                <w:sz w:val="28"/>
                <w:szCs w:val="24"/>
              </w:rPr>
            </w:pPr>
            <w:bookmarkStart w:id="3" w:name="_Hlk534538367"/>
            <w:r w:rsidRPr="001313DF">
              <w:rPr>
                <w:rFonts w:ascii="ＭＳ ゴシック" w:eastAsia="ＭＳ ゴシック" w:hAnsi="ＭＳ ゴシック" w:hint="eastAsia"/>
                <w:b/>
                <w:sz w:val="28"/>
                <w:szCs w:val="24"/>
              </w:rPr>
              <w:t>安否確認・避難行動</w:t>
            </w:r>
          </w:p>
        </w:tc>
        <w:tc>
          <w:tcPr>
            <w:tcW w:w="7080" w:type="dxa"/>
          </w:tcPr>
          <w:p w14:paraId="256ABBEA" w14:textId="77777777" w:rsidR="007A5EF3" w:rsidRDefault="00F40622" w:rsidP="00BA2E63">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④</w:t>
            </w:r>
            <w:r w:rsidR="001313DF" w:rsidRPr="006D2676">
              <w:rPr>
                <w:rFonts w:ascii="ＭＳ ゴシック" w:eastAsia="ＭＳ ゴシック" w:hAnsi="ＭＳ ゴシック" w:hint="eastAsia"/>
                <w:sz w:val="28"/>
                <w:szCs w:val="24"/>
              </w:rPr>
              <w:t>安否連絡の</w:t>
            </w:r>
            <w:r w:rsidR="001313DF">
              <w:rPr>
                <w:rFonts w:ascii="ＭＳ ゴシック" w:eastAsia="ＭＳ ゴシック" w:hAnsi="ＭＳ ゴシック" w:hint="eastAsia"/>
                <w:sz w:val="28"/>
                <w:szCs w:val="24"/>
              </w:rPr>
              <w:t>対象</w:t>
            </w:r>
            <w:r w:rsidR="00627561">
              <w:rPr>
                <w:rFonts w:ascii="ＭＳ ゴシック" w:eastAsia="ＭＳ ゴシック" w:hAnsi="ＭＳ ゴシック" w:hint="eastAsia"/>
                <w:sz w:val="28"/>
                <w:szCs w:val="24"/>
              </w:rPr>
              <w:t>や連絡</w:t>
            </w:r>
            <w:r w:rsidR="006F46B8">
              <w:rPr>
                <w:rFonts w:ascii="ＭＳ ゴシック" w:eastAsia="ＭＳ ゴシック" w:hAnsi="ＭＳ ゴシック" w:hint="eastAsia"/>
                <w:sz w:val="28"/>
                <w:szCs w:val="24"/>
              </w:rPr>
              <w:t>方法</w:t>
            </w:r>
            <w:r w:rsidR="00627561">
              <w:rPr>
                <w:rFonts w:ascii="ＭＳ ゴシック" w:eastAsia="ＭＳ ゴシック" w:hAnsi="ＭＳ ゴシック" w:hint="eastAsia"/>
                <w:sz w:val="28"/>
                <w:szCs w:val="24"/>
              </w:rPr>
              <w:t>の</w:t>
            </w:r>
            <w:r w:rsidR="001313DF" w:rsidRPr="006D2676">
              <w:rPr>
                <w:rFonts w:ascii="ＭＳ ゴシック" w:eastAsia="ＭＳ ゴシック" w:hAnsi="ＭＳ ゴシック" w:hint="eastAsia"/>
                <w:sz w:val="28"/>
                <w:szCs w:val="24"/>
              </w:rPr>
              <w:t>確認</w:t>
            </w:r>
          </w:p>
          <w:p w14:paraId="0AB7CB64" w14:textId="77777777" w:rsidR="00F40622" w:rsidRDefault="00F40622" w:rsidP="00F40622">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⑤</w:t>
            </w:r>
            <w:r w:rsidR="007A5EF3" w:rsidRPr="006D2676">
              <w:rPr>
                <w:rFonts w:ascii="ＭＳ ゴシック" w:eastAsia="ＭＳ ゴシック" w:hAnsi="ＭＳ ゴシック" w:hint="eastAsia"/>
                <w:sz w:val="28"/>
                <w:szCs w:val="24"/>
              </w:rPr>
              <w:t>避難（入院）場所</w:t>
            </w:r>
            <w:r w:rsidR="001313DF">
              <w:rPr>
                <w:rFonts w:ascii="ＭＳ ゴシック" w:eastAsia="ＭＳ ゴシック" w:hAnsi="ＭＳ ゴシック" w:hint="eastAsia"/>
                <w:sz w:val="28"/>
                <w:szCs w:val="24"/>
              </w:rPr>
              <w:t>や</w:t>
            </w:r>
            <w:r w:rsidR="00627561">
              <w:rPr>
                <w:rFonts w:ascii="ＭＳ ゴシック" w:eastAsia="ＭＳ ゴシック" w:hAnsi="ＭＳ ゴシック" w:hint="eastAsia"/>
                <w:sz w:val="28"/>
                <w:szCs w:val="24"/>
              </w:rPr>
              <w:t>移送手段、</w:t>
            </w:r>
            <w:r w:rsidR="001313DF">
              <w:rPr>
                <w:rFonts w:ascii="ＭＳ ゴシック" w:eastAsia="ＭＳ ゴシック" w:hAnsi="ＭＳ ゴシック" w:hint="eastAsia"/>
                <w:sz w:val="28"/>
                <w:szCs w:val="24"/>
              </w:rPr>
              <w:t>タイミング</w:t>
            </w:r>
            <w:r w:rsidR="00627561">
              <w:rPr>
                <w:rFonts w:ascii="ＭＳ ゴシック" w:eastAsia="ＭＳ ゴシック" w:hAnsi="ＭＳ ゴシック" w:hint="eastAsia"/>
                <w:sz w:val="28"/>
                <w:szCs w:val="24"/>
              </w:rPr>
              <w:t>の</w:t>
            </w:r>
            <w:r w:rsidR="001313DF">
              <w:rPr>
                <w:rFonts w:ascii="ＭＳ ゴシック" w:eastAsia="ＭＳ ゴシック" w:hAnsi="ＭＳ ゴシック" w:hint="eastAsia"/>
                <w:sz w:val="28"/>
                <w:szCs w:val="24"/>
              </w:rPr>
              <w:t>確認</w:t>
            </w:r>
          </w:p>
          <w:p w14:paraId="48026477" w14:textId="77777777" w:rsidR="007A5EF3" w:rsidRDefault="00F40622" w:rsidP="00BA2E63">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⑥</w:t>
            </w:r>
            <w:r w:rsidRPr="006D2676">
              <w:rPr>
                <w:rFonts w:ascii="ＭＳ ゴシック" w:eastAsia="ＭＳ ゴシック" w:hAnsi="ＭＳ ゴシック" w:hint="eastAsia"/>
                <w:sz w:val="28"/>
                <w:szCs w:val="24"/>
              </w:rPr>
              <w:t>災害時要支援者名簿や災害情報メールへの登録</w:t>
            </w:r>
          </w:p>
        </w:tc>
      </w:tr>
      <w:tr w:rsidR="007A5EF3" w14:paraId="6A7A78D4" w14:textId="77777777" w:rsidTr="001313DF">
        <w:tc>
          <w:tcPr>
            <w:tcW w:w="1701" w:type="dxa"/>
            <w:shd w:val="clear" w:color="auto" w:fill="D9D9D9" w:themeFill="background1" w:themeFillShade="D9"/>
          </w:tcPr>
          <w:p w14:paraId="6B488DB4" w14:textId="77777777" w:rsidR="007A5EF3" w:rsidRPr="001313DF" w:rsidRDefault="007A5EF3" w:rsidP="00BA2E63">
            <w:pPr>
              <w:widowControl/>
              <w:jc w:val="left"/>
              <w:rPr>
                <w:rFonts w:ascii="ＭＳ ゴシック" w:eastAsia="ＭＳ ゴシック" w:hAnsi="ＭＳ ゴシック"/>
                <w:b/>
                <w:sz w:val="28"/>
                <w:szCs w:val="24"/>
              </w:rPr>
            </w:pPr>
            <w:r w:rsidRPr="001313DF">
              <w:rPr>
                <w:rFonts w:ascii="ＭＳ ゴシック" w:eastAsia="ＭＳ ゴシック" w:hAnsi="ＭＳ ゴシック" w:hint="eastAsia"/>
                <w:b/>
                <w:sz w:val="28"/>
                <w:szCs w:val="24"/>
              </w:rPr>
              <w:t>医療の確保</w:t>
            </w:r>
          </w:p>
        </w:tc>
        <w:tc>
          <w:tcPr>
            <w:tcW w:w="7080" w:type="dxa"/>
          </w:tcPr>
          <w:p w14:paraId="597119A4" w14:textId="77777777" w:rsidR="007A5EF3" w:rsidRDefault="001313DF" w:rsidP="006F46B8">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⑦</w:t>
            </w:r>
            <w:r w:rsidR="007A5EF3">
              <w:rPr>
                <w:rFonts w:ascii="ＭＳ ゴシック" w:eastAsia="ＭＳ ゴシック" w:hAnsi="ＭＳ ゴシック" w:hint="eastAsia"/>
                <w:sz w:val="28"/>
                <w:szCs w:val="24"/>
              </w:rPr>
              <w:t>在宅医療機器（人工呼吸器等）の停電対策</w:t>
            </w:r>
          </w:p>
          <w:p w14:paraId="62F18E1B" w14:textId="77777777" w:rsidR="007A5EF3" w:rsidRPr="006D2676" w:rsidRDefault="001313DF" w:rsidP="007A5EF3">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⑧</w:t>
            </w:r>
            <w:r w:rsidR="007A5EF3" w:rsidRPr="006D2676">
              <w:rPr>
                <w:rFonts w:ascii="ＭＳ ゴシック" w:eastAsia="ＭＳ ゴシック" w:hAnsi="ＭＳ ゴシック" w:hint="eastAsia"/>
                <w:sz w:val="28"/>
                <w:szCs w:val="24"/>
              </w:rPr>
              <w:t>避難入院等に備えた</w:t>
            </w:r>
            <w:r w:rsidR="000850D2">
              <w:rPr>
                <w:rFonts w:ascii="ＭＳ ゴシック" w:eastAsia="ＭＳ ゴシック" w:hAnsi="ＭＳ ゴシック" w:hint="eastAsia"/>
                <w:sz w:val="28"/>
                <w:szCs w:val="24"/>
              </w:rPr>
              <w:t>緊急支援ファイル</w:t>
            </w:r>
            <w:r w:rsidR="004C538B">
              <w:rPr>
                <w:rFonts w:ascii="ＭＳ ゴシック" w:eastAsia="ＭＳ ゴシック" w:hAnsi="ＭＳ ゴシック" w:hint="eastAsia"/>
                <w:sz w:val="28"/>
                <w:szCs w:val="24"/>
              </w:rPr>
              <w:t>の</w:t>
            </w:r>
            <w:r w:rsidR="000850D2">
              <w:rPr>
                <w:rFonts w:ascii="ＭＳ ゴシック" w:eastAsia="ＭＳ ゴシック" w:hAnsi="ＭＳ ゴシック" w:hint="eastAsia"/>
                <w:sz w:val="28"/>
                <w:szCs w:val="24"/>
              </w:rPr>
              <w:t>作成</w:t>
            </w:r>
          </w:p>
          <w:p w14:paraId="67E5805E" w14:textId="77777777" w:rsidR="006F46B8" w:rsidRPr="007A5EF3" w:rsidRDefault="001313DF" w:rsidP="00BA2E63">
            <w:pPr>
              <w:widowControl/>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⑨</w:t>
            </w:r>
            <w:r w:rsidR="000850D2">
              <w:rPr>
                <w:rFonts w:ascii="ＭＳ ゴシック" w:eastAsia="ＭＳ ゴシック" w:hAnsi="ＭＳ ゴシック" w:hint="eastAsia"/>
                <w:sz w:val="28"/>
                <w:szCs w:val="24"/>
              </w:rPr>
              <w:t>１週間分の</w:t>
            </w:r>
            <w:r w:rsidR="0093061D">
              <w:rPr>
                <w:rFonts w:ascii="ＭＳ ゴシック" w:eastAsia="ＭＳ ゴシック" w:hAnsi="ＭＳ ゴシック" w:hint="eastAsia"/>
                <w:sz w:val="28"/>
                <w:szCs w:val="24"/>
              </w:rPr>
              <w:t>医</w:t>
            </w:r>
            <w:r w:rsidR="007A5EF3">
              <w:rPr>
                <w:rFonts w:ascii="ＭＳ ゴシック" w:eastAsia="ＭＳ ゴシック" w:hAnsi="ＭＳ ゴシック" w:hint="eastAsia"/>
                <w:sz w:val="28"/>
                <w:szCs w:val="24"/>
              </w:rPr>
              <w:t>薬品・衛生材料等の</w:t>
            </w:r>
            <w:r w:rsidR="000850D2">
              <w:rPr>
                <w:rFonts w:ascii="ＭＳ ゴシック" w:eastAsia="ＭＳ ゴシック" w:hAnsi="ＭＳ ゴシック" w:hint="eastAsia"/>
                <w:sz w:val="28"/>
                <w:szCs w:val="24"/>
              </w:rPr>
              <w:t>準備</w:t>
            </w:r>
          </w:p>
        </w:tc>
      </w:tr>
    </w:tbl>
    <w:bookmarkEnd w:id="3"/>
    <w:p w14:paraId="777A3F52" w14:textId="77777777" w:rsidR="006F191B" w:rsidRPr="00412D74" w:rsidRDefault="000224F4" w:rsidP="00412D74">
      <w:pPr>
        <w:widowControl/>
        <w:snapToGrid w:val="0"/>
        <w:ind w:firstLineChars="118" w:firstLine="283"/>
        <w:jc w:val="left"/>
        <w:rPr>
          <w:rFonts w:ascii="ＭＳ ゴシック" w:eastAsia="ＭＳ ゴシック" w:hAnsi="ＭＳ ゴシック"/>
        </w:rPr>
      </w:pPr>
      <w:r w:rsidRPr="00412D74">
        <w:rPr>
          <w:rFonts w:ascii="ＭＳ ゴシック" w:eastAsia="ＭＳ ゴシック" w:hAnsi="ＭＳ ゴシック" w:hint="eastAsia"/>
        </w:rPr>
        <w:t>①～③は、県</w:t>
      </w:r>
      <w:r w:rsidR="00412D74" w:rsidRPr="00412D74">
        <w:rPr>
          <w:rFonts w:ascii="ＭＳ ゴシック" w:eastAsia="ＭＳ ゴシック" w:hAnsi="ＭＳ ゴシック" w:hint="eastAsia"/>
        </w:rPr>
        <w:t>や市町</w:t>
      </w:r>
      <w:r w:rsidRPr="00412D74">
        <w:rPr>
          <w:rFonts w:ascii="ＭＳ ゴシック" w:eastAsia="ＭＳ ゴシック" w:hAnsi="ＭＳ ゴシック" w:hint="eastAsia"/>
        </w:rPr>
        <w:t>の</w:t>
      </w:r>
      <w:r w:rsidR="00412D74" w:rsidRPr="00412D74">
        <w:rPr>
          <w:rFonts w:ascii="ＭＳ ゴシック" w:eastAsia="ＭＳ ゴシック" w:hAnsi="ＭＳ ゴシック" w:hint="eastAsia"/>
        </w:rPr>
        <w:t>ホームページ、</w:t>
      </w:r>
      <w:r w:rsidRPr="00412D74">
        <w:rPr>
          <w:rFonts w:ascii="ＭＳ ゴシック" w:eastAsia="ＭＳ ゴシック" w:hAnsi="ＭＳ ゴシック" w:hint="eastAsia"/>
        </w:rPr>
        <w:t>防災啓発チラシを参考に備えてください。</w:t>
      </w:r>
    </w:p>
    <w:p w14:paraId="27DC129E" w14:textId="77777777" w:rsidR="001313DF" w:rsidRPr="00412D74" w:rsidRDefault="001313DF" w:rsidP="00D14D99">
      <w:pPr>
        <w:widowControl/>
        <w:jc w:val="left"/>
        <w:rPr>
          <w:rFonts w:ascii="ＭＳ ゴシック" w:eastAsia="ＭＳ ゴシック" w:hAnsi="ＭＳ ゴシック"/>
          <w:sz w:val="28"/>
          <w:szCs w:val="24"/>
        </w:rPr>
      </w:pPr>
    </w:p>
    <w:p w14:paraId="40C30B8B" w14:textId="77777777" w:rsidR="001313DF" w:rsidRDefault="00D14D99" w:rsidP="001313DF">
      <w:pPr>
        <w:widowControl/>
        <w:jc w:val="left"/>
        <w:rPr>
          <w:rFonts w:ascii="ＭＳ ゴシック" w:eastAsia="ＭＳ ゴシック" w:hAnsi="ＭＳ ゴシック"/>
          <w:b/>
          <w:sz w:val="28"/>
          <w:szCs w:val="24"/>
          <w:bdr w:val="single" w:sz="4" w:space="0" w:color="auto"/>
        </w:rPr>
      </w:pPr>
      <w:r w:rsidRPr="001313DF">
        <w:rPr>
          <w:rFonts w:ascii="ＭＳ ゴシック" w:eastAsia="ＭＳ ゴシック" w:hAnsi="ＭＳ ゴシック" w:hint="eastAsia"/>
          <w:b/>
          <w:sz w:val="28"/>
          <w:szCs w:val="24"/>
          <w:bdr w:val="single" w:sz="4" w:space="0" w:color="auto"/>
        </w:rPr>
        <w:t>２　災害が</w:t>
      </w:r>
      <w:r w:rsidR="00951232" w:rsidRPr="001313DF">
        <w:rPr>
          <w:rFonts w:ascii="ＭＳ ゴシック" w:eastAsia="ＭＳ ゴシック" w:hAnsi="ＭＳ ゴシック" w:hint="eastAsia"/>
          <w:b/>
          <w:sz w:val="28"/>
          <w:szCs w:val="24"/>
          <w:bdr w:val="single" w:sz="4" w:space="0" w:color="auto"/>
        </w:rPr>
        <w:t>予想される</w:t>
      </w:r>
      <w:r w:rsidRPr="001313DF">
        <w:rPr>
          <w:rFonts w:ascii="ＭＳ ゴシック" w:eastAsia="ＭＳ ゴシック" w:hAnsi="ＭＳ ゴシック" w:hint="eastAsia"/>
          <w:b/>
          <w:sz w:val="28"/>
          <w:szCs w:val="24"/>
          <w:bdr w:val="single" w:sz="4" w:space="0" w:color="auto"/>
        </w:rPr>
        <w:t>時</w:t>
      </w:r>
      <w:r w:rsidR="00951232" w:rsidRPr="001313DF">
        <w:rPr>
          <w:rFonts w:ascii="ＭＳ ゴシック" w:eastAsia="ＭＳ ゴシック" w:hAnsi="ＭＳ ゴシック" w:hint="eastAsia"/>
          <w:b/>
          <w:sz w:val="28"/>
          <w:szCs w:val="24"/>
          <w:bdr w:val="single" w:sz="4" w:space="0" w:color="auto"/>
        </w:rPr>
        <w:t>の対応</w:t>
      </w:r>
    </w:p>
    <w:p w14:paraId="159EACAA" w14:textId="77777777" w:rsidR="00C321A2" w:rsidRPr="001313DF" w:rsidRDefault="001313DF" w:rsidP="001313DF">
      <w:pPr>
        <w:widowControl/>
        <w:ind w:firstLineChars="200" w:firstLine="562"/>
        <w:jc w:val="right"/>
        <w:rPr>
          <w:rFonts w:ascii="ＭＳ ゴシック" w:eastAsia="ＭＳ ゴシック" w:hAnsi="ＭＳ ゴシック"/>
          <w:b/>
          <w:sz w:val="28"/>
          <w:szCs w:val="24"/>
        </w:rPr>
      </w:pPr>
      <w:r w:rsidRPr="001313DF">
        <w:rPr>
          <w:rFonts w:ascii="ＭＳ ゴシック" w:eastAsia="ＭＳ ゴシック" w:hAnsi="ＭＳ ゴシック" w:hint="eastAsia"/>
          <w:b/>
          <w:sz w:val="28"/>
          <w:szCs w:val="24"/>
        </w:rPr>
        <w:t>（台風、大雨による浸水、土砂災害が想定される場合など）</w:t>
      </w:r>
    </w:p>
    <w:p w14:paraId="0352AF15" w14:textId="77777777" w:rsidR="001313DF" w:rsidRPr="001313DF" w:rsidRDefault="001313DF" w:rsidP="00D14D99">
      <w:pPr>
        <w:widowControl/>
        <w:jc w:val="left"/>
        <w:rPr>
          <w:rFonts w:ascii="ＭＳ ゴシック" w:eastAsia="ＭＳ ゴシック" w:hAnsi="ＭＳ ゴシック"/>
          <w:sz w:val="28"/>
          <w:szCs w:val="24"/>
        </w:rPr>
      </w:pPr>
    </w:p>
    <w:p w14:paraId="23A8F187" w14:textId="23468CE7" w:rsidR="005B2CDF" w:rsidRDefault="005B2CDF" w:rsidP="005B2CDF">
      <w:pPr>
        <w:widowControl/>
        <w:snapToGrid w:val="0"/>
        <w:jc w:val="center"/>
        <w:rPr>
          <w:rFonts w:ascii="ＭＳ ゴシック" w:eastAsia="ＭＳ ゴシック" w:hAnsi="ＭＳ ゴシック"/>
          <w:szCs w:val="24"/>
        </w:rPr>
      </w:pPr>
      <w:r>
        <w:rPr>
          <w:rFonts w:ascii="ＭＳ ゴシック" w:eastAsia="ＭＳ ゴシック" w:hAnsi="ＭＳ ゴシック" w:hint="eastAsia"/>
          <w:szCs w:val="24"/>
        </w:rPr>
        <w:t>「緊急安全確保」</w:t>
      </w:r>
      <w:r w:rsidR="00C321A2" w:rsidRPr="006F191B">
        <w:rPr>
          <w:rFonts w:ascii="ＭＳ ゴシック" w:eastAsia="ＭＳ ゴシック" w:hAnsi="ＭＳ ゴシック" w:hint="eastAsia"/>
          <w:szCs w:val="24"/>
        </w:rPr>
        <w:t>「避難指示」</w:t>
      </w:r>
    </w:p>
    <w:p w14:paraId="01E4FC76" w14:textId="6281ABCE" w:rsidR="00D14D99" w:rsidRPr="006F191B" w:rsidRDefault="00C321A2" w:rsidP="005B2CDF">
      <w:pPr>
        <w:widowControl/>
        <w:snapToGrid w:val="0"/>
        <w:jc w:val="center"/>
        <w:rPr>
          <w:rFonts w:ascii="ＭＳ ゴシック" w:eastAsia="ＭＳ ゴシック" w:hAnsi="ＭＳ ゴシック"/>
          <w:szCs w:val="24"/>
        </w:rPr>
      </w:pPr>
      <w:r w:rsidRPr="006F191B">
        <w:rPr>
          <w:rFonts w:ascii="ＭＳ ゴシック" w:eastAsia="ＭＳ ゴシック" w:hAnsi="ＭＳ ゴシック" w:hint="eastAsia"/>
          <w:szCs w:val="24"/>
        </w:rPr>
        <w:t>「高齢者等避難」</w:t>
      </w:r>
    </w:p>
    <w:tbl>
      <w:tblPr>
        <w:tblStyle w:val="a7"/>
        <w:tblW w:w="0" w:type="auto"/>
        <w:tblInd w:w="279" w:type="dxa"/>
        <w:tblLook w:val="04A0" w:firstRow="1" w:lastRow="0" w:firstColumn="1" w:lastColumn="0" w:noHBand="0" w:noVBand="1"/>
      </w:tblPr>
      <w:tblGrid>
        <w:gridCol w:w="2551"/>
        <w:gridCol w:w="3828"/>
        <w:gridCol w:w="2402"/>
      </w:tblGrid>
      <w:tr w:rsidR="00272E00" w:rsidRPr="006D2676" w14:paraId="5CDB81B3" w14:textId="77777777" w:rsidTr="00272E00">
        <w:tc>
          <w:tcPr>
            <w:tcW w:w="2551" w:type="dxa"/>
            <w:vAlign w:val="center"/>
          </w:tcPr>
          <w:p w14:paraId="48B5F097" w14:textId="77777777" w:rsidR="00272E00" w:rsidRPr="0058508E" w:rsidRDefault="00272E00" w:rsidP="00272E00">
            <w:pPr>
              <w:widowControl/>
              <w:jc w:val="center"/>
              <w:rPr>
                <w:rFonts w:ascii="ＭＳ ゴシック" w:eastAsia="ＭＳ ゴシック" w:hAnsi="ＭＳ ゴシック"/>
                <w:b/>
                <w:sz w:val="28"/>
                <w:szCs w:val="24"/>
              </w:rPr>
            </w:pPr>
            <w:r w:rsidRPr="0058508E">
              <w:rPr>
                <w:rFonts w:ascii="ＭＳ ゴシック" w:eastAsia="ＭＳ ゴシック" w:hAnsi="ＭＳ ゴシック" w:hint="eastAsia"/>
                <w:b/>
                <w:sz w:val="28"/>
                <w:szCs w:val="24"/>
              </w:rPr>
              <w:t>避難情報の確認</w:t>
            </w:r>
          </w:p>
        </w:tc>
        <w:tc>
          <w:tcPr>
            <w:tcW w:w="3828" w:type="dxa"/>
            <w:tcBorders>
              <w:top w:val="nil"/>
              <w:bottom w:val="nil"/>
            </w:tcBorders>
            <w:vAlign w:val="center"/>
          </w:tcPr>
          <w:p w14:paraId="06DBB3C4" w14:textId="77777777" w:rsidR="00272E00" w:rsidRPr="006D2676" w:rsidRDefault="00C321A2" w:rsidP="00272E00">
            <w:pPr>
              <w:widowControl/>
              <w:jc w:val="center"/>
              <w:rPr>
                <w:rFonts w:ascii="ＭＳ ゴシック" w:eastAsia="ＭＳ ゴシック" w:hAnsi="ＭＳ ゴシック"/>
                <w:b/>
                <w:sz w:val="40"/>
                <w:szCs w:val="24"/>
              </w:rPr>
            </w:pPr>
            <w:r w:rsidRPr="006D2676">
              <w:rPr>
                <w:rFonts w:ascii="ＭＳ ゴシック" w:eastAsia="ＭＳ ゴシック" w:hAnsi="ＭＳ ゴシック" w:hint="eastAsia"/>
                <w:b/>
                <w:noProof/>
                <w:sz w:val="40"/>
                <w:szCs w:val="24"/>
              </w:rPr>
              <mc:AlternateContent>
                <mc:Choice Requires="wps">
                  <w:drawing>
                    <wp:anchor distT="0" distB="0" distL="114300" distR="114300" simplePos="0" relativeHeight="251662848" behindDoc="0" locked="0" layoutInCell="1" allowOverlap="1" wp14:anchorId="40FE8156" wp14:editId="7EB49DF9">
                      <wp:simplePos x="0" y="0"/>
                      <wp:positionH relativeFrom="column">
                        <wp:posOffset>0</wp:posOffset>
                      </wp:positionH>
                      <wp:positionV relativeFrom="paragraph">
                        <wp:posOffset>152400</wp:posOffset>
                      </wp:positionV>
                      <wp:extent cx="2257425" cy="190500"/>
                      <wp:effectExtent l="0" t="0" r="9525" b="0"/>
                      <wp:wrapNone/>
                      <wp:docPr id="2" name="矢印: 右 2"/>
                      <wp:cNvGraphicFramePr/>
                      <a:graphic xmlns:a="http://schemas.openxmlformats.org/drawingml/2006/main">
                        <a:graphicData uri="http://schemas.microsoft.com/office/word/2010/wordprocessingShape">
                          <wps:wsp>
                            <wps:cNvSpPr/>
                            <wps:spPr>
                              <a:xfrm>
                                <a:off x="0" y="0"/>
                                <a:ext cx="2257425" cy="190500"/>
                              </a:xfrm>
                              <a:prstGeom prst="rightArrow">
                                <a:avLst>
                                  <a:gd name="adj1" fmla="val 25000"/>
                                  <a:gd name="adj2" fmla="val 50000"/>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39A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0;margin-top:12pt;width:177.7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" adj="20689,8100" fillcolor="black [3213]" stroked="f" strokeweight="2pt"/>
                  </w:pict>
                </mc:Fallback>
              </mc:AlternateContent>
            </w:r>
          </w:p>
        </w:tc>
        <w:tc>
          <w:tcPr>
            <w:tcW w:w="2402" w:type="dxa"/>
            <w:vAlign w:val="center"/>
          </w:tcPr>
          <w:p w14:paraId="358C27B1" w14:textId="77777777" w:rsidR="00272E00" w:rsidRPr="002B162D" w:rsidRDefault="00272E00" w:rsidP="006F191B">
            <w:pPr>
              <w:widowControl/>
              <w:jc w:val="center"/>
              <w:rPr>
                <w:rFonts w:ascii="ＭＳ ゴシック" w:eastAsia="ＭＳ ゴシック" w:hAnsi="ＭＳ ゴシック"/>
                <w:b/>
                <w:sz w:val="28"/>
                <w:szCs w:val="24"/>
              </w:rPr>
            </w:pPr>
            <w:r w:rsidRPr="002B162D">
              <w:rPr>
                <w:rFonts w:ascii="ＭＳ ゴシック" w:eastAsia="ＭＳ ゴシック" w:hAnsi="ＭＳ ゴシック" w:hint="eastAsia"/>
                <w:b/>
                <w:sz w:val="28"/>
                <w:szCs w:val="24"/>
              </w:rPr>
              <w:t>避難</w:t>
            </w:r>
            <w:r w:rsidR="006F191B" w:rsidRPr="002B162D">
              <w:rPr>
                <w:rFonts w:ascii="ＭＳ ゴシック" w:eastAsia="ＭＳ ゴシック" w:hAnsi="ＭＳ ゴシック" w:hint="eastAsia"/>
                <w:b/>
                <w:sz w:val="28"/>
                <w:szCs w:val="24"/>
              </w:rPr>
              <w:t>（入院等）</w:t>
            </w:r>
          </w:p>
        </w:tc>
      </w:tr>
    </w:tbl>
    <w:p w14:paraId="6C0B860B" w14:textId="77777777" w:rsidR="00D14D99" w:rsidRDefault="00D14D99" w:rsidP="00D14D99">
      <w:pPr>
        <w:widowControl/>
        <w:jc w:val="left"/>
        <w:rPr>
          <w:rFonts w:ascii="ＭＳ ゴシック" w:eastAsia="ＭＳ ゴシック" w:hAnsi="ＭＳ ゴシック"/>
          <w:sz w:val="28"/>
          <w:szCs w:val="24"/>
        </w:rPr>
      </w:pPr>
    </w:p>
    <w:p w14:paraId="112241EB" w14:textId="77777777" w:rsidR="006F191B" w:rsidRPr="006D2676" w:rsidRDefault="006F191B" w:rsidP="00D14D99">
      <w:pPr>
        <w:widowControl/>
        <w:jc w:val="left"/>
        <w:rPr>
          <w:rFonts w:ascii="ＭＳ ゴシック" w:eastAsia="ＭＳ ゴシック" w:hAnsi="ＭＳ ゴシック"/>
          <w:sz w:val="28"/>
          <w:szCs w:val="24"/>
        </w:rPr>
      </w:pPr>
    </w:p>
    <w:p w14:paraId="6A4799D4" w14:textId="77777777" w:rsidR="00D14D99" w:rsidRPr="001313DF" w:rsidRDefault="00D14D99" w:rsidP="00D14D99">
      <w:pPr>
        <w:widowControl/>
        <w:jc w:val="left"/>
        <w:rPr>
          <w:rFonts w:ascii="ＭＳ ゴシック" w:eastAsia="ＭＳ ゴシック" w:hAnsi="ＭＳ ゴシック"/>
          <w:b/>
          <w:sz w:val="28"/>
          <w:szCs w:val="24"/>
          <w:bdr w:val="single" w:sz="4" w:space="0" w:color="auto"/>
        </w:rPr>
      </w:pPr>
      <w:r w:rsidRPr="001313DF">
        <w:rPr>
          <w:rFonts w:ascii="ＭＳ ゴシック" w:eastAsia="ＭＳ ゴシック" w:hAnsi="ＭＳ ゴシック" w:hint="eastAsia"/>
          <w:b/>
          <w:sz w:val="28"/>
          <w:szCs w:val="24"/>
          <w:bdr w:val="single" w:sz="4" w:space="0" w:color="auto"/>
        </w:rPr>
        <w:t xml:space="preserve">３　</w:t>
      </w:r>
      <w:r w:rsidR="00980044" w:rsidRPr="001313DF">
        <w:rPr>
          <w:rFonts w:ascii="ＭＳ ゴシック" w:eastAsia="ＭＳ ゴシック" w:hAnsi="ＭＳ ゴシック" w:hint="eastAsia"/>
          <w:b/>
          <w:sz w:val="28"/>
          <w:szCs w:val="24"/>
          <w:bdr w:val="single" w:sz="4" w:space="0" w:color="auto"/>
        </w:rPr>
        <w:t>停電・</w:t>
      </w:r>
      <w:r w:rsidRPr="001313DF">
        <w:rPr>
          <w:rFonts w:ascii="ＭＳ ゴシック" w:eastAsia="ＭＳ ゴシック" w:hAnsi="ＭＳ ゴシック" w:hint="eastAsia"/>
          <w:b/>
          <w:sz w:val="28"/>
          <w:szCs w:val="24"/>
          <w:bdr w:val="single" w:sz="4" w:space="0" w:color="auto"/>
        </w:rPr>
        <w:t>災害発生時</w:t>
      </w:r>
      <w:r w:rsidR="00951232" w:rsidRPr="001313DF">
        <w:rPr>
          <w:rFonts w:ascii="ＭＳ ゴシック" w:eastAsia="ＭＳ ゴシック" w:hAnsi="ＭＳ ゴシック" w:hint="eastAsia"/>
          <w:b/>
          <w:sz w:val="28"/>
          <w:szCs w:val="24"/>
          <w:bdr w:val="single" w:sz="4" w:space="0" w:color="auto"/>
        </w:rPr>
        <w:t>の対応</w:t>
      </w:r>
      <w:r w:rsidR="001313DF">
        <w:rPr>
          <w:rFonts w:ascii="ＭＳ ゴシック" w:eastAsia="ＭＳ ゴシック" w:hAnsi="ＭＳ ゴシック" w:hint="eastAsia"/>
          <w:b/>
          <w:sz w:val="28"/>
          <w:szCs w:val="24"/>
        </w:rPr>
        <w:t xml:space="preserve">　</w:t>
      </w:r>
      <w:r w:rsidRPr="001313DF">
        <w:rPr>
          <w:rFonts w:ascii="ＭＳ ゴシック" w:eastAsia="ＭＳ ゴシック" w:hAnsi="ＭＳ ゴシック" w:hint="eastAsia"/>
          <w:b/>
          <w:sz w:val="28"/>
          <w:szCs w:val="24"/>
        </w:rPr>
        <w:t>（地震</w:t>
      </w:r>
      <w:r w:rsidR="00951232" w:rsidRPr="001313DF">
        <w:rPr>
          <w:rFonts w:ascii="ＭＳ ゴシック" w:eastAsia="ＭＳ ゴシック" w:hAnsi="ＭＳ ゴシック" w:hint="eastAsia"/>
          <w:b/>
          <w:sz w:val="28"/>
          <w:szCs w:val="24"/>
        </w:rPr>
        <w:t>、風水害、雪害、土砂災害</w:t>
      </w:r>
      <w:r w:rsidRPr="001313DF">
        <w:rPr>
          <w:rFonts w:ascii="ＭＳ ゴシック" w:eastAsia="ＭＳ ゴシック" w:hAnsi="ＭＳ ゴシック" w:hint="eastAsia"/>
          <w:b/>
          <w:sz w:val="28"/>
          <w:szCs w:val="24"/>
        </w:rPr>
        <w:t>等）</w:t>
      </w:r>
    </w:p>
    <w:p w14:paraId="57E54277" w14:textId="77777777" w:rsidR="00D14D99" w:rsidRPr="006D2676" w:rsidRDefault="00D14D99" w:rsidP="00D14D99">
      <w:pPr>
        <w:widowControl/>
        <w:jc w:val="left"/>
        <w:rPr>
          <w:rFonts w:ascii="ＭＳ ゴシック" w:eastAsia="ＭＳ ゴシック" w:hAnsi="ＭＳ ゴシック"/>
          <w:sz w:val="28"/>
          <w:szCs w:val="24"/>
        </w:rPr>
      </w:pPr>
    </w:p>
    <w:tbl>
      <w:tblPr>
        <w:tblStyle w:val="a7"/>
        <w:tblW w:w="0" w:type="auto"/>
        <w:tblInd w:w="279" w:type="dxa"/>
        <w:tblLook w:val="04A0" w:firstRow="1" w:lastRow="0" w:firstColumn="1" w:lastColumn="0" w:noHBand="0" w:noVBand="1"/>
      </w:tblPr>
      <w:tblGrid>
        <w:gridCol w:w="3827"/>
        <w:gridCol w:w="2552"/>
        <w:gridCol w:w="2402"/>
      </w:tblGrid>
      <w:tr w:rsidR="00272E00" w:rsidRPr="006D2676" w14:paraId="014B0381" w14:textId="77777777" w:rsidTr="00BA2E63">
        <w:trPr>
          <w:trHeight w:val="1531"/>
        </w:trPr>
        <w:tc>
          <w:tcPr>
            <w:tcW w:w="3827" w:type="dxa"/>
            <w:vMerge w:val="restart"/>
            <w:vAlign w:val="center"/>
          </w:tcPr>
          <w:tbl>
            <w:tblPr>
              <w:tblStyle w:val="a7"/>
              <w:tblW w:w="0" w:type="auto"/>
              <w:tblLook w:val="04A0" w:firstRow="1" w:lastRow="0" w:firstColumn="1" w:lastColumn="0" w:noHBand="0" w:noVBand="1"/>
            </w:tblPr>
            <w:tblGrid>
              <w:gridCol w:w="3601"/>
            </w:tblGrid>
            <w:tr w:rsidR="00BA2E63" w14:paraId="071A9B82" w14:textId="77777777" w:rsidTr="00BA2E63">
              <w:tc>
                <w:tcPr>
                  <w:tcW w:w="3601" w:type="dxa"/>
                </w:tcPr>
                <w:p w14:paraId="1133B104" w14:textId="77777777" w:rsidR="00BA2E63" w:rsidRPr="002B162D" w:rsidRDefault="00BA2E63" w:rsidP="006F191B">
                  <w:pPr>
                    <w:widowControl/>
                    <w:jc w:val="center"/>
                    <w:rPr>
                      <w:rFonts w:ascii="ＭＳ ゴシック" w:eastAsia="ＭＳ ゴシック" w:hAnsi="ＭＳ ゴシック"/>
                      <w:b/>
                      <w:sz w:val="28"/>
                      <w:szCs w:val="24"/>
                    </w:rPr>
                  </w:pPr>
                  <w:r w:rsidRPr="002B162D">
                    <w:rPr>
                      <w:rFonts w:ascii="ＭＳ ゴシック" w:eastAsia="ＭＳ ゴシック" w:hAnsi="ＭＳ ゴシック" w:hint="eastAsia"/>
                      <w:b/>
                      <w:sz w:val="28"/>
                      <w:szCs w:val="24"/>
                    </w:rPr>
                    <w:t>状況確認</w:t>
                  </w:r>
                </w:p>
              </w:tc>
            </w:tr>
          </w:tbl>
          <w:p w14:paraId="22CC6E6B" w14:textId="77777777" w:rsidR="00272E00" w:rsidRDefault="00272E00" w:rsidP="006F191B">
            <w:pPr>
              <w:widowControl/>
              <w:rPr>
                <w:rFonts w:ascii="ＭＳ ゴシック" w:eastAsia="ＭＳ ゴシック" w:hAnsi="ＭＳ ゴシック"/>
                <w:sz w:val="28"/>
                <w:szCs w:val="24"/>
              </w:rPr>
            </w:pPr>
          </w:p>
          <w:p w14:paraId="17B4CE73" w14:textId="77777777" w:rsidR="006F191B" w:rsidRDefault="007155FB" w:rsidP="006F191B">
            <w:pPr>
              <w:widowControl/>
              <w:rPr>
                <w:rFonts w:ascii="ＭＳ ゴシック" w:eastAsia="ＭＳ ゴシック" w:hAnsi="ＭＳ ゴシック"/>
                <w:szCs w:val="24"/>
              </w:rPr>
            </w:pPr>
            <w:r w:rsidRPr="006D2676">
              <w:rPr>
                <w:rFonts w:ascii="ＭＳ ゴシック" w:eastAsia="ＭＳ ゴシック" w:hAnsi="ＭＳ ゴシック" w:hint="eastAsia"/>
                <w:b/>
                <w:noProof/>
                <w:sz w:val="40"/>
                <w:szCs w:val="24"/>
              </w:rPr>
              <mc:AlternateContent>
                <mc:Choice Requires="wps">
                  <w:drawing>
                    <wp:anchor distT="0" distB="0" distL="114300" distR="114300" simplePos="0" relativeHeight="251668992" behindDoc="0" locked="0" layoutInCell="1" allowOverlap="1" wp14:anchorId="721D6293" wp14:editId="6C5B8AD3">
                      <wp:simplePos x="0" y="0"/>
                      <wp:positionH relativeFrom="column">
                        <wp:posOffset>815975</wp:posOffset>
                      </wp:positionH>
                      <wp:positionV relativeFrom="paragraph">
                        <wp:posOffset>26035</wp:posOffset>
                      </wp:positionV>
                      <wp:extent cx="685800" cy="209550"/>
                      <wp:effectExtent l="0" t="9525" r="9525" b="9525"/>
                      <wp:wrapNone/>
                      <wp:docPr id="4" name="矢印: 右 3"/>
                      <wp:cNvGraphicFramePr/>
                      <a:graphic xmlns:a="http://schemas.openxmlformats.org/drawingml/2006/main">
                        <a:graphicData uri="http://schemas.microsoft.com/office/word/2010/wordprocessingShape">
                          <wps:wsp>
                            <wps:cNvSpPr/>
                            <wps:spPr>
                              <a:xfrm rot="5400000">
                                <a:off x="0" y="0"/>
                                <a:ext cx="685800" cy="209550"/>
                              </a:xfrm>
                              <a:prstGeom prst="rightArrow">
                                <a:avLst>
                                  <a:gd name="adj1" fmla="val 25000"/>
                                  <a:gd name="adj2" fmla="val 50000"/>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7F430" id="矢印: 右 3" o:spid="_x0000_s1026" type="#_x0000_t13" style="position:absolute;left:0;text-align:left;margin-left:64.25pt;margin-top:2.05pt;width:54pt;height:16.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" adj="18300,8100" fillcolor="black [3213]" stroked="f" strokeweight="2pt"/>
                  </w:pict>
                </mc:Fallback>
              </mc:AlternateContent>
            </w:r>
          </w:p>
          <w:p w14:paraId="0E60C183" w14:textId="77777777" w:rsidR="007155FB" w:rsidRPr="007B4CBF" w:rsidRDefault="007155FB" w:rsidP="006F191B">
            <w:pPr>
              <w:widowControl/>
              <w:rPr>
                <w:rFonts w:ascii="ＭＳ ゴシック" w:eastAsia="ＭＳ ゴシック" w:hAnsi="ＭＳ ゴシック"/>
                <w:szCs w:val="24"/>
              </w:rPr>
            </w:pPr>
          </w:p>
          <w:tbl>
            <w:tblPr>
              <w:tblStyle w:val="a7"/>
              <w:tblW w:w="0" w:type="auto"/>
              <w:tblInd w:w="19" w:type="dxa"/>
              <w:tblLook w:val="04A0" w:firstRow="1" w:lastRow="0" w:firstColumn="1" w:lastColumn="0" w:noHBand="0" w:noVBand="1"/>
            </w:tblPr>
            <w:tblGrid>
              <w:gridCol w:w="3543"/>
            </w:tblGrid>
            <w:tr w:rsidR="00BA2E63" w14:paraId="61E86F76" w14:textId="77777777" w:rsidTr="006F191B">
              <w:tc>
                <w:tcPr>
                  <w:tcW w:w="3543" w:type="dxa"/>
                </w:tcPr>
                <w:p w14:paraId="30EC66C1" w14:textId="77777777" w:rsidR="007B4CBF" w:rsidRDefault="007B4CBF" w:rsidP="007B4CBF">
                  <w:pPr>
                    <w:widowControl/>
                    <w:snapToGrid w:val="0"/>
                    <w:jc w:val="left"/>
                    <w:rPr>
                      <w:rFonts w:ascii="ＭＳ ゴシック" w:eastAsia="ＭＳ ゴシック" w:hAnsi="ＭＳ ゴシック"/>
                      <w:szCs w:val="24"/>
                    </w:rPr>
                  </w:pPr>
                  <w:r w:rsidRPr="007B4CBF">
                    <w:rPr>
                      <w:rFonts w:ascii="ＭＳ ゴシック" w:eastAsia="ＭＳ ゴシック" w:hAnsi="ＭＳ ゴシック" w:hint="eastAsia"/>
                      <w:szCs w:val="24"/>
                    </w:rPr>
                    <w:t>自宅で安全が確保でき、</w:t>
                  </w:r>
                </w:p>
                <w:p w14:paraId="782EBB5F" w14:textId="77777777" w:rsidR="00CB6660" w:rsidRPr="00CB6660" w:rsidRDefault="007B4CBF" w:rsidP="007B4CBF">
                  <w:pPr>
                    <w:widowControl/>
                    <w:snapToGrid w:val="0"/>
                    <w:jc w:val="left"/>
                    <w:rPr>
                      <w:rFonts w:ascii="ＭＳ ゴシック" w:eastAsia="ＭＳ ゴシック" w:hAnsi="ＭＳ ゴシック"/>
                      <w:szCs w:val="24"/>
                    </w:rPr>
                  </w:pPr>
                  <w:r w:rsidRPr="007B4CBF">
                    <w:rPr>
                      <w:rFonts w:ascii="ＭＳ ゴシック" w:eastAsia="ＭＳ ゴシック" w:hAnsi="ＭＳ ゴシック" w:hint="eastAsia"/>
                      <w:szCs w:val="24"/>
                    </w:rPr>
                    <w:t>電気・食料・医薬品等の確保も可能なら、</w:t>
                  </w:r>
                </w:p>
                <w:p w14:paraId="33D733BC" w14:textId="77777777" w:rsidR="00BA2E63" w:rsidRPr="002B162D" w:rsidRDefault="00BA2E63" w:rsidP="007B4CBF">
                  <w:pPr>
                    <w:widowControl/>
                    <w:snapToGrid w:val="0"/>
                    <w:jc w:val="center"/>
                    <w:rPr>
                      <w:rFonts w:ascii="ＭＳ ゴシック" w:eastAsia="ＭＳ ゴシック" w:hAnsi="ＭＳ ゴシック"/>
                      <w:b/>
                      <w:sz w:val="28"/>
                      <w:szCs w:val="24"/>
                    </w:rPr>
                  </w:pPr>
                  <w:r w:rsidRPr="002B162D">
                    <w:rPr>
                      <w:rFonts w:ascii="ＭＳ ゴシック" w:eastAsia="ＭＳ ゴシック" w:hAnsi="ＭＳ ゴシック" w:hint="eastAsia"/>
                      <w:b/>
                      <w:sz w:val="28"/>
                      <w:szCs w:val="24"/>
                    </w:rPr>
                    <w:t>自宅</w:t>
                  </w:r>
                  <w:r w:rsidR="007B4CBF" w:rsidRPr="002B162D">
                    <w:rPr>
                      <w:rFonts w:ascii="ＭＳ ゴシック" w:eastAsia="ＭＳ ゴシック" w:hAnsi="ＭＳ ゴシック" w:hint="eastAsia"/>
                      <w:b/>
                      <w:sz w:val="28"/>
                      <w:szCs w:val="24"/>
                    </w:rPr>
                    <w:t>で待機</w:t>
                  </w:r>
                </w:p>
              </w:tc>
            </w:tr>
          </w:tbl>
          <w:p w14:paraId="2D08FC9A" w14:textId="77777777" w:rsidR="00BA2E63" w:rsidRPr="006D2676" w:rsidRDefault="00BA2E63" w:rsidP="006F191B">
            <w:pPr>
              <w:widowControl/>
              <w:rPr>
                <w:rFonts w:ascii="ＭＳ ゴシック" w:eastAsia="ＭＳ ゴシック" w:hAnsi="ＭＳ ゴシック"/>
                <w:sz w:val="28"/>
                <w:szCs w:val="24"/>
              </w:rPr>
            </w:pPr>
          </w:p>
        </w:tc>
        <w:tc>
          <w:tcPr>
            <w:tcW w:w="4954" w:type="dxa"/>
            <w:gridSpan w:val="2"/>
            <w:tcBorders>
              <w:top w:val="nil"/>
              <w:bottom w:val="nil"/>
              <w:right w:val="nil"/>
            </w:tcBorders>
            <w:vAlign w:val="bottom"/>
          </w:tcPr>
          <w:p w14:paraId="4CCF67A7" w14:textId="77777777" w:rsidR="00BE390B" w:rsidRDefault="000850D2" w:rsidP="006F191B">
            <w:pPr>
              <w:widowControl/>
              <w:snapToGrid w:val="0"/>
              <w:rPr>
                <w:rFonts w:ascii="ＭＳ ゴシック" w:eastAsia="ＭＳ ゴシック" w:hAnsi="ＭＳ ゴシック"/>
                <w:szCs w:val="24"/>
              </w:rPr>
            </w:pPr>
            <w:r>
              <w:rPr>
                <w:rFonts w:ascii="ＭＳ ゴシック" w:eastAsia="ＭＳ ゴシック" w:hAnsi="ＭＳ ゴシック" w:hint="eastAsia"/>
                <w:szCs w:val="24"/>
              </w:rPr>
              <w:t>・子どもの体調がおかしい</w:t>
            </w:r>
          </w:p>
          <w:p w14:paraId="4BC844FD" w14:textId="77777777" w:rsidR="00754454" w:rsidRPr="006F191B" w:rsidRDefault="006F191B" w:rsidP="006F191B">
            <w:pPr>
              <w:widowControl/>
              <w:snapToGrid w:val="0"/>
              <w:rPr>
                <w:rFonts w:ascii="ＭＳ ゴシック" w:eastAsia="ＭＳ ゴシック" w:hAnsi="ＭＳ ゴシック"/>
                <w:szCs w:val="24"/>
              </w:rPr>
            </w:pPr>
            <w:r w:rsidRPr="006F191B">
              <w:rPr>
                <w:rFonts w:ascii="ＭＳ ゴシック" w:eastAsia="ＭＳ ゴシック" w:hAnsi="ＭＳ ゴシック" w:hint="eastAsia"/>
                <w:szCs w:val="24"/>
              </w:rPr>
              <w:t>・</w:t>
            </w:r>
            <w:r w:rsidR="000850D2">
              <w:rPr>
                <w:rFonts w:ascii="ＭＳ ゴシック" w:eastAsia="ＭＳ ゴシック" w:hAnsi="ＭＳ ゴシック" w:hint="eastAsia"/>
                <w:szCs w:val="24"/>
              </w:rPr>
              <w:t>家屋の</w:t>
            </w:r>
            <w:r w:rsidR="006D2676" w:rsidRPr="006F191B">
              <w:rPr>
                <w:rFonts w:ascii="ＭＳ ゴシック" w:eastAsia="ＭＳ ゴシック" w:hAnsi="ＭＳ ゴシック" w:hint="eastAsia"/>
                <w:szCs w:val="24"/>
              </w:rPr>
              <w:t>損壊や延焼の恐れ</w:t>
            </w:r>
            <w:r w:rsidRPr="006F191B">
              <w:rPr>
                <w:rFonts w:ascii="ＭＳ ゴシック" w:eastAsia="ＭＳ ゴシック" w:hAnsi="ＭＳ ゴシック" w:hint="eastAsia"/>
                <w:szCs w:val="24"/>
              </w:rPr>
              <w:t>が</w:t>
            </w:r>
            <w:r w:rsidR="000850D2">
              <w:rPr>
                <w:rFonts w:ascii="ＭＳ ゴシック" w:eastAsia="ＭＳ ゴシック" w:hAnsi="ＭＳ ゴシック" w:hint="eastAsia"/>
                <w:szCs w:val="24"/>
              </w:rPr>
              <w:t>ある</w:t>
            </w:r>
          </w:p>
          <w:p w14:paraId="5D0B7726" w14:textId="77777777" w:rsidR="000850D2" w:rsidRDefault="006F191B" w:rsidP="000850D2">
            <w:pPr>
              <w:widowControl/>
              <w:snapToGrid w:val="0"/>
              <w:rPr>
                <w:rFonts w:ascii="ＭＳ ゴシック" w:eastAsia="ＭＳ ゴシック" w:hAnsi="ＭＳ ゴシック"/>
                <w:szCs w:val="24"/>
              </w:rPr>
            </w:pPr>
            <w:r w:rsidRPr="006F191B">
              <w:rPr>
                <w:rFonts w:ascii="ＭＳ ゴシック" w:eastAsia="ＭＳ ゴシック" w:hAnsi="ＭＳ ゴシック" w:hint="eastAsia"/>
                <w:szCs w:val="24"/>
              </w:rPr>
              <w:t>・</w:t>
            </w:r>
            <w:r w:rsidR="00B66D8E" w:rsidRPr="006F191B">
              <w:rPr>
                <w:rFonts w:ascii="ＭＳ ゴシック" w:eastAsia="ＭＳ ゴシック" w:hAnsi="ＭＳ ゴシック" w:hint="eastAsia"/>
                <w:szCs w:val="24"/>
              </w:rPr>
              <w:t>電気、食料、医薬品が確保できない</w:t>
            </w:r>
          </w:p>
          <w:p w14:paraId="1BE6D375" w14:textId="06A156C6" w:rsidR="00B66D8E" w:rsidRPr="000850D2" w:rsidRDefault="000850D2" w:rsidP="000850D2">
            <w:pPr>
              <w:widowControl/>
              <w:snapToGrid w:val="0"/>
              <w:rPr>
                <w:rFonts w:ascii="ＭＳ ゴシック" w:eastAsia="ＭＳ ゴシック" w:hAnsi="ＭＳ ゴシック"/>
                <w:szCs w:val="24"/>
              </w:rPr>
            </w:pPr>
            <w:r>
              <w:rPr>
                <w:rFonts w:ascii="ＭＳ ゴシック" w:eastAsia="ＭＳ ゴシック" w:hAnsi="ＭＳ ゴシック" w:hint="eastAsia"/>
                <w:szCs w:val="24"/>
              </w:rPr>
              <w:t>・避</w:t>
            </w:r>
            <w:r w:rsidRPr="0099564F">
              <w:rPr>
                <w:rFonts w:ascii="ＭＳ ゴシック" w:eastAsia="ＭＳ ゴシック" w:hAnsi="ＭＳ ゴシック" w:hint="eastAsia"/>
                <w:szCs w:val="24"/>
              </w:rPr>
              <w:t>難</w:t>
            </w:r>
            <w:r w:rsidR="00562DE6" w:rsidRPr="0099564F">
              <w:rPr>
                <w:rFonts w:ascii="ＭＳ ゴシック" w:eastAsia="ＭＳ ゴシック" w:hAnsi="ＭＳ ゴシック" w:hint="eastAsia"/>
                <w:szCs w:val="24"/>
              </w:rPr>
              <w:t>指示</w:t>
            </w:r>
            <w:r>
              <w:rPr>
                <w:rFonts w:ascii="ＭＳ ゴシック" w:eastAsia="ＭＳ ゴシック" w:hAnsi="ＭＳ ゴシック" w:hint="eastAsia"/>
                <w:szCs w:val="24"/>
              </w:rPr>
              <w:t>が出ている</w:t>
            </w:r>
            <w:r w:rsidR="007155FB">
              <w:rPr>
                <w:rFonts w:ascii="ＭＳ ゴシック" w:eastAsia="ＭＳ ゴシック" w:hAnsi="ＭＳ ゴシック" w:hint="eastAsia"/>
                <w:szCs w:val="24"/>
              </w:rPr>
              <w:t xml:space="preserve">　など</w:t>
            </w:r>
          </w:p>
        </w:tc>
      </w:tr>
      <w:tr w:rsidR="00272E00" w:rsidRPr="006D2676" w14:paraId="730F84F8" w14:textId="77777777" w:rsidTr="00C321A2">
        <w:trPr>
          <w:trHeight w:val="855"/>
        </w:trPr>
        <w:tc>
          <w:tcPr>
            <w:tcW w:w="3827" w:type="dxa"/>
            <w:vMerge/>
            <w:vAlign w:val="center"/>
          </w:tcPr>
          <w:p w14:paraId="35D210BB" w14:textId="77777777" w:rsidR="00272E00" w:rsidRPr="006D2676" w:rsidRDefault="00272E00" w:rsidP="00272E00">
            <w:pPr>
              <w:widowControl/>
              <w:ind w:firstLineChars="100" w:firstLine="280"/>
              <w:jc w:val="center"/>
              <w:rPr>
                <w:rFonts w:ascii="ＭＳ ゴシック" w:eastAsia="ＭＳ ゴシック" w:hAnsi="ＭＳ ゴシック"/>
                <w:sz w:val="28"/>
                <w:szCs w:val="24"/>
              </w:rPr>
            </w:pPr>
          </w:p>
        </w:tc>
        <w:tc>
          <w:tcPr>
            <w:tcW w:w="2552" w:type="dxa"/>
            <w:tcBorders>
              <w:top w:val="nil"/>
              <w:bottom w:val="nil"/>
              <w:right w:val="single" w:sz="4" w:space="0" w:color="auto"/>
            </w:tcBorders>
            <w:vAlign w:val="center"/>
          </w:tcPr>
          <w:p w14:paraId="56D8977F" w14:textId="77777777" w:rsidR="00C321A2" w:rsidRPr="006D2676" w:rsidRDefault="006F191B" w:rsidP="00C321A2">
            <w:pPr>
              <w:rPr>
                <w:rFonts w:ascii="ＭＳ ゴシック" w:eastAsia="ＭＳ ゴシック" w:hAnsi="ＭＳ ゴシック"/>
                <w:b/>
                <w:sz w:val="40"/>
                <w:szCs w:val="24"/>
              </w:rPr>
            </w:pPr>
            <w:r w:rsidRPr="006D2676">
              <w:rPr>
                <w:rFonts w:ascii="ＭＳ ゴシック" w:eastAsia="ＭＳ ゴシック" w:hAnsi="ＭＳ ゴシック" w:hint="eastAsia"/>
                <w:b/>
                <w:noProof/>
                <w:sz w:val="40"/>
                <w:szCs w:val="24"/>
              </w:rPr>
              <mc:AlternateContent>
                <mc:Choice Requires="wps">
                  <w:drawing>
                    <wp:anchor distT="0" distB="0" distL="114300" distR="114300" simplePos="0" relativeHeight="251666944" behindDoc="0" locked="0" layoutInCell="1" allowOverlap="1" wp14:anchorId="0EE9B060" wp14:editId="361FFFC2">
                      <wp:simplePos x="0" y="0"/>
                      <wp:positionH relativeFrom="column">
                        <wp:posOffset>104775</wp:posOffset>
                      </wp:positionH>
                      <wp:positionV relativeFrom="paragraph">
                        <wp:posOffset>178435</wp:posOffset>
                      </wp:positionV>
                      <wp:extent cx="1238250" cy="171450"/>
                      <wp:effectExtent l="0" t="0" r="0" b="0"/>
                      <wp:wrapNone/>
                      <wp:docPr id="3" name="矢印: 右 3"/>
                      <wp:cNvGraphicFramePr/>
                      <a:graphic xmlns:a="http://schemas.openxmlformats.org/drawingml/2006/main">
                        <a:graphicData uri="http://schemas.microsoft.com/office/word/2010/wordprocessingShape">
                          <wps:wsp>
                            <wps:cNvSpPr/>
                            <wps:spPr>
                              <a:xfrm>
                                <a:off x="0" y="0"/>
                                <a:ext cx="1238250" cy="171450"/>
                              </a:xfrm>
                              <a:prstGeom prst="rightArrow">
                                <a:avLst>
                                  <a:gd name="adj1" fmla="val 25000"/>
                                  <a:gd name="adj2" fmla="val 50000"/>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9C90" id="矢印: 右 3" o:spid="_x0000_s1026" type="#_x0000_t13" style="position:absolute;left:0;text-align:left;margin-left:8.25pt;margin-top:14.05pt;width:97.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" adj="20105,8100" fillcolor="black [3213]" stroked="f" strokeweight="2pt"/>
                  </w:pict>
                </mc:Fallback>
              </mc:AlternateContent>
            </w:r>
          </w:p>
        </w:tc>
        <w:tc>
          <w:tcPr>
            <w:tcW w:w="2402" w:type="dxa"/>
            <w:tcBorders>
              <w:left w:val="single" w:sz="4" w:space="0" w:color="auto"/>
            </w:tcBorders>
            <w:vAlign w:val="center"/>
          </w:tcPr>
          <w:p w14:paraId="4E38C5F7" w14:textId="77777777" w:rsidR="006D2676" w:rsidRPr="002B162D" w:rsidRDefault="006D2676" w:rsidP="006D2676">
            <w:pPr>
              <w:jc w:val="center"/>
              <w:rPr>
                <w:rFonts w:ascii="ＭＳ ゴシック" w:eastAsia="ＭＳ ゴシック" w:hAnsi="ＭＳ ゴシック"/>
                <w:b/>
                <w:sz w:val="28"/>
                <w:szCs w:val="24"/>
              </w:rPr>
            </w:pPr>
            <w:r w:rsidRPr="002B162D">
              <w:rPr>
                <w:rFonts w:ascii="ＭＳ ゴシック" w:eastAsia="ＭＳ ゴシック" w:hAnsi="ＭＳ ゴシック" w:hint="eastAsia"/>
                <w:b/>
                <w:sz w:val="28"/>
                <w:szCs w:val="24"/>
              </w:rPr>
              <w:t>避難</w:t>
            </w:r>
            <w:r w:rsidR="006F191B" w:rsidRPr="002B162D">
              <w:rPr>
                <w:rFonts w:ascii="ＭＳ ゴシック" w:eastAsia="ＭＳ ゴシック" w:hAnsi="ＭＳ ゴシック" w:hint="eastAsia"/>
                <w:b/>
                <w:sz w:val="28"/>
                <w:szCs w:val="24"/>
              </w:rPr>
              <w:t>（入院等）</w:t>
            </w:r>
          </w:p>
        </w:tc>
      </w:tr>
      <w:tr w:rsidR="00272E00" w:rsidRPr="006D2676" w14:paraId="36BFD4E4" w14:textId="77777777" w:rsidTr="00C321A2">
        <w:trPr>
          <w:gridAfter w:val="2"/>
          <w:wAfter w:w="4954" w:type="dxa"/>
          <w:trHeight w:val="975"/>
        </w:trPr>
        <w:tc>
          <w:tcPr>
            <w:tcW w:w="3827" w:type="dxa"/>
            <w:vMerge/>
            <w:vAlign w:val="center"/>
          </w:tcPr>
          <w:p w14:paraId="356D220B" w14:textId="77777777" w:rsidR="00272E00" w:rsidRPr="006D2676" w:rsidRDefault="00272E00" w:rsidP="00272E00">
            <w:pPr>
              <w:widowControl/>
              <w:ind w:firstLineChars="100" w:firstLine="280"/>
              <w:jc w:val="center"/>
              <w:rPr>
                <w:rFonts w:ascii="ＭＳ ゴシック" w:eastAsia="ＭＳ ゴシック" w:hAnsi="ＭＳ ゴシック"/>
                <w:sz w:val="28"/>
                <w:szCs w:val="24"/>
              </w:rPr>
            </w:pPr>
          </w:p>
        </w:tc>
      </w:tr>
    </w:tbl>
    <w:p w14:paraId="785700F2" w14:textId="77777777" w:rsidR="00D17505" w:rsidRDefault="00D17505">
      <w:pPr>
        <w:widowControl/>
        <w:jc w:val="left"/>
        <w:rPr>
          <w:rFonts w:ascii="ＭＳ ゴシック" w:eastAsia="ＭＳ ゴシック" w:hAnsi="ＭＳ ゴシック"/>
          <w:sz w:val="28"/>
        </w:rPr>
      </w:pPr>
    </w:p>
    <w:tbl>
      <w:tblPr>
        <w:tblStyle w:val="a7"/>
        <w:tblW w:w="0" w:type="auto"/>
        <w:tblLook w:val="04A0" w:firstRow="1" w:lastRow="0" w:firstColumn="1" w:lastColumn="0" w:noHBand="0" w:noVBand="1"/>
      </w:tblPr>
      <w:tblGrid>
        <w:gridCol w:w="9060"/>
      </w:tblGrid>
      <w:tr w:rsidR="00F40622" w:rsidRPr="006C0792" w14:paraId="03D0FF7A" w14:textId="77777777" w:rsidTr="00B24F6A">
        <w:tc>
          <w:tcPr>
            <w:tcW w:w="9060" w:type="dxa"/>
            <w:tcBorders>
              <w:top w:val="nil"/>
              <w:left w:val="nil"/>
              <w:bottom w:val="nil"/>
              <w:right w:val="nil"/>
            </w:tcBorders>
          </w:tcPr>
          <w:p w14:paraId="3CCC471D" w14:textId="68E89D26" w:rsidR="00F40622" w:rsidRPr="004140D4" w:rsidRDefault="005B2CDF" w:rsidP="00056988">
            <w:pPr>
              <w:pStyle w:val="1"/>
              <w:rPr>
                <w:rFonts w:ascii="ＭＳ ゴシック" w:eastAsia="ＭＳ ゴシック" w:hAnsi="ＭＳ ゴシック"/>
                <w:b/>
                <w:color w:val="0070C0"/>
                <w:sz w:val="32"/>
              </w:rPr>
            </w:pPr>
            <w:bookmarkStart w:id="4" w:name="_Toc190437571"/>
            <w:r>
              <w:rPr>
                <w:rFonts w:ascii="ＭＳ ゴシック" w:eastAsia="ＭＳ ゴシック" w:hAnsi="ＭＳ ゴシック" w:hint="eastAsia"/>
                <w:b/>
                <w:color w:val="0070C0"/>
                <w:sz w:val="32"/>
              </w:rPr>
              <w:lastRenderedPageBreak/>
              <w:t>４．普段からの備え</w:t>
            </w:r>
            <w:bookmarkEnd w:id="4"/>
          </w:p>
        </w:tc>
      </w:tr>
    </w:tbl>
    <w:p w14:paraId="03E599EE" w14:textId="6BFBD34F" w:rsidR="009D210D" w:rsidRPr="00A72E71" w:rsidRDefault="004140D4" w:rsidP="0084065E">
      <w:pPr>
        <w:pStyle w:val="2"/>
        <w:ind w:firstLineChars="50" w:firstLine="161"/>
        <w:rPr>
          <w:rFonts w:ascii="ＭＳ ゴシック" w:eastAsia="ＭＳ ゴシック" w:hAnsi="ＭＳ ゴシック"/>
          <w:sz w:val="28"/>
          <w:szCs w:val="24"/>
        </w:rPr>
      </w:pPr>
      <w:bookmarkStart w:id="5" w:name="_Toc190437572"/>
      <w:r>
        <w:rPr>
          <w:rFonts w:ascii="ＭＳ ゴシック" w:eastAsia="ＭＳ ゴシック" w:hAnsi="ＭＳ ゴシック" w:hint="eastAsia"/>
          <w:b/>
          <w:color w:val="0070C0"/>
          <w:sz w:val="32"/>
          <w:szCs w:val="24"/>
        </w:rPr>
        <w:t xml:space="preserve">4.1　</w:t>
      </w:r>
      <w:r w:rsidRPr="00901117">
        <w:rPr>
          <w:rFonts w:ascii="ＭＳ ゴシック" w:eastAsia="ＭＳ ゴシック" w:hAnsi="ＭＳ ゴシック" w:hint="eastAsia"/>
          <w:b/>
          <w:color w:val="0070C0"/>
          <w:sz w:val="32"/>
          <w:szCs w:val="24"/>
        </w:rPr>
        <w:t>安否連絡</w:t>
      </w:r>
      <w:bookmarkEnd w:id="5"/>
    </w:p>
    <w:p w14:paraId="1A4EF231" w14:textId="2A7EB56E" w:rsidR="00F40622" w:rsidRPr="008C7211" w:rsidRDefault="00F40622" w:rsidP="00F40622">
      <w:pPr>
        <w:ind w:left="280" w:hangingChars="100" w:hanging="280"/>
        <w:rPr>
          <w:rFonts w:ascii="ＭＳ ゴシック" w:eastAsia="ＭＳ ゴシック" w:hAnsi="ＭＳ ゴシック"/>
          <w:sz w:val="28"/>
          <w:szCs w:val="24"/>
        </w:rPr>
      </w:pPr>
      <w:r w:rsidRPr="008C7211">
        <w:rPr>
          <w:rFonts w:ascii="ＭＳ ゴシック" w:eastAsia="ＭＳ ゴシック" w:hAnsi="ＭＳ ゴシック" w:hint="eastAsia"/>
          <w:sz w:val="28"/>
          <w:szCs w:val="24"/>
        </w:rPr>
        <w:t>○お子さんの安否を連絡する相手方と連絡方法を</w:t>
      </w:r>
      <w:r w:rsidR="00EE0109" w:rsidRPr="008C7211">
        <w:rPr>
          <w:rFonts w:ascii="ＭＳ ゴシック" w:eastAsia="ＭＳ ゴシック" w:hAnsi="ＭＳ ゴシック" w:hint="eastAsia"/>
          <w:sz w:val="28"/>
          <w:szCs w:val="24"/>
        </w:rPr>
        <w:t>、</w:t>
      </w:r>
      <w:r w:rsidR="007079CA" w:rsidRPr="008C7211">
        <w:rPr>
          <w:rFonts w:ascii="ＭＳ ゴシック" w:eastAsia="ＭＳ ゴシック" w:hAnsi="ＭＳ ゴシック" w:hint="eastAsia"/>
          <w:sz w:val="28"/>
          <w:szCs w:val="24"/>
        </w:rPr>
        <w:t>かかりつけ医や地域の支援者など</w:t>
      </w:r>
      <w:r w:rsidR="00EE0109" w:rsidRPr="008C7211">
        <w:rPr>
          <w:rFonts w:ascii="ＭＳ ゴシック" w:eastAsia="ＭＳ ゴシック" w:hAnsi="ＭＳ ゴシック" w:hint="eastAsia"/>
          <w:sz w:val="28"/>
          <w:szCs w:val="24"/>
        </w:rPr>
        <w:t>と相談して、</w:t>
      </w:r>
      <w:r w:rsidRPr="008C7211">
        <w:rPr>
          <w:rFonts w:ascii="ＭＳ ゴシック" w:eastAsia="ＭＳ ゴシック" w:hAnsi="ＭＳ ゴシック" w:hint="eastAsia"/>
          <w:sz w:val="28"/>
          <w:szCs w:val="24"/>
        </w:rPr>
        <w:t>あらかじめ決めておきましょう。</w:t>
      </w:r>
    </w:p>
    <w:tbl>
      <w:tblPr>
        <w:tblStyle w:val="a7"/>
        <w:tblW w:w="0" w:type="auto"/>
        <w:tblInd w:w="240" w:type="dxa"/>
        <w:tblLook w:val="04A0" w:firstRow="1" w:lastRow="0" w:firstColumn="1" w:lastColumn="0" w:noHBand="0" w:noVBand="1"/>
      </w:tblPr>
      <w:tblGrid>
        <w:gridCol w:w="2874"/>
        <w:gridCol w:w="5946"/>
      </w:tblGrid>
      <w:tr w:rsidR="00F40622" w:rsidRPr="009D210D" w14:paraId="6DFC8020" w14:textId="77777777" w:rsidTr="00F40622">
        <w:tc>
          <w:tcPr>
            <w:tcW w:w="2874" w:type="dxa"/>
            <w:shd w:val="clear" w:color="auto" w:fill="EEECE1" w:themeFill="background2"/>
          </w:tcPr>
          <w:p w14:paraId="61ADF427" w14:textId="77777777" w:rsidR="009D210D" w:rsidRDefault="00F40622" w:rsidP="00F40622">
            <w:pP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安否連絡が必要な</w:t>
            </w:r>
          </w:p>
          <w:p w14:paraId="697C5867" w14:textId="77777777" w:rsidR="00F40622" w:rsidRPr="009D210D" w:rsidRDefault="00F40622" w:rsidP="00F40622">
            <w:pP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相手方</w:t>
            </w:r>
          </w:p>
        </w:tc>
        <w:tc>
          <w:tcPr>
            <w:tcW w:w="5946" w:type="dxa"/>
          </w:tcPr>
          <w:p w14:paraId="62585842" w14:textId="77777777" w:rsidR="00F40622" w:rsidRPr="009D210D" w:rsidRDefault="00F40622" w:rsidP="00F40622">
            <w:pP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医療機関、訪問看護ステーション、</w:t>
            </w:r>
          </w:p>
          <w:p w14:paraId="723ECAF1" w14:textId="77777777" w:rsidR="00F40622" w:rsidRPr="009D210D" w:rsidRDefault="00412D74" w:rsidP="00F40622">
            <w:pP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人工呼吸器・酸素取扱業者</w:t>
            </w:r>
            <w:r w:rsidR="00F40622" w:rsidRPr="009D210D">
              <w:rPr>
                <w:rFonts w:ascii="ＭＳ ゴシック" w:eastAsia="ＭＳ ゴシック" w:hAnsi="ＭＳ ゴシック" w:hint="eastAsia"/>
                <w:sz w:val="28"/>
                <w:szCs w:val="24"/>
              </w:rPr>
              <w:t xml:space="preserve">　など</w:t>
            </w:r>
          </w:p>
        </w:tc>
      </w:tr>
      <w:tr w:rsidR="00F40622" w:rsidRPr="009D210D" w14:paraId="2A95EA3D" w14:textId="77777777" w:rsidTr="00F40622">
        <w:tc>
          <w:tcPr>
            <w:tcW w:w="2874" w:type="dxa"/>
            <w:shd w:val="clear" w:color="auto" w:fill="EEECE1" w:themeFill="background2"/>
          </w:tcPr>
          <w:p w14:paraId="0ACC4024" w14:textId="77777777" w:rsidR="00F40622" w:rsidRPr="009D210D" w:rsidRDefault="00F40622" w:rsidP="00D62924">
            <w:pP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決めておく</w:t>
            </w:r>
            <w:r w:rsidR="00D62924" w:rsidRPr="009D210D">
              <w:rPr>
                <w:rFonts w:ascii="ＭＳ ゴシック" w:eastAsia="ＭＳ ゴシック" w:hAnsi="ＭＳ ゴシック" w:hint="eastAsia"/>
                <w:sz w:val="28"/>
                <w:szCs w:val="24"/>
              </w:rPr>
              <w:t>項目</w:t>
            </w:r>
          </w:p>
        </w:tc>
        <w:tc>
          <w:tcPr>
            <w:tcW w:w="5946" w:type="dxa"/>
          </w:tcPr>
          <w:p w14:paraId="58C569F0" w14:textId="77777777" w:rsidR="00EE0109" w:rsidRDefault="00EE0109" w:rsidP="002856C9">
            <w:pPr>
              <w:rPr>
                <w:rFonts w:ascii="ＭＳ ゴシック" w:eastAsia="ＭＳ ゴシック" w:hAnsi="ＭＳ ゴシック"/>
                <w:sz w:val="28"/>
                <w:szCs w:val="24"/>
              </w:rPr>
            </w:pPr>
            <w:r>
              <w:rPr>
                <w:rFonts w:ascii="ＭＳ ゴシック" w:eastAsia="ＭＳ ゴシック" w:hAnsi="ＭＳ ゴシック" w:hint="eastAsia"/>
                <w:sz w:val="28"/>
                <w:szCs w:val="24"/>
              </w:rPr>
              <w:t>連絡先の</w:t>
            </w:r>
            <w:r w:rsidR="00F40622" w:rsidRPr="009D210D">
              <w:rPr>
                <w:rFonts w:ascii="ＭＳ ゴシック" w:eastAsia="ＭＳ ゴシック" w:hAnsi="ＭＳ ゴシック" w:hint="eastAsia"/>
                <w:sz w:val="28"/>
                <w:szCs w:val="24"/>
              </w:rPr>
              <w:t>電話</w:t>
            </w:r>
            <w:r>
              <w:rPr>
                <w:rFonts w:ascii="ＭＳ ゴシック" w:eastAsia="ＭＳ ゴシック" w:hAnsi="ＭＳ ゴシック" w:hint="eastAsia"/>
                <w:sz w:val="28"/>
                <w:szCs w:val="24"/>
              </w:rPr>
              <w:t>番号</w:t>
            </w:r>
            <w:r w:rsidR="00C208B7">
              <w:rPr>
                <w:rFonts w:ascii="ＭＳ ゴシック" w:eastAsia="ＭＳ ゴシック" w:hAnsi="ＭＳ ゴシック" w:hint="eastAsia"/>
                <w:sz w:val="28"/>
                <w:szCs w:val="24"/>
              </w:rPr>
              <w:t>（固定電話、携帯電話）</w:t>
            </w:r>
            <w:r w:rsidR="00412D74" w:rsidRPr="009D210D">
              <w:rPr>
                <w:rFonts w:ascii="ＭＳ ゴシック" w:eastAsia="ＭＳ ゴシック" w:hAnsi="ＭＳ ゴシック" w:hint="eastAsia"/>
                <w:sz w:val="28"/>
                <w:szCs w:val="24"/>
              </w:rPr>
              <w:t>、</w:t>
            </w:r>
          </w:p>
          <w:p w14:paraId="287DF342" w14:textId="77777777" w:rsidR="00F40622" w:rsidRPr="009D210D" w:rsidRDefault="00EE0109" w:rsidP="002856C9">
            <w:pPr>
              <w:rPr>
                <w:rFonts w:ascii="ＭＳ ゴシック" w:eastAsia="ＭＳ ゴシック" w:hAnsi="ＭＳ ゴシック"/>
                <w:sz w:val="28"/>
                <w:szCs w:val="24"/>
              </w:rPr>
            </w:pPr>
            <w:r>
              <w:rPr>
                <w:rFonts w:ascii="ＭＳ ゴシック" w:eastAsia="ＭＳ ゴシック" w:hAnsi="ＭＳ ゴシック" w:hint="eastAsia"/>
                <w:sz w:val="28"/>
                <w:szCs w:val="24"/>
              </w:rPr>
              <w:t>電話が繋がらない時の手段</w:t>
            </w:r>
            <w:r w:rsidR="002856C9">
              <w:rPr>
                <w:rFonts w:ascii="ＭＳ ゴシック" w:eastAsia="ＭＳ ゴシック" w:hAnsi="ＭＳ ゴシック" w:hint="eastAsia"/>
                <w:sz w:val="28"/>
                <w:szCs w:val="24"/>
              </w:rPr>
              <w:t>（メール、</w:t>
            </w:r>
            <w:r>
              <w:rPr>
                <w:rFonts w:ascii="ＭＳ ゴシック" w:eastAsia="ＭＳ ゴシック" w:hAnsi="ＭＳ ゴシック" w:hint="eastAsia"/>
                <w:sz w:val="28"/>
                <w:szCs w:val="24"/>
              </w:rPr>
              <w:t>LINE</w:t>
            </w:r>
            <w:r w:rsidR="002856C9">
              <w:rPr>
                <w:rFonts w:ascii="ＭＳ ゴシック" w:eastAsia="ＭＳ ゴシック" w:hAnsi="ＭＳ ゴシック" w:hint="eastAsia"/>
                <w:sz w:val="28"/>
                <w:szCs w:val="24"/>
              </w:rPr>
              <w:t>等）</w:t>
            </w:r>
            <w:r w:rsidR="00412D74" w:rsidRPr="009D210D">
              <w:rPr>
                <w:rFonts w:ascii="ＭＳ ゴシック" w:eastAsia="ＭＳ ゴシック" w:hAnsi="ＭＳ ゴシック" w:hint="eastAsia"/>
                <w:sz w:val="28"/>
                <w:szCs w:val="24"/>
              </w:rPr>
              <w:t>、</w:t>
            </w:r>
          </w:p>
          <w:p w14:paraId="02E9E101" w14:textId="77777777" w:rsidR="00412D74" w:rsidRPr="009D210D" w:rsidRDefault="00412D74" w:rsidP="00412D74">
            <w:pP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どういう</w:t>
            </w:r>
            <w:r w:rsidR="00F40622" w:rsidRPr="009D210D">
              <w:rPr>
                <w:rFonts w:ascii="ＭＳ ゴシック" w:eastAsia="ＭＳ ゴシック" w:hAnsi="ＭＳ ゴシック" w:hint="eastAsia"/>
                <w:sz w:val="28"/>
                <w:szCs w:val="24"/>
              </w:rPr>
              <w:t>タイミング</w:t>
            </w:r>
            <w:r w:rsidRPr="009D210D">
              <w:rPr>
                <w:rFonts w:ascii="ＭＳ ゴシック" w:eastAsia="ＭＳ ゴシック" w:hAnsi="ＭＳ ゴシック" w:hint="eastAsia"/>
                <w:sz w:val="28"/>
                <w:szCs w:val="24"/>
              </w:rPr>
              <w:t>で連絡するのか、</w:t>
            </w:r>
          </w:p>
          <w:p w14:paraId="6169956A" w14:textId="77777777" w:rsidR="00F40622" w:rsidRPr="009D210D" w:rsidRDefault="00412D74" w:rsidP="00412D74">
            <w:pP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 xml:space="preserve">どちらから連絡するのか　</w:t>
            </w:r>
            <w:r w:rsidR="00F40622" w:rsidRPr="009D210D">
              <w:rPr>
                <w:rFonts w:ascii="ＭＳ ゴシック" w:eastAsia="ＭＳ ゴシック" w:hAnsi="ＭＳ ゴシック" w:hint="eastAsia"/>
                <w:sz w:val="28"/>
                <w:szCs w:val="24"/>
              </w:rPr>
              <w:t>など</w:t>
            </w:r>
          </w:p>
        </w:tc>
      </w:tr>
    </w:tbl>
    <w:p w14:paraId="5447F1C3" w14:textId="77777777" w:rsidR="00A03D5A" w:rsidRPr="009D210D" w:rsidRDefault="00A03D5A" w:rsidP="00A03D5A">
      <w:pPr>
        <w:ind w:left="280" w:hangingChars="100" w:hanging="280"/>
        <w:rPr>
          <w:rFonts w:ascii="ＭＳ ゴシック" w:eastAsia="ＭＳ ゴシック" w:hAnsi="ＭＳ ゴシック"/>
          <w:sz w:val="28"/>
          <w:szCs w:val="24"/>
        </w:rPr>
      </w:pPr>
    </w:p>
    <w:p w14:paraId="6712AA3E" w14:textId="77777777" w:rsidR="00A03D5A" w:rsidRPr="009D210D" w:rsidRDefault="00F40622" w:rsidP="00A03D5A">
      <w:pPr>
        <w:ind w:left="280" w:hangingChars="100" w:hanging="280"/>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w:t>
      </w:r>
      <w:r w:rsidR="006955E8" w:rsidRPr="009D210D">
        <w:rPr>
          <w:rFonts w:ascii="ＭＳ ゴシック" w:eastAsia="ＭＳ ゴシック" w:hAnsi="ＭＳ ゴシック" w:hint="eastAsia"/>
          <w:sz w:val="28"/>
          <w:szCs w:val="24"/>
        </w:rPr>
        <w:t>大規模</w:t>
      </w:r>
      <w:r w:rsidRPr="009D210D">
        <w:rPr>
          <w:rFonts w:ascii="ＭＳ ゴシック" w:eastAsia="ＭＳ ゴシック" w:hAnsi="ＭＳ ゴシック" w:hint="eastAsia"/>
          <w:sz w:val="28"/>
          <w:szCs w:val="24"/>
        </w:rPr>
        <w:t>災害時は</w:t>
      </w:r>
      <w:r w:rsidR="006955E8" w:rsidRPr="009D210D">
        <w:rPr>
          <w:rFonts w:ascii="ＭＳ ゴシック" w:eastAsia="ＭＳ ゴシック" w:hAnsi="ＭＳ ゴシック" w:hint="eastAsia"/>
          <w:sz w:val="28"/>
          <w:szCs w:val="24"/>
        </w:rPr>
        <w:t>、</w:t>
      </w:r>
      <w:r w:rsidRPr="009D210D">
        <w:rPr>
          <w:rFonts w:ascii="ＭＳ ゴシック" w:eastAsia="ＭＳ ゴシック" w:hAnsi="ＭＳ ゴシック" w:hint="eastAsia"/>
          <w:sz w:val="28"/>
          <w:szCs w:val="24"/>
        </w:rPr>
        <w:t>固</w:t>
      </w:r>
      <w:r w:rsidR="00A72E71">
        <w:rPr>
          <w:rFonts w:ascii="ＭＳ ゴシック" w:eastAsia="ＭＳ ゴシック" w:hAnsi="ＭＳ ゴシック" w:hint="eastAsia"/>
          <w:sz w:val="28"/>
          <w:szCs w:val="24"/>
        </w:rPr>
        <w:t>定電話や携帯電話（通話、ショートメール）が繋がりにくくなり</w:t>
      </w:r>
      <w:r w:rsidRPr="009D210D">
        <w:rPr>
          <w:rFonts w:ascii="ＭＳ ゴシック" w:eastAsia="ＭＳ ゴシック" w:hAnsi="ＭＳ ゴシック" w:hint="eastAsia"/>
          <w:sz w:val="28"/>
          <w:szCs w:val="24"/>
        </w:rPr>
        <w:t>ます。</w:t>
      </w:r>
    </w:p>
    <w:p w14:paraId="5219F5A6" w14:textId="77777777" w:rsidR="00F40622" w:rsidRPr="009D210D" w:rsidRDefault="006E5D85" w:rsidP="00A03D5A">
      <w:pPr>
        <w:ind w:leftChars="100" w:left="240"/>
        <w:rPr>
          <w:rFonts w:ascii="ＭＳ ゴシック" w:eastAsia="ＭＳ ゴシック" w:hAnsi="ＭＳ ゴシック"/>
          <w:sz w:val="28"/>
          <w:szCs w:val="24"/>
        </w:rPr>
      </w:pPr>
      <w:r>
        <w:rPr>
          <w:rFonts w:ascii="ＭＳ ゴシック" w:eastAsia="ＭＳ ゴシック" w:hAnsi="ＭＳ ゴシック" w:hint="eastAsia"/>
          <w:sz w:val="28"/>
          <w:szCs w:val="24"/>
        </w:rPr>
        <w:t>こうした時には</w:t>
      </w:r>
      <w:r w:rsidR="00A72E71">
        <w:rPr>
          <w:rFonts w:ascii="ＭＳ ゴシック" w:eastAsia="ＭＳ ゴシック" w:hAnsi="ＭＳ ゴシック" w:hint="eastAsia"/>
          <w:sz w:val="28"/>
          <w:szCs w:val="24"/>
        </w:rPr>
        <w:t>、</w:t>
      </w:r>
      <w:r w:rsidR="00F40622" w:rsidRPr="009D210D">
        <w:rPr>
          <w:rFonts w:ascii="ＭＳ ゴシック" w:eastAsia="ＭＳ ゴシック" w:hAnsi="ＭＳ ゴシック" w:hint="eastAsia"/>
          <w:sz w:val="28"/>
          <w:szCs w:val="24"/>
        </w:rPr>
        <w:t>ＮＴＴ</w:t>
      </w:r>
      <w:r w:rsidR="006955E8" w:rsidRPr="009D210D">
        <w:rPr>
          <w:rFonts w:ascii="ＭＳ ゴシック" w:eastAsia="ＭＳ ゴシック" w:hAnsi="ＭＳ ゴシック" w:hint="eastAsia"/>
          <w:sz w:val="28"/>
          <w:szCs w:val="24"/>
        </w:rPr>
        <w:t>の災害用伝言ダイヤル（１７１）などの災害用伝言サービスやメール、</w:t>
      </w:r>
      <w:r w:rsidR="00F40622" w:rsidRPr="009D210D">
        <w:rPr>
          <w:rFonts w:ascii="ＭＳ ゴシック" w:eastAsia="ＭＳ ゴシック" w:hAnsi="ＭＳ ゴシック" w:hint="eastAsia"/>
          <w:sz w:val="28"/>
          <w:szCs w:val="24"/>
        </w:rPr>
        <w:t>ＳＮＳ（ＬＩＮＥ等）</w:t>
      </w:r>
      <w:r>
        <w:rPr>
          <w:rFonts w:ascii="ＭＳ ゴシック" w:eastAsia="ＭＳ ゴシック" w:hAnsi="ＭＳ ゴシック" w:hint="eastAsia"/>
          <w:sz w:val="28"/>
          <w:szCs w:val="24"/>
        </w:rPr>
        <w:t>が有効です</w:t>
      </w:r>
      <w:r w:rsidR="00F40622" w:rsidRPr="009D210D">
        <w:rPr>
          <w:rFonts w:ascii="ＭＳ ゴシック" w:eastAsia="ＭＳ ゴシック" w:hAnsi="ＭＳ ゴシック" w:hint="eastAsia"/>
          <w:sz w:val="28"/>
          <w:szCs w:val="24"/>
        </w:rPr>
        <w:t>。</w:t>
      </w:r>
    </w:p>
    <w:p w14:paraId="48F1B513" w14:textId="77777777" w:rsidR="006955E8" w:rsidRPr="006E5D85" w:rsidRDefault="006955E8" w:rsidP="00F40622">
      <w:pPr>
        <w:ind w:left="280" w:hangingChars="100" w:hanging="280"/>
        <w:rPr>
          <w:rFonts w:ascii="ＭＳ ゴシック" w:eastAsia="ＭＳ ゴシック" w:hAnsi="ＭＳ ゴシック"/>
          <w:sz w:val="28"/>
          <w:szCs w:val="24"/>
        </w:rPr>
      </w:pPr>
    </w:p>
    <w:p w14:paraId="7BBC7696" w14:textId="77777777" w:rsidR="00F40622" w:rsidRPr="009D210D" w:rsidRDefault="00F40622" w:rsidP="00F40622">
      <w:pPr>
        <w:ind w:firstLineChars="100" w:firstLine="280"/>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w:t>
      </w:r>
      <w:r w:rsidR="006955E8" w:rsidRPr="009D210D">
        <w:rPr>
          <w:rFonts w:ascii="ＭＳ ゴシック" w:eastAsia="ＭＳ ゴシック" w:hAnsi="ＭＳ ゴシック" w:hint="eastAsia"/>
          <w:sz w:val="28"/>
          <w:szCs w:val="24"/>
        </w:rPr>
        <w:t>ＮＴＴの</w:t>
      </w:r>
      <w:r w:rsidRPr="009D210D">
        <w:rPr>
          <w:rFonts w:ascii="ＭＳ ゴシック" w:eastAsia="ＭＳ ゴシック" w:hAnsi="ＭＳ ゴシック" w:hint="eastAsia"/>
          <w:sz w:val="28"/>
          <w:szCs w:val="24"/>
        </w:rPr>
        <w:t>災害時伝言ダイヤル（１７１）＞</w:t>
      </w:r>
    </w:p>
    <w:p w14:paraId="081E4CC9" w14:textId="77777777" w:rsidR="00F40622" w:rsidRPr="009D210D" w:rsidRDefault="006955E8" w:rsidP="009D210D">
      <w:pPr>
        <w:ind w:leftChars="200" w:left="480"/>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災害時に安否情報（メッセージ）を音声で</w:t>
      </w:r>
      <w:r w:rsidR="00FE27BF">
        <w:rPr>
          <w:rFonts w:ascii="ＭＳ ゴシック" w:eastAsia="ＭＳ ゴシック" w:hAnsi="ＭＳ ゴシック" w:hint="eastAsia"/>
          <w:sz w:val="28"/>
          <w:szCs w:val="24"/>
        </w:rPr>
        <w:t>録音し、全国から再生</w:t>
      </w:r>
      <w:r w:rsidRPr="009D210D">
        <w:rPr>
          <w:rFonts w:ascii="ＭＳ ゴシック" w:eastAsia="ＭＳ ゴシック" w:hAnsi="ＭＳ ゴシック" w:hint="eastAsia"/>
          <w:sz w:val="28"/>
          <w:szCs w:val="24"/>
        </w:rPr>
        <w:t>することができます。</w:t>
      </w:r>
      <w:r w:rsidR="000224F4" w:rsidRPr="009D210D">
        <w:rPr>
          <w:rFonts w:ascii="ＭＳ ゴシック" w:eastAsia="ＭＳ ゴシック" w:hAnsi="ＭＳ ゴシック" w:hint="eastAsia"/>
          <w:sz w:val="28"/>
          <w:szCs w:val="24"/>
        </w:rPr>
        <w:t>メッセージ</w:t>
      </w:r>
      <w:r w:rsidR="00810764" w:rsidRPr="009D210D">
        <w:rPr>
          <w:rFonts w:ascii="ＭＳ ゴシック" w:eastAsia="ＭＳ ゴシック" w:hAnsi="ＭＳ ゴシック" w:hint="eastAsia"/>
          <w:sz w:val="28"/>
          <w:szCs w:val="24"/>
        </w:rPr>
        <w:t>の録音、</w:t>
      </w:r>
      <w:r w:rsidR="00F40622" w:rsidRPr="009D210D">
        <w:rPr>
          <w:rFonts w:ascii="ＭＳ ゴシック" w:eastAsia="ＭＳ ゴシック" w:hAnsi="ＭＳ ゴシック" w:hint="eastAsia"/>
          <w:sz w:val="28"/>
          <w:szCs w:val="24"/>
        </w:rPr>
        <w:t>再生は一般電話、公衆電話、携帯電話、ＰＨＳから利用でき</w:t>
      </w:r>
      <w:r w:rsidRPr="009D210D">
        <w:rPr>
          <w:rFonts w:ascii="ＭＳ ゴシック" w:eastAsia="ＭＳ ゴシック" w:hAnsi="ＭＳ ゴシック" w:hint="eastAsia"/>
          <w:sz w:val="28"/>
          <w:szCs w:val="24"/>
        </w:rPr>
        <w:t>ます</w:t>
      </w:r>
      <w:r w:rsidR="00F40622" w:rsidRPr="009D210D">
        <w:rPr>
          <w:rFonts w:ascii="ＭＳ ゴシック" w:eastAsia="ＭＳ ゴシック" w:hAnsi="ＭＳ ゴシック" w:hint="eastAsia"/>
          <w:sz w:val="28"/>
          <w:szCs w:val="24"/>
        </w:rPr>
        <w:t>。</w:t>
      </w:r>
    </w:p>
    <w:tbl>
      <w:tblPr>
        <w:tblStyle w:val="a7"/>
        <w:tblW w:w="0" w:type="auto"/>
        <w:tblInd w:w="421" w:type="dxa"/>
        <w:tblLook w:val="04A0" w:firstRow="1" w:lastRow="0" w:firstColumn="1" w:lastColumn="0" w:noHBand="0" w:noVBand="1"/>
      </w:tblPr>
      <w:tblGrid>
        <w:gridCol w:w="776"/>
        <w:gridCol w:w="7863"/>
      </w:tblGrid>
      <w:tr w:rsidR="00117FFC" w:rsidRPr="009D210D" w14:paraId="1A6036D7" w14:textId="77777777" w:rsidTr="007E7CEA">
        <w:trPr>
          <w:trHeight w:val="530"/>
        </w:trPr>
        <w:tc>
          <w:tcPr>
            <w:tcW w:w="776" w:type="dxa"/>
            <w:vAlign w:val="center"/>
          </w:tcPr>
          <w:p w14:paraId="0D746AE7" w14:textId="77777777" w:rsidR="00117FFC" w:rsidRPr="009D210D" w:rsidRDefault="00117FFC" w:rsidP="007E7CEA">
            <w:pPr>
              <w:jc w:val="cente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録音</w:t>
            </w:r>
          </w:p>
        </w:tc>
        <w:tc>
          <w:tcPr>
            <w:tcW w:w="7863" w:type="dxa"/>
            <w:vAlign w:val="center"/>
          </w:tcPr>
          <w:p w14:paraId="4635D604" w14:textId="3A5419C1" w:rsidR="00117FFC" w:rsidRPr="009D210D" w:rsidRDefault="00117FFC" w:rsidP="007E7CEA">
            <w:pPr>
              <w:jc w:val="cente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１７１</w:t>
            </w:r>
            <w:r w:rsidR="00D0797F">
              <w:rPr>
                <w:rFonts w:ascii="ＭＳ ゴシック" w:eastAsia="ＭＳ ゴシック" w:hAnsi="ＭＳ ゴシック" w:hint="eastAsia"/>
                <w:sz w:val="28"/>
                <w:szCs w:val="24"/>
              </w:rPr>
              <w:t xml:space="preserve"> </w:t>
            </w:r>
            <w:r w:rsidRPr="009D210D">
              <w:rPr>
                <w:rFonts w:ascii="ＭＳ ゴシック" w:eastAsia="ＭＳ ゴシック" w:hAnsi="ＭＳ ゴシック" w:hint="eastAsia"/>
                <w:sz w:val="28"/>
                <w:szCs w:val="24"/>
              </w:rPr>
              <w:t>→</w:t>
            </w:r>
            <w:r w:rsidR="00D0797F">
              <w:rPr>
                <w:rFonts w:ascii="ＭＳ ゴシック" w:eastAsia="ＭＳ ゴシック" w:hAnsi="ＭＳ ゴシック" w:hint="eastAsia"/>
                <w:sz w:val="28"/>
                <w:szCs w:val="24"/>
              </w:rPr>
              <w:t xml:space="preserve"> </w:t>
            </w:r>
            <w:r w:rsidRPr="009D210D">
              <w:rPr>
                <w:rFonts w:ascii="ＭＳ ゴシック" w:eastAsia="ＭＳ ゴシック" w:hAnsi="ＭＳ ゴシック" w:hint="eastAsia"/>
                <w:sz w:val="28"/>
                <w:szCs w:val="24"/>
              </w:rPr>
              <w:t>１</w:t>
            </w:r>
            <w:r w:rsidR="00D0797F">
              <w:rPr>
                <w:rFonts w:ascii="ＭＳ ゴシック" w:eastAsia="ＭＳ ゴシック" w:hAnsi="ＭＳ ゴシック" w:hint="eastAsia"/>
                <w:sz w:val="28"/>
                <w:szCs w:val="24"/>
              </w:rPr>
              <w:t xml:space="preserve"> </w:t>
            </w:r>
            <w:r w:rsidRPr="009D210D">
              <w:rPr>
                <w:rFonts w:ascii="ＭＳ ゴシック" w:eastAsia="ＭＳ ゴシック" w:hAnsi="ＭＳ ゴシック" w:hint="eastAsia"/>
                <w:sz w:val="28"/>
                <w:szCs w:val="24"/>
              </w:rPr>
              <w:t>→</w:t>
            </w:r>
            <w:r w:rsidR="00D0797F">
              <w:rPr>
                <w:rFonts w:ascii="ＭＳ ゴシック" w:eastAsia="ＭＳ ゴシック" w:hAnsi="ＭＳ ゴシック" w:hint="eastAsia"/>
                <w:sz w:val="28"/>
                <w:szCs w:val="24"/>
              </w:rPr>
              <w:t xml:space="preserve"> </w:t>
            </w:r>
            <w:r w:rsidR="000224F4" w:rsidRPr="009D210D">
              <w:rPr>
                <w:rFonts w:ascii="ＭＳ ゴシック" w:eastAsia="ＭＳ ゴシック" w:hAnsi="ＭＳ ゴシック" w:hint="eastAsia"/>
                <w:sz w:val="28"/>
                <w:szCs w:val="24"/>
              </w:rPr>
              <w:t>自宅等の</w:t>
            </w:r>
            <w:r w:rsidRPr="009D210D">
              <w:rPr>
                <w:rFonts w:ascii="ＭＳ ゴシック" w:eastAsia="ＭＳ ゴシック" w:hAnsi="ＭＳ ゴシック" w:hint="eastAsia"/>
                <w:sz w:val="28"/>
                <w:szCs w:val="24"/>
              </w:rPr>
              <w:t>電話番号を市外局番からダイヤル</w:t>
            </w:r>
          </w:p>
        </w:tc>
      </w:tr>
      <w:tr w:rsidR="00117FFC" w:rsidRPr="009D210D" w14:paraId="1970F926" w14:textId="77777777" w:rsidTr="007E7CEA">
        <w:trPr>
          <w:trHeight w:val="530"/>
        </w:trPr>
        <w:tc>
          <w:tcPr>
            <w:tcW w:w="776" w:type="dxa"/>
            <w:vAlign w:val="center"/>
          </w:tcPr>
          <w:p w14:paraId="78249258" w14:textId="77777777" w:rsidR="00117FFC" w:rsidRPr="009D210D" w:rsidRDefault="00117FFC" w:rsidP="007E7CEA">
            <w:pPr>
              <w:jc w:val="cente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再生</w:t>
            </w:r>
          </w:p>
        </w:tc>
        <w:tc>
          <w:tcPr>
            <w:tcW w:w="7863" w:type="dxa"/>
            <w:vAlign w:val="center"/>
          </w:tcPr>
          <w:p w14:paraId="2E0F3BAC" w14:textId="32CE95C3" w:rsidR="00117FFC" w:rsidRPr="009D210D" w:rsidRDefault="00117FFC" w:rsidP="007E7CEA">
            <w:pPr>
              <w:jc w:val="center"/>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１７１</w:t>
            </w:r>
            <w:r w:rsidR="00D0797F">
              <w:rPr>
                <w:rFonts w:ascii="ＭＳ ゴシック" w:eastAsia="ＭＳ ゴシック" w:hAnsi="ＭＳ ゴシック" w:hint="eastAsia"/>
                <w:sz w:val="28"/>
                <w:szCs w:val="24"/>
              </w:rPr>
              <w:t xml:space="preserve"> </w:t>
            </w:r>
            <w:r w:rsidRPr="009D210D">
              <w:rPr>
                <w:rFonts w:ascii="ＭＳ ゴシック" w:eastAsia="ＭＳ ゴシック" w:hAnsi="ＭＳ ゴシック" w:hint="eastAsia"/>
                <w:sz w:val="28"/>
                <w:szCs w:val="24"/>
              </w:rPr>
              <w:t>→</w:t>
            </w:r>
            <w:r w:rsidR="00D0797F">
              <w:rPr>
                <w:rFonts w:ascii="ＭＳ ゴシック" w:eastAsia="ＭＳ ゴシック" w:hAnsi="ＭＳ ゴシック" w:hint="eastAsia"/>
                <w:sz w:val="28"/>
                <w:szCs w:val="24"/>
              </w:rPr>
              <w:t xml:space="preserve"> </w:t>
            </w:r>
            <w:r w:rsidRPr="009D210D">
              <w:rPr>
                <w:rFonts w:ascii="ＭＳ ゴシック" w:eastAsia="ＭＳ ゴシック" w:hAnsi="ＭＳ ゴシック" w:hint="eastAsia"/>
                <w:sz w:val="28"/>
                <w:szCs w:val="24"/>
              </w:rPr>
              <w:t>２</w:t>
            </w:r>
            <w:r w:rsidR="00D0797F">
              <w:rPr>
                <w:rFonts w:ascii="ＭＳ ゴシック" w:eastAsia="ＭＳ ゴシック" w:hAnsi="ＭＳ ゴシック" w:hint="eastAsia"/>
                <w:sz w:val="28"/>
                <w:szCs w:val="24"/>
              </w:rPr>
              <w:t xml:space="preserve"> </w:t>
            </w:r>
            <w:r w:rsidRPr="009D210D">
              <w:rPr>
                <w:rFonts w:ascii="ＭＳ ゴシック" w:eastAsia="ＭＳ ゴシック" w:hAnsi="ＭＳ ゴシック" w:hint="eastAsia"/>
                <w:sz w:val="28"/>
                <w:szCs w:val="24"/>
              </w:rPr>
              <w:t>→</w:t>
            </w:r>
            <w:r w:rsidR="00D0797F">
              <w:rPr>
                <w:rFonts w:ascii="ＭＳ ゴシック" w:eastAsia="ＭＳ ゴシック" w:hAnsi="ＭＳ ゴシック" w:hint="eastAsia"/>
                <w:sz w:val="28"/>
                <w:szCs w:val="24"/>
              </w:rPr>
              <w:t xml:space="preserve"> </w:t>
            </w:r>
            <w:r w:rsidR="00EB319F">
              <w:rPr>
                <w:rFonts w:ascii="ＭＳ ゴシック" w:eastAsia="ＭＳ ゴシック" w:hAnsi="ＭＳ ゴシック" w:hint="eastAsia"/>
                <w:sz w:val="28"/>
                <w:szCs w:val="24"/>
              </w:rPr>
              <w:t>相手方の</w:t>
            </w:r>
            <w:r w:rsidRPr="009D210D">
              <w:rPr>
                <w:rFonts w:ascii="ＭＳ ゴシック" w:eastAsia="ＭＳ ゴシック" w:hAnsi="ＭＳ ゴシック" w:hint="eastAsia"/>
                <w:sz w:val="28"/>
                <w:szCs w:val="24"/>
              </w:rPr>
              <w:t>電話番号を市外局番からダイヤル</w:t>
            </w:r>
          </w:p>
        </w:tc>
      </w:tr>
    </w:tbl>
    <w:p w14:paraId="1E12DB1B" w14:textId="77777777" w:rsidR="00BB2944" w:rsidRPr="009D210D" w:rsidRDefault="006955E8" w:rsidP="00BB2944">
      <w:pPr>
        <w:ind w:firstLineChars="200" w:firstLine="560"/>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w:t>
      </w:r>
      <w:r w:rsidR="00BB2944" w:rsidRPr="009D210D">
        <w:rPr>
          <w:rFonts w:ascii="ＭＳ ゴシック" w:eastAsia="ＭＳ ゴシック" w:hAnsi="ＭＳ ゴシック" w:hint="eastAsia"/>
          <w:sz w:val="28"/>
          <w:szCs w:val="24"/>
        </w:rPr>
        <w:t>音声ガイダンスに従って操作してください。</w:t>
      </w:r>
    </w:p>
    <w:p w14:paraId="546C6C68" w14:textId="77777777" w:rsidR="006955E8" w:rsidRPr="009D210D" w:rsidRDefault="006955E8" w:rsidP="00F40622">
      <w:pPr>
        <w:ind w:firstLineChars="100" w:firstLine="280"/>
        <w:rPr>
          <w:rFonts w:ascii="ＭＳ ゴシック" w:eastAsia="ＭＳ ゴシック" w:hAnsi="ＭＳ ゴシック"/>
          <w:sz w:val="28"/>
          <w:szCs w:val="24"/>
        </w:rPr>
      </w:pPr>
    </w:p>
    <w:p w14:paraId="5E87A433" w14:textId="77777777" w:rsidR="00A72E71" w:rsidRPr="009D210D" w:rsidRDefault="00A72E71" w:rsidP="00A72E71">
      <w:pPr>
        <w:ind w:firstLineChars="100" w:firstLine="280"/>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＜携帯電話各社の災害用伝言サービス＞</w:t>
      </w:r>
    </w:p>
    <w:p w14:paraId="14B3313D" w14:textId="77777777" w:rsidR="00A72E71" w:rsidRDefault="00A72E71" w:rsidP="00A72E71">
      <w:pPr>
        <w:ind w:leftChars="200" w:left="480"/>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ＮＴＴドコモ、ａｕ、ソフトバンク、Y mobileの携帯電話、スマートフォンから利用できます。</w:t>
      </w:r>
    </w:p>
    <w:p w14:paraId="3974BC8A" w14:textId="77777777" w:rsidR="00A72E71" w:rsidRDefault="00A72E71" w:rsidP="00A72E71">
      <w:pPr>
        <w:ind w:leftChars="200" w:left="480"/>
        <w:rPr>
          <w:rFonts w:ascii="ＭＳ ゴシック" w:eastAsia="ＭＳ ゴシック" w:hAnsi="ＭＳ ゴシック"/>
          <w:sz w:val="28"/>
          <w:szCs w:val="24"/>
        </w:rPr>
      </w:pPr>
    </w:p>
    <w:p w14:paraId="4E71C9A2" w14:textId="77777777" w:rsidR="00F40622" w:rsidRPr="009D210D" w:rsidRDefault="00F40622" w:rsidP="00F40622">
      <w:pPr>
        <w:ind w:firstLineChars="100" w:firstLine="280"/>
        <w:rPr>
          <w:rFonts w:ascii="ＭＳ ゴシック" w:eastAsia="ＭＳ ゴシック" w:hAnsi="ＭＳ ゴシック"/>
          <w:sz w:val="28"/>
          <w:szCs w:val="24"/>
        </w:rPr>
      </w:pPr>
      <w:r w:rsidRPr="009D210D">
        <w:rPr>
          <w:rFonts w:ascii="ＭＳ ゴシック" w:eastAsia="ＭＳ ゴシック" w:hAnsi="ＭＳ ゴシック" w:hint="eastAsia"/>
          <w:sz w:val="28"/>
          <w:szCs w:val="24"/>
        </w:rPr>
        <w:t>＜</w:t>
      </w:r>
      <w:r w:rsidR="006955E8" w:rsidRPr="009D210D">
        <w:rPr>
          <w:rFonts w:ascii="ＭＳ ゴシック" w:eastAsia="ＭＳ ゴシック" w:hAnsi="ＭＳ ゴシック" w:hint="eastAsia"/>
          <w:sz w:val="28"/>
          <w:szCs w:val="24"/>
        </w:rPr>
        <w:t>ＮＴＴの</w:t>
      </w:r>
      <w:r w:rsidRPr="009D210D">
        <w:rPr>
          <w:rFonts w:ascii="ＭＳ ゴシック" w:eastAsia="ＭＳ ゴシック" w:hAnsi="ＭＳ ゴシック" w:hint="eastAsia"/>
          <w:sz w:val="28"/>
          <w:szCs w:val="24"/>
        </w:rPr>
        <w:t>災害用伝言板（ｗｅｂ１７１）＞</w:t>
      </w:r>
    </w:p>
    <w:p w14:paraId="6718AB8E" w14:textId="22C5A737" w:rsidR="00A72E71" w:rsidRDefault="00A72E71" w:rsidP="005B2CDF">
      <w:pPr>
        <w:ind w:leftChars="100" w:left="52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パソコンやスマートフォンから、安否情報の登録、確認を行うことが　できます。</w:t>
      </w:r>
    </w:p>
    <w:p w14:paraId="387A52EF" w14:textId="77777777" w:rsidR="00D62924" w:rsidRDefault="00D62924">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tbl>
      <w:tblPr>
        <w:tblStyle w:val="a7"/>
        <w:tblW w:w="0" w:type="auto"/>
        <w:tblLayout w:type="fixed"/>
        <w:tblLook w:val="04A0" w:firstRow="1" w:lastRow="0" w:firstColumn="1" w:lastColumn="0" w:noHBand="0" w:noVBand="1"/>
      </w:tblPr>
      <w:tblGrid>
        <w:gridCol w:w="9060"/>
      </w:tblGrid>
      <w:tr w:rsidR="00F40622" w:rsidRPr="006C0792" w14:paraId="07A4C674" w14:textId="77777777" w:rsidTr="00B24F6A">
        <w:trPr>
          <w:trHeight w:val="273"/>
        </w:trPr>
        <w:tc>
          <w:tcPr>
            <w:tcW w:w="9060" w:type="dxa"/>
            <w:tcBorders>
              <w:top w:val="nil"/>
              <w:left w:val="nil"/>
              <w:bottom w:val="nil"/>
              <w:right w:val="nil"/>
            </w:tcBorders>
          </w:tcPr>
          <w:p w14:paraId="47CC6753" w14:textId="445D8D16" w:rsidR="00F40622" w:rsidRPr="00901117" w:rsidRDefault="009048EE" w:rsidP="00056988">
            <w:pPr>
              <w:pStyle w:val="2"/>
              <w:rPr>
                <w:rFonts w:ascii="ＭＳ ゴシック" w:eastAsia="ＭＳ ゴシック" w:hAnsi="ＭＳ ゴシック"/>
                <w:b/>
                <w:sz w:val="32"/>
                <w:szCs w:val="24"/>
              </w:rPr>
            </w:pPr>
            <w:bookmarkStart w:id="6" w:name="_Toc190437573"/>
            <w:r>
              <w:rPr>
                <w:rFonts w:ascii="ＭＳ ゴシック" w:eastAsia="ＭＳ ゴシック" w:hAnsi="ＭＳ ゴシック" w:hint="eastAsia"/>
                <w:b/>
                <w:color w:val="0070C0"/>
                <w:sz w:val="32"/>
                <w:szCs w:val="24"/>
              </w:rPr>
              <w:lastRenderedPageBreak/>
              <w:t xml:space="preserve">4.2　</w:t>
            </w:r>
            <w:r w:rsidR="00F40622" w:rsidRPr="00901117">
              <w:rPr>
                <w:rFonts w:ascii="ＭＳ ゴシック" w:eastAsia="ＭＳ ゴシック" w:hAnsi="ＭＳ ゴシック" w:hint="eastAsia"/>
                <w:b/>
                <w:color w:val="0070C0"/>
                <w:sz w:val="32"/>
                <w:szCs w:val="24"/>
              </w:rPr>
              <w:t>避難場所、避難手順</w:t>
            </w:r>
            <w:bookmarkEnd w:id="6"/>
          </w:p>
        </w:tc>
      </w:tr>
    </w:tbl>
    <w:p w14:paraId="575E07D0" w14:textId="77777777" w:rsidR="00D62924" w:rsidRDefault="00D62924" w:rsidP="00D62924">
      <w:pPr>
        <w:ind w:left="280" w:hangingChars="100" w:hanging="280"/>
        <w:rPr>
          <w:rFonts w:ascii="ＭＳ ゴシック" w:eastAsia="ＭＳ ゴシック" w:hAnsi="ＭＳ ゴシック"/>
          <w:sz w:val="28"/>
          <w:szCs w:val="24"/>
        </w:rPr>
      </w:pPr>
    </w:p>
    <w:p w14:paraId="4D5E8ED4" w14:textId="5A030FC1" w:rsidR="00A03D5A" w:rsidRPr="008C7211" w:rsidRDefault="00D62924" w:rsidP="00D62924">
      <w:pPr>
        <w:ind w:left="280" w:hangingChars="100" w:hanging="280"/>
        <w:rPr>
          <w:rFonts w:ascii="ＭＳ ゴシック" w:eastAsia="ＭＳ ゴシック" w:hAnsi="ＭＳ ゴシック"/>
          <w:sz w:val="28"/>
          <w:szCs w:val="24"/>
        </w:rPr>
      </w:pPr>
      <w:r w:rsidRPr="008C7211">
        <w:rPr>
          <w:rFonts w:ascii="ＭＳ ゴシック" w:eastAsia="ＭＳ ゴシック" w:hAnsi="ＭＳ ゴシック" w:hint="eastAsia"/>
          <w:sz w:val="28"/>
          <w:szCs w:val="24"/>
        </w:rPr>
        <w:t>○いざというときに、慌てずに行動できるよう、普段から</w:t>
      </w:r>
      <w:r w:rsidR="007079CA" w:rsidRPr="008C7211">
        <w:rPr>
          <w:rFonts w:ascii="ＭＳ ゴシック" w:eastAsia="ＭＳ ゴシック" w:hAnsi="ＭＳ ゴシック" w:hint="eastAsia"/>
          <w:sz w:val="28"/>
          <w:szCs w:val="24"/>
        </w:rPr>
        <w:t>かかりつけ医や地域の支援者など</w:t>
      </w:r>
      <w:r w:rsidRPr="008C7211">
        <w:rPr>
          <w:rFonts w:ascii="ＭＳ ゴシック" w:eastAsia="ＭＳ ゴシック" w:hAnsi="ＭＳ ゴシック" w:hint="eastAsia"/>
          <w:sz w:val="28"/>
          <w:szCs w:val="24"/>
        </w:rPr>
        <w:t>と避難場所や避難手順を相談し、決めておきましょう。</w:t>
      </w:r>
    </w:p>
    <w:p w14:paraId="3F9A33CE" w14:textId="77777777" w:rsidR="00D62924" w:rsidRDefault="00D62924" w:rsidP="00D62924">
      <w:pPr>
        <w:ind w:left="280" w:hangingChars="100" w:hanging="280"/>
        <w:rPr>
          <w:rFonts w:ascii="ＭＳ ゴシック" w:eastAsia="ＭＳ ゴシック" w:hAnsi="ＭＳ ゴシック"/>
          <w:sz w:val="28"/>
          <w:szCs w:val="24"/>
        </w:rPr>
      </w:pPr>
    </w:p>
    <w:tbl>
      <w:tblPr>
        <w:tblStyle w:val="a7"/>
        <w:tblW w:w="0" w:type="auto"/>
        <w:tblInd w:w="421" w:type="dxa"/>
        <w:tblLook w:val="04A0" w:firstRow="1" w:lastRow="0" w:firstColumn="1" w:lastColumn="0" w:noHBand="0" w:noVBand="1"/>
      </w:tblPr>
      <w:tblGrid>
        <w:gridCol w:w="8639"/>
      </w:tblGrid>
      <w:tr w:rsidR="00A03D5A" w14:paraId="1AAD3923" w14:textId="77777777" w:rsidTr="00D62924">
        <w:tc>
          <w:tcPr>
            <w:tcW w:w="8639" w:type="dxa"/>
          </w:tcPr>
          <w:p w14:paraId="19C2490B" w14:textId="77777777" w:rsidR="00A03D5A" w:rsidRDefault="00A03D5A" w:rsidP="00D62924">
            <w:pPr>
              <w:rPr>
                <w:rFonts w:ascii="ＭＳ ゴシック" w:eastAsia="ＭＳ ゴシック" w:hAnsi="ＭＳ ゴシック"/>
                <w:sz w:val="28"/>
                <w:szCs w:val="24"/>
              </w:rPr>
            </w:pPr>
            <w:r>
              <w:rPr>
                <w:rFonts w:ascii="ＭＳ ゴシック" w:eastAsia="ＭＳ ゴシック" w:hAnsi="ＭＳ ゴシック" w:hint="eastAsia"/>
                <w:sz w:val="28"/>
                <w:szCs w:val="24"/>
              </w:rPr>
              <w:t>＜避難</w:t>
            </w:r>
            <w:r w:rsidR="00D62924">
              <w:rPr>
                <w:rFonts w:ascii="ＭＳ ゴシック" w:eastAsia="ＭＳ ゴシック" w:hAnsi="ＭＳ ゴシック" w:hint="eastAsia"/>
                <w:sz w:val="28"/>
                <w:szCs w:val="24"/>
              </w:rPr>
              <w:t>のために整理しておく</w:t>
            </w:r>
            <w:r>
              <w:rPr>
                <w:rFonts w:ascii="ＭＳ ゴシック" w:eastAsia="ＭＳ ゴシック" w:hAnsi="ＭＳ ゴシック" w:hint="eastAsia"/>
                <w:sz w:val="28"/>
                <w:szCs w:val="24"/>
              </w:rPr>
              <w:t>項目＞</w:t>
            </w:r>
          </w:p>
          <w:p w14:paraId="4D78F15A" w14:textId="46187EB9" w:rsidR="00A03D5A" w:rsidRPr="0099564F" w:rsidRDefault="00D62924" w:rsidP="00D62924">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A03D5A" w:rsidRPr="00A03D5A">
              <w:rPr>
                <w:rFonts w:ascii="ＭＳ ゴシック" w:eastAsia="ＭＳ ゴシック" w:hAnsi="ＭＳ ゴシック" w:hint="eastAsia"/>
                <w:sz w:val="28"/>
                <w:szCs w:val="24"/>
              </w:rPr>
              <w:t>避難を希望する場所</w:t>
            </w:r>
            <w:r w:rsidR="00A03D5A" w:rsidRPr="0099564F">
              <w:rPr>
                <w:rFonts w:ascii="ＭＳ ゴシック" w:eastAsia="ＭＳ ゴシック" w:hAnsi="ＭＳ ゴシック" w:hint="eastAsia"/>
                <w:sz w:val="28"/>
                <w:szCs w:val="24"/>
              </w:rPr>
              <w:t>（</w:t>
            </w:r>
            <w:r w:rsidR="009048EE" w:rsidRPr="0099564F">
              <w:rPr>
                <w:rFonts w:ascii="ＭＳ ゴシック" w:eastAsia="ＭＳ ゴシック" w:hAnsi="ＭＳ ゴシック" w:hint="eastAsia"/>
                <w:sz w:val="28"/>
                <w:szCs w:val="24"/>
              </w:rPr>
              <w:t>避難所、実家、病院など</w:t>
            </w:r>
            <w:r w:rsidR="00A03D5A" w:rsidRPr="0099564F">
              <w:rPr>
                <w:rFonts w:ascii="ＭＳ ゴシック" w:eastAsia="ＭＳ ゴシック" w:hAnsi="ＭＳ ゴシック" w:hint="eastAsia"/>
                <w:sz w:val="28"/>
                <w:szCs w:val="24"/>
              </w:rPr>
              <w:t>）</w:t>
            </w:r>
          </w:p>
          <w:p w14:paraId="33CFF90A" w14:textId="77777777" w:rsidR="00A03D5A" w:rsidRPr="0099564F" w:rsidRDefault="00D62924" w:rsidP="00D62924">
            <w:pPr>
              <w:ind w:firstLineChars="100" w:firstLine="280"/>
              <w:rPr>
                <w:rFonts w:ascii="ＭＳ ゴシック" w:eastAsia="ＭＳ ゴシック" w:hAnsi="ＭＳ ゴシック"/>
                <w:sz w:val="28"/>
                <w:szCs w:val="24"/>
              </w:rPr>
            </w:pPr>
            <w:r w:rsidRPr="0099564F">
              <w:rPr>
                <w:rFonts w:ascii="ＭＳ ゴシック" w:eastAsia="ＭＳ ゴシック" w:hAnsi="ＭＳ ゴシック" w:hint="eastAsia"/>
                <w:sz w:val="28"/>
                <w:szCs w:val="24"/>
              </w:rPr>
              <w:t>・</w:t>
            </w:r>
            <w:r w:rsidR="00A03D5A" w:rsidRPr="0099564F">
              <w:rPr>
                <w:rFonts w:ascii="ＭＳ ゴシック" w:eastAsia="ＭＳ ゴシック" w:hAnsi="ＭＳ ゴシック" w:hint="eastAsia"/>
                <w:sz w:val="28"/>
                <w:szCs w:val="24"/>
              </w:rPr>
              <w:t>避難場所までの移動手段（自家用車、救急車など）</w:t>
            </w:r>
          </w:p>
          <w:p w14:paraId="4C91CB53" w14:textId="77777777" w:rsidR="00A03D5A" w:rsidRPr="00A03D5A" w:rsidRDefault="00D62924" w:rsidP="00D62924">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A03D5A" w:rsidRPr="00A03D5A">
              <w:rPr>
                <w:rFonts w:ascii="ＭＳ ゴシック" w:eastAsia="ＭＳ ゴシック" w:hAnsi="ＭＳ ゴシック" w:hint="eastAsia"/>
                <w:sz w:val="28"/>
                <w:szCs w:val="24"/>
              </w:rPr>
              <w:t>避難</w:t>
            </w:r>
            <w:r w:rsidR="00A03D5A">
              <w:rPr>
                <w:rFonts w:ascii="ＭＳ ゴシック" w:eastAsia="ＭＳ ゴシック" w:hAnsi="ＭＳ ゴシック" w:hint="eastAsia"/>
                <w:sz w:val="28"/>
                <w:szCs w:val="24"/>
              </w:rPr>
              <w:t>時の</w:t>
            </w:r>
            <w:r w:rsidR="00A03D5A" w:rsidRPr="00A03D5A">
              <w:rPr>
                <w:rFonts w:ascii="ＭＳ ゴシック" w:eastAsia="ＭＳ ゴシック" w:hAnsi="ＭＳ ゴシック" w:hint="eastAsia"/>
                <w:sz w:val="28"/>
                <w:szCs w:val="24"/>
              </w:rPr>
              <w:t>持出品</w:t>
            </w:r>
            <w:r>
              <w:rPr>
                <w:rFonts w:ascii="ＭＳ ゴシック" w:eastAsia="ＭＳ ゴシック" w:hAnsi="ＭＳ ゴシック" w:hint="eastAsia"/>
                <w:sz w:val="28"/>
                <w:szCs w:val="24"/>
              </w:rPr>
              <w:t>（水、食料、医薬品、診療情報など）</w:t>
            </w:r>
          </w:p>
          <w:p w14:paraId="10320F10" w14:textId="77777777" w:rsidR="00A03D5A" w:rsidRPr="00A03D5A" w:rsidRDefault="00D62924" w:rsidP="00D62924">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A03D5A" w:rsidRPr="00A03D5A">
              <w:rPr>
                <w:rFonts w:ascii="ＭＳ ゴシック" w:eastAsia="ＭＳ ゴシック" w:hAnsi="ＭＳ ゴシック" w:hint="eastAsia"/>
                <w:sz w:val="28"/>
                <w:szCs w:val="24"/>
              </w:rPr>
              <w:t>避難前に連絡すべきところ（</w:t>
            </w:r>
            <w:r>
              <w:rPr>
                <w:rFonts w:ascii="ＭＳ ゴシック" w:eastAsia="ＭＳ ゴシック" w:hAnsi="ＭＳ ゴシック" w:hint="eastAsia"/>
                <w:sz w:val="28"/>
                <w:szCs w:val="24"/>
              </w:rPr>
              <w:t>避難先の病院</w:t>
            </w:r>
            <w:r w:rsidR="00A03D5A" w:rsidRPr="00A03D5A">
              <w:rPr>
                <w:rFonts w:ascii="ＭＳ ゴシック" w:eastAsia="ＭＳ ゴシック" w:hAnsi="ＭＳ ゴシック" w:hint="eastAsia"/>
                <w:sz w:val="28"/>
                <w:szCs w:val="24"/>
              </w:rPr>
              <w:t>など）</w:t>
            </w:r>
          </w:p>
          <w:p w14:paraId="6B789F78" w14:textId="77777777" w:rsidR="00A03D5A" w:rsidRPr="00A03D5A" w:rsidRDefault="00D62924" w:rsidP="00D62924">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A03D5A" w:rsidRPr="00A03D5A">
              <w:rPr>
                <w:rFonts w:ascii="ＭＳ ゴシック" w:eastAsia="ＭＳ ゴシック" w:hAnsi="ＭＳ ゴシック" w:hint="eastAsia"/>
                <w:sz w:val="28"/>
                <w:szCs w:val="24"/>
              </w:rPr>
              <w:t>避難後に連絡すべきところ（家族</w:t>
            </w:r>
            <w:r>
              <w:rPr>
                <w:rFonts w:ascii="ＭＳ ゴシック" w:eastAsia="ＭＳ ゴシック" w:hAnsi="ＭＳ ゴシック" w:hint="eastAsia"/>
                <w:sz w:val="28"/>
                <w:szCs w:val="24"/>
              </w:rPr>
              <w:t>、訪問看護ステーション</w:t>
            </w:r>
            <w:r w:rsidR="00A03D5A" w:rsidRPr="00A03D5A">
              <w:rPr>
                <w:rFonts w:ascii="ＭＳ ゴシック" w:eastAsia="ＭＳ ゴシック" w:hAnsi="ＭＳ ゴシック" w:hint="eastAsia"/>
                <w:sz w:val="28"/>
                <w:szCs w:val="24"/>
              </w:rPr>
              <w:t>など）</w:t>
            </w:r>
          </w:p>
          <w:p w14:paraId="0D8AA373" w14:textId="77777777" w:rsidR="00A03D5A" w:rsidRDefault="00D62924" w:rsidP="00D62924">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A03D5A" w:rsidRPr="00A03D5A">
              <w:rPr>
                <w:rFonts w:ascii="ＭＳ ゴシック" w:eastAsia="ＭＳ ゴシック" w:hAnsi="ＭＳ ゴシック" w:hint="eastAsia"/>
                <w:sz w:val="28"/>
                <w:szCs w:val="24"/>
              </w:rPr>
              <w:t>避難の手助けをお願いできる方（隣近所の方など）</w:t>
            </w:r>
            <w:r>
              <w:rPr>
                <w:rFonts w:ascii="ＭＳ ゴシック" w:eastAsia="ＭＳ ゴシック" w:hAnsi="ＭＳ ゴシック" w:hint="eastAsia"/>
                <w:sz w:val="28"/>
                <w:szCs w:val="24"/>
              </w:rPr>
              <w:t xml:space="preserve">　など</w:t>
            </w:r>
          </w:p>
        </w:tc>
      </w:tr>
    </w:tbl>
    <w:p w14:paraId="0275BCB3" w14:textId="77777777" w:rsidR="00A03D5A" w:rsidRDefault="00A03D5A" w:rsidP="00F40622">
      <w:pPr>
        <w:rPr>
          <w:rFonts w:ascii="ＭＳ ゴシック" w:eastAsia="ＭＳ ゴシック" w:hAnsi="ＭＳ ゴシック"/>
          <w:sz w:val="32"/>
          <w:szCs w:val="24"/>
        </w:rPr>
      </w:pPr>
    </w:p>
    <w:p w14:paraId="79D4CF5A" w14:textId="77777777" w:rsidR="00D62924" w:rsidRDefault="00D62924" w:rsidP="00F40622">
      <w:pPr>
        <w:rPr>
          <w:rFonts w:ascii="ＭＳ ゴシック" w:eastAsia="ＭＳ ゴシック" w:hAnsi="ＭＳ ゴシック"/>
          <w:sz w:val="32"/>
          <w:szCs w:val="24"/>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9060"/>
      </w:tblGrid>
      <w:tr w:rsidR="00C13807" w:rsidRPr="006C0792" w14:paraId="1908C8D5" w14:textId="77777777" w:rsidTr="00B24F6A">
        <w:tc>
          <w:tcPr>
            <w:tcW w:w="9060" w:type="dxa"/>
            <w:tcBorders>
              <w:top w:val="nil"/>
              <w:left w:val="nil"/>
              <w:bottom w:val="nil"/>
              <w:right w:val="nil"/>
            </w:tcBorders>
          </w:tcPr>
          <w:p w14:paraId="7423B5F7" w14:textId="5E062385" w:rsidR="00C13807" w:rsidRPr="00901117" w:rsidRDefault="00BB2944" w:rsidP="00056988">
            <w:pPr>
              <w:pStyle w:val="2"/>
              <w:rPr>
                <w:rFonts w:ascii="ＭＳ ゴシック" w:eastAsia="ＭＳ ゴシック" w:hAnsi="ＭＳ ゴシック"/>
                <w:b/>
                <w:sz w:val="32"/>
                <w:szCs w:val="24"/>
              </w:rPr>
            </w:pPr>
            <w:r w:rsidRPr="006C0792">
              <w:rPr>
                <w:rFonts w:ascii="ＭＳ ゴシック" w:eastAsia="ＭＳ ゴシック" w:hAnsi="ＭＳ ゴシック"/>
                <w:sz w:val="32"/>
                <w:szCs w:val="24"/>
              </w:rPr>
              <w:br w:type="page"/>
            </w:r>
            <w:bookmarkStart w:id="7" w:name="_Toc190437574"/>
            <w:r w:rsidR="009048EE" w:rsidRPr="009048EE">
              <w:rPr>
                <w:rFonts w:ascii="ＭＳ ゴシック" w:eastAsia="ＭＳ ゴシック" w:hAnsi="ＭＳ ゴシック" w:hint="eastAsia"/>
                <w:color w:val="0070C0"/>
                <w:sz w:val="32"/>
                <w:szCs w:val="24"/>
              </w:rPr>
              <w:t>4.3</w:t>
            </w:r>
            <w:r w:rsidR="009048EE">
              <w:rPr>
                <w:rFonts w:ascii="ＭＳ ゴシック" w:eastAsia="ＭＳ ゴシック" w:hAnsi="ＭＳ ゴシック" w:hint="eastAsia"/>
                <w:sz w:val="32"/>
                <w:szCs w:val="24"/>
              </w:rPr>
              <w:t xml:space="preserve">　</w:t>
            </w:r>
            <w:r w:rsidR="009C3B37" w:rsidRPr="00901117">
              <w:rPr>
                <w:rFonts w:ascii="ＭＳ ゴシック" w:eastAsia="ＭＳ ゴシック" w:hAnsi="ＭＳ ゴシック" w:hint="eastAsia"/>
                <w:b/>
                <w:color w:val="0070C0"/>
                <w:sz w:val="32"/>
                <w:szCs w:val="24"/>
              </w:rPr>
              <w:t>避難行動</w:t>
            </w:r>
            <w:r w:rsidR="00C13807" w:rsidRPr="00901117">
              <w:rPr>
                <w:rFonts w:ascii="ＭＳ ゴシック" w:eastAsia="ＭＳ ゴシック" w:hAnsi="ＭＳ ゴシック" w:hint="eastAsia"/>
                <w:b/>
                <w:color w:val="0070C0"/>
                <w:sz w:val="32"/>
                <w:szCs w:val="24"/>
              </w:rPr>
              <w:t>要支援者名簿への登録</w:t>
            </w:r>
            <w:bookmarkEnd w:id="7"/>
          </w:p>
        </w:tc>
      </w:tr>
    </w:tbl>
    <w:p w14:paraId="010D4FDA" w14:textId="77777777" w:rsidR="00D62924" w:rsidRDefault="00D62924" w:rsidP="00C13807">
      <w:pPr>
        <w:snapToGrid w:val="0"/>
        <w:rPr>
          <w:rFonts w:ascii="ＭＳ ゴシック" w:eastAsia="ＭＳ ゴシック" w:hAnsi="ＭＳ ゴシック"/>
          <w:sz w:val="28"/>
          <w:szCs w:val="24"/>
        </w:rPr>
      </w:pPr>
    </w:p>
    <w:p w14:paraId="76BD01B5" w14:textId="77777777" w:rsidR="009C3B37" w:rsidRPr="00B24F6A" w:rsidRDefault="005206BC" w:rsidP="009C3B37">
      <w:pPr>
        <w:widowControl/>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B92389" w:rsidRPr="00B24F6A">
        <w:rPr>
          <w:rFonts w:ascii="ＭＳ ゴシック" w:eastAsia="ＭＳ ゴシック" w:hAnsi="ＭＳ ゴシック" w:hint="eastAsia"/>
          <w:sz w:val="28"/>
          <w:szCs w:val="24"/>
        </w:rPr>
        <w:t>市町では、</w:t>
      </w:r>
      <w:r w:rsidR="009C3B37" w:rsidRPr="00B24F6A">
        <w:rPr>
          <w:rFonts w:ascii="ＭＳ ゴシック" w:eastAsia="ＭＳ ゴシック" w:hAnsi="ＭＳ ゴシック" w:hint="eastAsia"/>
          <w:sz w:val="28"/>
          <w:szCs w:val="24"/>
        </w:rPr>
        <w:t>災害発生時の避難等に特に支援を要する方々を対象とした「避難行動要支援者</w:t>
      </w:r>
      <w:r w:rsidR="00B92389" w:rsidRPr="00B24F6A">
        <w:rPr>
          <w:rFonts w:ascii="ＭＳ ゴシック" w:eastAsia="ＭＳ ゴシック" w:hAnsi="ＭＳ ゴシック" w:hint="eastAsia"/>
          <w:sz w:val="28"/>
          <w:szCs w:val="24"/>
        </w:rPr>
        <w:t>名簿</w:t>
      </w:r>
      <w:r w:rsidR="009C3B37" w:rsidRPr="00B24F6A">
        <w:rPr>
          <w:rFonts w:ascii="ＭＳ ゴシック" w:eastAsia="ＭＳ ゴシック" w:hAnsi="ＭＳ ゴシック" w:hint="eastAsia"/>
          <w:sz w:val="28"/>
          <w:szCs w:val="24"/>
        </w:rPr>
        <w:t>」</w:t>
      </w:r>
      <w:r w:rsidR="00B92389" w:rsidRPr="00B24F6A">
        <w:rPr>
          <w:rFonts w:ascii="ＭＳ ゴシック" w:eastAsia="ＭＳ ゴシック" w:hAnsi="ＭＳ ゴシック" w:hint="eastAsia"/>
          <w:sz w:val="28"/>
          <w:szCs w:val="24"/>
        </w:rPr>
        <w:t>を作成しています。</w:t>
      </w:r>
    </w:p>
    <w:p w14:paraId="4BF780B4" w14:textId="77777777" w:rsidR="009C3B37" w:rsidRPr="00B24F6A" w:rsidRDefault="009C3B37" w:rsidP="009C3B37">
      <w:pPr>
        <w:widowControl/>
        <w:ind w:leftChars="100" w:left="240"/>
        <w:jc w:val="left"/>
        <w:rPr>
          <w:rFonts w:ascii="ＭＳ ゴシック" w:eastAsia="ＭＳ ゴシック" w:hAnsi="ＭＳ ゴシック"/>
          <w:sz w:val="28"/>
          <w:szCs w:val="24"/>
        </w:rPr>
      </w:pPr>
      <w:r w:rsidRPr="00B24F6A">
        <w:rPr>
          <w:rFonts w:ascii="ＭＳ ゴシック" w:eastAsia="ＭＳ ゴシック" w:hAnsi="ＭＳ ゴシック" w:hint="eastAsia"/>
          <w:sz w:val="28"/>
          <w:szCs w:val="24"/>
        </w:rPr>
        <w:t>この名簿は、支援を希望される方の情報を、地域の関係者（消防、警察、民生委員、自主防災組織等）に</w:t>
      </w:r>
      <w:r w:rsidR="00B92389" w:rsidRPr="00B24F6A">
        <w:rPr>
          <w:rFonts w:ascii="ＭＳ ゴシック" w:eastAsia="ＭＳ ゴシック" w:hAnsi="ＭＳ ゴシック" w:hint="eastAsia"/>
          <w:sz w:val="28"/>
          <w:szCs w:val="24"/>
        </w:rPr>
        <w:t>提供することで、災害時の避難誘導</w:t>
      </w:r>
      <w:r w:rsidRPr="00B24F6A">
        <w:rPr>
          <w:rFonts w:ascii="ＭＳ ゴシック" w:eastAsia="ＭＳ ゴシック" w:hAnsi="ＭＳ ゴシック" w:hint="eastAsia"/>
          <w:sz w:val="28"/>
          <w:szCs w:val="24"/>
        </w:rPr>
        <w:t>や安否確認</w:t>
      </w:r>
      <w:r w:rsidR="00B92389" w:rsidRPr="00B24F6A">
        <w:rPr>
          <w:rFonts w:ascii="ＭＳ ゴシック" w:eastAsia="ＭＳ ゴシック" w:hAnsi="ＭＳ ゴシック" w:hint="eastAsia"/>
          <w:sz w:val="28"/>
          <w:szCs w:val="24"/>
        </w:rPr>
        <w:t>に役立て</w:t>
      </w:r>
      <w:r w:rsidRPr="00B24F6A">
        <w:rPr>
          <w:rFonts w:ascii="ＭＳ ゴシック" w:eastAsia="ＭＳ ゴシック" w:hAnsi="ＭＳ ゴシック" w:hint="eastAsia"/>
          <w:sz w:val="28"/>
          <w:szCs w:val="24"/>
        </w:rPr>
        <w:t>るためものです。</w:t>
      </w:r>
    </w:p>
    <w:p w14:paraId="711159D2" w14:textId="77777777" w:rsidR="009C3B37" w:rsidRPr="00B24F6A" w:rsidRDefault="009C3B37" w:rsidP="00B92389">
      <w:pPr>
        <w:widowControl/>
        <w:ind w:left="280" w:hangingChars="100" w:hanging="280"/>
        <w:jc w:val="left"/>
        <w:rPr>
          <w:rFonts w:ascii="ＭＳ ゴシック" w:eastAsia="ＭＳ ゴシック" w:hAnsi="ＭＳ ゴシック"/>
          <w:sz w:val="28"/>
          <w:szCs w:val="24"/>
        </w:rPr>
      </w:pPr>
    </w:p>
    <w:p w14:paraId="41AFC4BA" w14:textId="77777777" w:rsidR="005206BC" w:rsidRDefault="005206BC" w:rsidP="005206BC">
      <w:pPr>
        <w:widowControl/>
        <w:ind w:left="280" w:hangingChars="100" w:hanging="280"/>
        <w:jc w:val="left"/>
        <w:rPr>
          <w:rFonts w:ascii="ＭＳ ゴシック" w:eastAsia="ＭＳ ゴシック" w:hAnsi="ＭＳ ゴシック"/>
          <w:sz w:val="28"/>
          <w:szCs w:val="24"/>
        </w:rPr>
      </w:pPr>
      <w:r w:rsidRPr="00B24F6A">
        <w:rPr>
          <w:rFonts w:ascii="ＭＳ ゴシック" w:eastAsia="ＭＳ ゴシック" w:hAnsi="ＭＳ ゴシック" w:hint="eastAsia"/>
          <w:sz w:val="28"/>
          <w:szCs w:val="24"/>
        </w:rPr>
        <w:t>○避難行動要支援者名簿に</w:t>
      </w:r>
      <w:r w:rsidR="009C3B37" w:rsidRPr="00B24F6A">
        <w:rPr>
          <w:rFonts w:ascii="ＭＳ ゴシック" w:eastAsia="ＭＳ ゴシック" w:hAnsi="ＭＳ ゴシック" w:hint="eastAsia"/>
          <w:sz w:val="28"/>
          <w:szCs w:val="24"/>
        </w:rPr>
        <w:t>関して</w:t>
      </w:r>
      <w:r w:rsidRPr="00B24F6A">
        <w:rPr>
          <w:rFonts w:ascii="ＭＳ ゴシック" w:eastAsia="ＭＳ ゴシック" w:hAnsi="ＭＳ ゴシック" w:hint="eastAsia"/>
          <w:sz w:val="28"/>
          <w:szCs w:val="24"/>
        </w:rPr>
        <w:t>は、お住まいの市町の担当窓口にお問い合わせください。</w:t>
      </w:r>
    </w:p>
    <w:p w14:paraId="0F1ADBBB" w14:textId="77777777" w:rsidR="005206BC" w:rsidRPr="009C3B37" w:rsidRDefault="005206BC" w:rsidP="005206BC">
      <w:pPr>
        <w:widowControl/>
        <w:jc w:val="left"/>
        <w:rPr>
          <w:rFonts w:ascii="ＭＳ ゴシック" w:eastAsia="ＭＳ ゴシック" w:hAnsi="ＭＳ ゴシック"/>
          <w:sz w:val="28"/>
          <w:szCs w:val="24"/>
        </w:rPr>
      </w:pPr>
    </w:p>
    <w:p w14:paraId="04861AB2" w14:textId="77777777" w:rsidR="00B50729" w:rsidRDefault="009C3B37" w:rsidP="009C3B37">
      <w:pPr>
        <w:widowControl/>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※注意：名簿への登録によって災害時の支援が</w:t>
      </w:r>
      <w:r w:rsidRPr="009C3B37">
        <w:rPr>
          <w:rFonts w:ascii="ＭＳ ゴシック" w:eastAsia="ＭＳ ゴシック" w:hAnsi="ＭＳ ゴシック" w:hint="eastAsia"/>
          <w:sz w:val="28"/>
          <w:szCs w:val="24"/>
        </w:rPr>
        <w:t>保証されるものでは</w:t>
      </w:r>
      <w:r>
        <w:rPr>
          <w:rFonts w:ascii="ＭＳ ゴシック" w:eastAsia="ＭＳ ゴシック" w:hAnsi="ＭＳ ゴシック" w:hint="eastAsia"/>
          <w:sz w:val="28"/>
          <w:szCs w:val="24"/>
        </w:rPr>
        <w:t>なく、</w:t>
      </w:r>
      <w:r w:rsidRPr="009C3B37">
        <w:rPr>
          <w:rFonts w:ascii="ＭＳ ゴシック" w:eastAsia="ＭＳ ゴシック" w:hAnsi="ＭＳ ゴシック" w:hint="eastAsia"/>
          <w:sz w:val="28"/>
          <w:szCs w:val="24"/>
        </w:rPr>
        <w:t>地域</w:t>
      </w:r>
      <w:r>
        <w:rPr>
          <w:rFonts w:ascii="ＭＳ ゴシック" w:eastAsia="ＭＳ ゴシック" w:hAnsi="ＭＳ ゴシック" w:hint="eastAsia"/>
          <w:sz w:val="28"/>
          <w:szCs w:val="24"/>
        </w:rPr>
        <w:t>の関係者が法的な責任や義務を負うものでも</w:t>
      </w:r>
      <w:r w:rsidRPr="009C3B37">
        <w:rPr>
          <w:rFonts w:ascii="ＭＳ ゴシック" w:eastAsia="ＭＳ ゴシック" w:hAnsi="ＭＳ ゴシック" w:hint="eastAsia"/>
          <w:sz w:val="28"/>
          <w:szCs w:val="24"/>
        </w:rPr>
        <w:t>ありません。</w:t>
      </w:r>
    </w:p>
    <w:p w14:paraId="146C4557" w14:textId="60B1152C" w:rsidR="005206BC" w:rsidRDefault="00D62924" w:rsidP="009C3B37">
      <w:pPr>
        <w:widowControl/>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sz w:val="28"/>
          <w:szCs w:val="24"/>
        </w:rPr>
        <w:br w:type="page"/>
      </w:r>
    </w:p>
    <w:tbl>
      <w:tblPr>
        <w:tblStyle w:val="a7"/>
        <w:tblW w:w="0" w:type="auto"/>
        <w:tblBorders>
          <w:insideH w:val="none" w:sz="0" w:space="0" w:color="auto"/>
          <w:insideV w:val="none" w:sz="0" w:space="0" w:color="auto"/>
        </w:tblBorders>
        <w:tblLook w:val="04A0" w:firstRow="1" w:lastRow="0" w:firstColumn="1" w:lastColumn="0" w:noHBand="0" w:noVBand="1"/>
      </w:tblPr>
      <w:tblGrid>
        <w:gridCol w:w="9060"/>
      </w:tblGrid>
      <w:tr w:rsidR="005206BC" w:rsidRPr="006C0792" w14:paraId="3A5EF6CC" w14:textId="77777777" w:rsidTr="009048EE">
        <w:tc>
          <w:tcPr>
            <w:tcW w:w="9060" w:type="dxa"/>
            <w:tcBorders>
              <w:top w:val="nil"/>
              <w:left w:val="nil"/>
              <w:bottom w:val="nil"/>
              <w:right w:val="nil"/>
            </w:tcBorders>
          </w:tcPr>
          <w:p w14:paraId="18ACDB1F" w14:textId="2421D995" w:rsidR="005206BC" w:rsidRPr="00901117" w:rsidRDefault="005206BC" w:rsidP="00056988">
            <w:pPr>
              <w:pStyle w:val="2"/>
              <w:rPr>
                <w:rFonts w:ascii="ＭＳ ゴシック" w:eastAsia="ＭＳ ゴシック" w:hAnsi="ＭＳ ゴシック"/>
                <w:b/>
                <w:sz w:val="32"/>
                <w:szCs w:val="24"/>
              </w:rPr>
            </w:pPr>
            <w:bookmarkStart w:id="8" w:name="_Hlk161409973"/>
            <w:bookmarkStart w:id="9" w:name="_Hlk533949929"/>
            <w:r w:rsidRPr="006C0792">
              <w:rPr>
                <w:rFonts w:ascii="ＭＳ ゴシック" w:eastAsia="ＭＳ ゴシック" w:hAnsi="ＭＳ ゴシック"/>
                <w:sz w:val="32"/>
                <w:szCs w:val="24"/>
              </w:rPr>
              <w:lastRenderedPageBreak/>
              <w:br w:type="page"/>
            </w:r>
            <w:bookmarkStart w:id="10" w:name="_Toc190437575"/>
            <w:r w:rsidR="00C151B7" w:rsidRPr="00C151B7">
              <w:rPr>
                <w:rFonts w:ascii="ＭＳ ゴシック" w:eastAsia="ＭＳ ゴシック" w:hAnsi="ＭＳ ゴシック" w:hint="eastAsia"/>
                <w:b/>
                <w:bCs/>
                <w:color w:val="0070C0"/>
                <w:sz w:val="32"/>
                <w:szCs w:val="24"/>
              </w:rPr>
              <w:t>4.4　災害備蓄・持出品</w:t>
            </w:r>
            <w:bookmarkEnd w:id="10"/>
          </w:p>
        </w:tc>
      </w:tr>
    </w:tbl>
    <w:p w14:paraId="150EE262" w14:textId="77777777" w:rsidR="00C151B7" w:rsidRPr="00C151B7" w:rsidRDefault="00C151B7" w:rsidP="00C151B7">
      <w:pPr>
        <w:snapToGrid w:val="0"/>
        <w:ind w:left="280" w:hangingChars="100" w:hanging="280"/>
        <w:rPr>
          <w:rFonts w:ascii="ＭＳ ゴシック" w:eastAsia="ＭＳ ゴシック" w:hAnsi="ＭＳ ゴシック"/>
          <w:color w:val="FF0000"/>
          <w:sz w:val="28"/>
          <w:szCs w:val="24"/>
        </w:rPr>
      </w:pPr>
    </w:p>
    <w:p w14:paraId="5A84715E" w14:textId="2B4BC69B" w:rsidR="00C151B7" w:rsidRPr="0099564F" w:rsidRDefault="00C151B7" w:rsidP="00C151B7">
      <w:pPr>
        <w:snapToGrid w:val="0"/>
        <w:ind w:left="280" w:hangingChars="100" w:hanging="280"/>
        <w:rPr>
          <w:rFonts w:ascii="ＭＳ ゴシック" w:eastAsia="ＭＳ ゴシック" w:hAnsi="ＭＳ ゴシック"/>
          <w:sz w:val="28"/>
          <w:szCs w:val="24"/>
        </w:rPr>
      </w:pPr>
      <w:r w:rsidRPr="0099564F">
        <w:rPr>
          <w:rFonts w:ascii="ＭＳ ゴシック" w:eastAsia="ＭＳ ゴシック" w:hAnsi="ＭＳ ゴシック" w:hint="eastAsia"/>
          <w:sz w:val="28"/>
          <w:szCs w:val="24"/>
        </w:rPr>
        <w:t>○ライフライン復旧・救助までの備蓄や避難時の持出品として、日常必要な医薬品や衛生材料は、常に１週間分以上をストックしてください。</w:t>
      </w:r>
    </w:p>
    <w:p w14:paraId="2E84C73B" w14:textId="77777777" w:rsidR="00C151B7" w:rsidRPr="0099564F" w:rsidRDefault="00C151B7" w:rsidP="00C151B7">
      <w:pPr>
        <w:snapToGrid w:val="0"/>
        <w:ind w:left="280" w:hangingChars="100" w:hanging="280"/>
        <w:rPr>
          <w:rFonts w:ascii="ＭＳ ゴシック" w:eastAsia="ＭＳ ゴシック" w:hAnsi="ＭＳ ゴシック"/>
          <w:sz w:val="28"/>
          <w:szCs w:val="24"/>
        </w:rPr>
      </w:pPr>
    </w:p>
    <w:p w14:paraId="25FE0CB9" w14:textId="36DBFA1A" w:rsidR="00C151B7" w:rsidRPr="0099564F" w:rsidRDefault="00C151B7" w:rsidP="00C151B7">
      <w:pPr>
        <w:snapToGrid w:val="0"/>
        <w:ind w:left="280" w:hangingChars="100" w:hanging="280"/>
        <w:rPr>
          <w:rFonts w:ascii="ＭＳ ゴシック" w:eastAsia="ＭＳ ゴシック" w:hAnsi="ＭＳ ゴシック"/>
          <w:sz w:val="28"/>
          <w:szCs w:val="24"/>
        </w:rPr>
      </w:pPr>
      <w:r w:rsidRPr="0099564F">
        <w:rPr>
          <w:rFonts w:ascii="ＭＳ ゴシック" w:eastAsia="ＭＳ ゴシック" w:hAnsi="ＭＳ ゴシック" w:hint="eastAsia"/>
          <w:sz w:val="28"/>
          <w:szCs w:val="24"/>
        </w:rPr>
        <w:t>○災害や停電時にも、確実に取り出せる場所で保管してください。</w:t>
      </w:r>
    </w:p>
    <w:p w14:paraId="30167EDA" w14:textId="77777777" w:rsidR="00C151B7" w:rsidRPr="0099564F" w:rsidRDefault="00C151B7" w:rsidP="00C151B7">
      <w:pPr>
        <w:snapToGrid w:val="0"/>
        <w:ind w:left="280" w:hangingChars="100" w:hanging="280"/>
        <w:rPr>
          <w:rFonts w:ascii="ＭＳ ゴシック" w:eastAsia="ＭＳ ゴシック" w:hAnsi="ＭＳ ゴシック"/>
          <w:sz w:val="28"/>
          <w:szCs w:val="24"/>
        </w:rPr>
      </w:pPr>
    </w:p>
    <w:p w14:paraId="682ED556" w14:textId="6A0D4F01" w:rsidR="005206BC" w:rsidRPr="0099564F" w:rsidRDefault="00C151B7" w:rsidP="00C151B7">
      <w:pPr>
        <w:snapToGrid w:val="0"/>
        <w:ind w:left="280" w:hangingChars="100" w:hanging="280"/>
        <w:rPr>
          <w:rFonts w:ascii="ＭＳ ゴシック" w:eastAsia="ＭＳ ゴシック" w:hAnsi="ＭＳ ゴシック"/>
          <w:sz w:val="28"/>
          <w:szCs w:val="24"/>
        </w:rPr>
      </w:pPr>
      <w:r w:rsidRPr="0099564F">
        <w:rPr>
          <w:rFonts w:ascii="ＭＳ ゴシック" w:eastAsia="ＭＳ ゴシック" w:hAnsi="ＭＳ ゴシック" w:hint="eastAsia"/>
          <w:sz w:val="28"/>
          <w:szCs w:val="24"/>
        </w:rPr>
        <w:t>○必要な衛生材料等は、主治医や看護師に確認してもらいましょう。</w:t>
      </w:r>
    </w:p>
    <w:bookmarkEnd w:id="8"/>
    <w:p w14:paraId="6C631511" w14:textId="558CD58E" w:rsidR="00651814" w:rsidRPr="0099564F" w:rsidRDefault="00651814" w:rsidP="00C151B7">
      <w:pPr>
        <w:widowControl/>
        <w:snapToGrid w:val="0"/>
        <w:ind w:right="960"/>
        <w:jc w:val="right"/>
        <w:rPr>
          <w:rFonts w:ascii="ＭＳ ゴシック" w:eastAsia="ＭＳ ゴシック" w:hAnsi="ＭＳ ゴシック"/>
          <w:sz w:val="32"/>
          <w:szCs w:val="28"/>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9060"/>
      </w:tblGrid>
      <w:tr w:rsidR="005206BC" w:rsidRPr="006C0792" w14:paraId="25916521" w14:textId="77777777" w:rsidTr="00B24F6A">
        <w:tc>
          <w:tcPr>
            <w:tcW w:w="9060" w:type="dxa"/>
            <w:tcBorders>
              <w:top w:val="nil"/>
              <w:left w:val="nil"/>
              <w:bottom w:val="nil"/>
              <w:right w:val="nil"/>
            </w:tcBorders>
          </w:tcPr>
          <w:p w14:paraId="302C10E8" w14:textId="32928CCB" w:rsidR="005206BC" w:rsidRPr="00901117" w:rsidRDefault="00C151B7" w:rsidP="00056988">
            <w:pPr>
              <w:pStyle w:val="2"/>
              <w:rPr>
                <w:rFonts w:ascii="ＭＳ ゴシック" w:eastAsia="ＭＳ ゴシック" w:hAnsi="ＭＳ ゴシック"/>
                <w:b/>
                <w:sz w:val="32"/>
                <w:szCs w:val="24"/>
              </w:rPr>
            </w:pPr>
            <w:bookmarkStart w:id="11" w:name="_Toc190437576"/>
            <w:r>
              <w:rPr>
                <w:rFonts w:ascii="ＭＳ ゴシック" w:eastAsia="ＭＳ ゴシック" w:hAnsi="ＭＳ ゴシック" w:hint="eastAsia"/>
                <w:b/>
                <w:color w:val="0070C0"/>
                <w:sz w:val="32"/>
                <w:szCs w:val="24"/>
              </w:rPr>
              <w:t xml:space="preserve">4.5　</w:t>
            </w:r>
            <w:r w:rsidR="005206BC" w:rsidRPr="00901117">
              <w:rPr>
                <w:rFonts w:ascii="ＭＳ ゴシック" w:eastAsia="ＭＳ ゴシック" w:hAnsi="ＭＳ ゴシック" w:hint="eastAsia"/>
                <w:b/>
                <w:color w:val="0070C0"/>
                <w:sz w:val="32"/>
                <w:szCs w:val="24"/>
              </w:rPr>
              <w:t>在宅医療機器（人工呼吸器等）の停電対策</w:t>
            </w:r>
            <w:bookmarkEnd w:id="11"/>
          </w:p>
        </w:tc>
      </w:tr>
    </w:tbl>
    <w:p w14:paraId="55E17C74" w14:textId="77777777" w:rsidR="00541B7C" w:rsidRDefault="005206BC" w:rsidP="00541B7C">
      <w:pPr>
        <w:snapToGrid w:val="0"/>
        <w:spacing w:beforeLines="50" w:before="208"/>
        <w:ind w:left="28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Pr="006D2676">
        <w:rPr>
          <w:rFonts w:ascii="ＭＳ ゴシック" w:eastAsia="ＭＳ ゴシック" w:hAnsi="ＭＳ ゴシック" w:cs="HG教科書体" w:hint="eastAsia"/>
          <w:sz w:val="28"/>
          <w:szCs w:val="24"/>
        </w:rPr>
        <w:t>人工呼吸器などの在宅医療機器をご使用されている場合</w:t>
      </w:r>
      <w:r w:rsidRPr="006D2676">
        <w:rPr>
          <w:rFonts w:ascii="ＭＳ ゴシック" w:eastAsia="ＭＳ ゴシック" w:hAnsi="ＭＳ ゴシック" w:hint="eastAsia"/>
          <w:sz w:val="28"/>
          <w:szCs w:val="24"/>
        </w:rPr>
        <w:t>は、停電時の対処方法について、あらかじめ主治医または医療機器メーカーにご相談し、普段から備</w:t>
      </w:r>
      <w:r w:rsidR="00C208B7">
        <w:rPr>
          <w:rFonts w:ascii="ＭＳ ゴシック" w:eastAsia="ＭＳ ゴシック" w:hAnsi="ＭＳ ゴシック" w:hint="eastAsia"/>
          <w:sz w:val="28"/>
          <w:szCs w:val="24"/>
        </w:rPr>
        <w:t>えて</w:t>
      </w:r>
      <w:r w:rsidRPr="006D2676">
        <w:rPr>
          <w:rFonts w:ascii="ＭＳ ゴシック" w:eastAsia="ＭＳ ゴシック" w:hAnsi="ＭＳ ゴシック" w:hint="eastAsia"/>
          <w:sz w:val="28"/>
          <w:szCs w:val="24"/>
        </w:rPr>
        <w:t>おくことが大切です。</w:t>
      </w:r>
    </w:p>
    <w:p w14:paraId="571D66C0" w14:textId="2EDB9747" w:rsidR="00D0797F" w:rsidRPr="0099564F" w:rsidRDefault="00E16B3D" w:rsidP="00541B7C">
      <w:pPr>
        <w:snapToGrid w:val="0"/>
        <w:spacing w:beforeLines="50" w:before="208"/>
        <w:ind w:left="28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AC6A87">
        <w:rPr>
          <w:rFonts w:ascii="ＭＳ ゴシック" w:eastAsia="ＭＳ ゴシック" w:hAnsi="ＭＳ ゴシック" w:hint="eastAsia"/>
          <w:sz w:val="28"/>
          <w:szCs w:val="24"/>
        </w:rPr>
        <w:t>また、病院から在宅療養に移行するときには、</w:t>
      </w:r>
      <w:r w:rsidR="00D66E61">
        <w:rPr>
          <w:rFonts w:ascii="ＭＳ ゴシック" w:eastAsia="ＭＳ ゴシック" w:hAnsi="ＭＳ ゴシック" w:hint="eastAsia"/>
          <w:sz w:val="28"/>
          <w:szCs w:val="24"/>
        </w:rPr>
        <w:t>災害や工事による停電に備え、</w:t>
      </w:r>
      <w:r w:rsidR="005E03A7" w:rsidRPr="0099564F">
        <w:rPr>
          <w:rFonts w:ascii="ＭＳ ゴシック" w:eastAsia="ＭＳ ゴシック" w:hAnsi="ＭＳ ゴシック" w:hint="eastAsia"/>
          <w:sz w:val="28"/>
          <w:szCs w:val="24"/>
        </w:rPr>
        <w:t>ご契約の</w:t>
      </w:r>
      <w:r w:rsidR="00D0797F" w:rsidRPr="0099564F">
        <w:rPr>
          <w:rFonts w:ascii="ＭＳ ゴシック" w:eastAsia="ＭＳ ゴシック" w:hAnsi="ＭＳ ゴシック" w:hint="eastAsia"/>
          <w:sz w:val="28"/>
          <w:szCs w:val="24"/>
        </w:rPr>
        <w:t>電力会社に</w:t>
      </w:r>
      <w:r w:rsidR="001155FF" w:rsidRPr="0099564F">
        <w:rPr>
          <w:rFonts w:ascii="ＭＳ ゴシック" w:eastAsia="ＭＳ ゴシック" w:hAnsi="ＭＳ ゴシック" w:hint="eastAsia"/>
          <w:sz w:val="28"/>
          <w:szCs w:val="24"/>
        </w:rPr>
        <w:t>在宅で</w:t>
      </w:r>
      <w:r w:rsidR="00D0797F" w:rsidRPr="0099564F">
        <w:rPr>
          <w:rFonts w:ascii="ＭＳ ゴシック" w:eastAsia="ＭＳ ゴシック" w:hAnsi="ＭＳ ゴシック" w:hint="eastAsia"/>
          <w:sz w:val="28"/>
          <w:szCs w:val="24"/>
        </w:rPr>
        <w:t>人工呼吸器</w:t>
      </w:r>
      <w:r w:rsidR="001155FF" w:rsidRPr="0099564F">
        <w:rPr>
          <w:rFonts w:ascii="ＭＳ ゴシック" w:eastAsia="ＭＳ ゴシック" w:hAnsi="ＭＳ ゴシック" w:hint="eastAsia"/>
          <w:sz w:val="28"/>
          <w:szCs w:val="24"/>
        </w:rPr>
        <w:t>を使用していることを連絡しておきます。</w:t>
      </w:r>
    </w:p>
    <w:p w14:paraId="250EB987" w14:textId="3DCE7C26" w:rsidR="00D0797F" w:rsidRPr="0099564F" w:rsidRDefault="005E03A7" w:rsidP="00E1611A">
      <w:pPr>
        <w:snapToGrid w:val="0"/>
        <w:spacing w:beforeLines="50" w:before="208"/>
        <w:ind w:firstLineChars="200" w:firstLine="480"/>
        <w:rPr>
          <w:rFonts w:ascii="ＭＳ ゴシック" w:eastAsia="ＭＳ ゴシック" w:hAnsi="ＭＳ ゴシック"/>
          <w:kern w:val="0"/>
          <w:bdr w:val="single" w:sz="4" w:space="0" w:color="auto"/>
        </w:rPr>
      </w:pPr>
      <w:r w:rsidRPr="0099564F">
        <w:rPr>
          <w:rFonts w:ascii="ＭＳ ゴシック" w:eastAsia="ＭＳ ゴシック" w:hAnsi="ＭＳ ゴシック" w:hint="eastAsia"/>
          <w:kern w:val="0"/>
          <w:bdr w:val="single" w:sz="4" w:space="0" w:color="auto"/>
        </w:rPr>
        <w:t>参考</w:t>
      </w:r>
      <w:r w:rsidR="00D0797F" w:rsidRPr="0099564F">
        <w:rPr>
          <w:rFonts w:ascii="ＭＳ ゴシック" w:eastAsia="ＭＳ ゴシック" w:hAnsi="ＭＳ ゴシック" w:hint="eastAsia"/>
          <w:kern w:val="0"/>
        </w:rPr>
        <w:t>北陸電力</w:t>
      </w:r>
      <w:r w:rsidR="006B4692" w:rsidRPr="0099564F">
        <w:rPr>
          <w:rFonts w:ascii="ＭＳ ゴシック" w:eastAsia="ＭＳ ゴシック" w:hAnsi="ＭＳ ゴシック" w:hint="eastAsia"/>
          <w:kern w:val="0"/>
        </w:rPr>
        <w:t>ネットワークサービスセンター</w:t>
      </w:r>
      <w:r w:rsidR="00643F60" w:rsidRPr="0099564F">
        <w:rPr>
          <w:rFonts w:ascii="ＭＳ ゴシック" w:eastAsia="ＭＳ ゴシック" w:hAnsi="ＭＳ ゴシック" w:hint="eastAsia"/>
          <w:kern w:val="0"/>
        </w:rPr>
        <w:t>（</w:t>
      </w:r>
      <w:r w:rsidR="00D0797F" w:rsidRPr="0099564F">
        <w:rPr>
          <w:rFonts w:ascii="ＭＳ ゴシック" w:eastAsia="ＭＳ ゴシック" w:hAnsi="ＭＳ ゴシック" w:hint="eastAsia"/>
          <w:kern w:val="0"/>
        </w:rPr>
        <w:t>０１２０－</w:t>
      </w:r>
      <w:r w:rsidR="0099530C" w:rsidRPr="0099564F">
        <w:rPr>
          <w:rFonts w:ascii="ＭＳ ゴシック" w:eastAsia="ＭＳ ゴシック" w:hAnsi="ＭＳ ゴシック" w:hint="eastAsia"/>
          <w:kern w:val="0"/>
        </w:rPr>
        <w:t>８３７</w:t>
      </w:r>
      <w:r w:rsidR="00D66E61" w:rsidRPr="0099564F">
        <w:rPr>
          <w:rFonts w:ascii="ＭＳ ゴシック" w:eastAsia="ＭＳ ゴシック" w:hAnsi="ＭＳ ゴシック" w:hint="eastAsia"/>
          <w:kern w:val="0"/>
        </w:rPr>
        <w:t>－</w:t>
      </w:r>
      <w:r w:rsidR="0099530C" w:rsidRPr="0099564F">
        <w:rPr>
          <w:rFonts w:ascii="ＭＳ ゴシック" w:eastAsia="ＭＳ ゴシック" w:hAnsi="ＭＳ ゴシック" w:hint="eastAsia"/>
          <w:kern w:val="0"/>
        </w:rPr>
        <w:t>１１９</w:t>
      </w:r>
      <w:r w:rsidR="00643F60" w:rsidRPr="0099564F">
        <w:rPr>
          <w:rFonts w:ascii="ＭＳ ゴシック" w:eastAsia="ＭＳ ゴシック" w:hAnsi="ＭＳ ゴシック" w:hint="eastAsia"/>
          <w:kern w:val="0"/>
        </w:rPr>
        <w:t>）</w:t>
      </w:r>
    </w:p>
    <w:p w14:paraId="46704356" w14:textId="20232E20" w:rsidR="00E16B3D" w:rsidRDefault="00D0797F" w:rsidP="00541B7C">
      <w:pPr>
        <w:snapToGrid w:val="0"/>
        <w:spacing w:beforeLines="50" w:before="208"/>
        <w:ind w:left="280" w:hangingChars="100" w:hanging="280"/>
        <w:rPr>
          <w:rFonts w:ascii="ＭＳ ゴシック" w:eastAsia="ＭＳ ゴシック" w:hAnsi="ＭＳ ゴシック"/>
          <w:sz w:val="28"/>
          <w:szCs w:val="24"/>
        </w:rPr>
      </w:pPr>
      <w:r w:rsidRPr="0099564F">
        <w:rPr>
          <w:rFonts w:ascii="ＭＳ ゴシック" w:eastAsia="ＭＳ ゴシック" w:hAnsi="ＭＳ ゴシック" w:hint="eastAsia"/>
          <w:sz w:val="28"/>
          <w:szCs w:val="24"/>
        </w:rPr>
        <w:t>○</w:t>
      </w:r>
      <w:r w:rsidR="00E16B3D" w:rsidRPr="0099564F">
        <w:rPr>
          <w:rFonts w:ascii="ＭＳ ゴシック" w:eastAsia="ＭＳ ゴシック" w:hAnsi="ＭＳ ゴシック" w:hint="eastAsia"/>
          <w:sz w:val="28"/>
          <w:szCs w:val="24"/>
        </w:rPr>
        <w:t>日頃から、外出に慣れておくことで、停</w:t>
      </w:r>
      <w:r w:rsidR="00E16B3D">
        <w:rPr>
          <w:rFonts w:ascii="ＭＳ ゴシック" w:eastAsia="ＭＳ ゴシック" w:hAnsi="ＭＳ ゴシック" w:hint="eastAsia"/>
          <w:sz w:val="28"/>
          <w:szCs w:val="24"/>
        </w:rPr>
        <w:t>電や避難にスムーズに対応できるようになります。</w:t>
      </w:r>
    </w:p>
    <w:p w14:paraId="5BD401DF" w14:textId="77777777" w:rsidR="005206BC" w:rsidRPr="00A910C0" w:rsidRDefault="005206BC" w:rsidP="005206BC">
      <w:pPr>
        <w:snapToGrid w:val="0"/>
        <w:ind w:leftChars="100" w:left="520" w:hangingChars="100" w:hanging="280"/>
        <w:rPr>
          <w:rFonts w:ascii="ＭＳ ゴシック" w:eastAsia="ＭＳ ゴシック" w:hAnsi="ＭＳ ゴシック"/>
          <w:sz w:val="28"/>
          <w:szCs w:val="24"/>
        </w:rPr>
      </w:pPr>
    </w:p>
    <w:p w14:paraId="6F58BAB9" w14:textId="77777777" w:rsidR="005206BC" w:rsidRDefault="00A910C0" w:rsidP="00A910C0">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5206BC">
        <w:rPr>
          <w:rFonts w:ascii="ＭＳ ゴシック" w:eastAsia="ＭＳ ゴシック" w:hAnsi="ＭＳ ゴシック" w:hint="eastAsia"/>
          <w:sz w:val="28"/>
          <w:szCs w:val="24"/>
        </w:rPr>
        <w:t>在宅医療機器別の停電対策</w:t>
      </w:r>
      <w:r>
        <w:rPr>
          <w:rFonts w:ascii="ＭＳ ゴシック" w:eastAsia="ＭＳ ゴシック" w:hAnsi="ＭＳ ゴシック" w:hint="eastAsia"/>
          <w:sz w:val="28"/>
          <w:szCs w:val="24"/>
        </w:rPr>
        <w:t>＞</w:t>
      </w:r>
    </w:p>
    <w:p w14:paraId="3A004EEF" w14:textId="77777777" w:rsidR="00A910C0" w:rsidRDefault="00A910C0" w:rsidP="00A910C0">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t>１　人工呼吸器</w:t>
      </w:r>
    </w:p>
    <w:p w14:paraId="38E0E6E3" w14:textId="77777777" w:rsidR="00A910C0" w:rsidRDefault="00A910C0" w:rsidP="00A910C0">
      <w:pPr>
        <w:snapToGrid w:val="0"/>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・外部バッテリーは定期的に充電しておく（自然放電するため）。</w:t>
      </w:r>
    </w:p>
    <w:p w14:paraId="270677EB" w14:textId="77777777" w:rsidR="00A910C0" w:rsidRDefault="00A910C0" w:rsidP="00A910C0">
      <w:pPr>
        <w:snapToGrid w:val="0"/>
        <w:ind w:leftChars="119" w:left="566"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・外出時は、なるべく外部バッテリーを使用し、内部バッテリーは温存しておく。</w:t>
      </w:r>
    </w:p>
    <w:p w14:paraId="3E3349F6" w14:textId="77777777" w:rsidR="00A910C0" w:rsidRDefault="00A910C0" w:rsidP="00A910C0">
      <w:pPr>
        <w:snapToGrid w:val="0"/>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・非常用電源</w:t>
      </w:r>
      <w:r w:rsidR="00E23A5C">
        <w:rPr>
          <w:rFonts w:ascii="ＭＳ ゴシック" w:eastAsia="ＭＳ ゴシック" w:hAnsi="ＭＳ ゴシック" w:hint="eastAsia"/>
          <w:sz w:val="28"/>
          <w:szCs w:val="24"/>
        </w:rPr>
        <w:t>や外部バッテリーの予備</w:t>
      </w:r>
      <w:r>
        <w:rPr>
          <w:rFonts w:ascii="ＭＳ ゴシック" w:eastAsia="ＭＳ ゴシック" w:hAnsi="ＭＳ ゴシック" w:hint="eastAsia"/>
          <w:sz w:val="28"/>
          <w:szCs w:val="24"/>
        </w:rPr>
        <w:t>を確保しておく。</w:t>
      </w:r>
    </w:p>
    <w:p w14:paraId="50A9492B" w14:textId="77777777" w:rsidR="00A910C0" w:rsidRDefault="00A910C0" w:rsidP="00A910C0">
      <w:pPr>
        <w:snapToGrid w:val="0"/>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・アンビューバックは、すぐ手の届くところに常備しておく。</w:t>
      </w:r>
    </w:p>
    <w:p w14:paraId="0968D88E" w14:textId="77777777" w:rsidR="00A910C0" w:rsidRDefault="00A910C0" w:rsidP="00A910C0">
      <w:pPr>
        <w:snapToGrid w:val="0"/>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・アンビューバックは、家族や近所の方など複数人が使用できるよう、</w:t>
      </w:r>
    </w:p>
    <w:p w14:paraId="16488293" w14:textId="77777777" w:rsidR="00A910C0" w:rsidRDefault="00A910C0" w:rsidP="00A910C0">
      <w:pPr>
        <w:snapToGrid w:val="0"/>
        <w:ind w:firstLineChars="200" w:firstLine="560"/>
        <w:rPr>
          <w:rFonts w:ascii="ＭＳ ゴシック" w:eastAsia="ＭＳ ゴシック" w:hAnsi="ＭＳ ゴシック"/>
          <w:sz w:val="28"/>
          <w:szCs w:val="24"/>
        </w:rPr>
      </w:pPr>
      <w:r>
        <w:rPr>
          <w:rFonts w:ascii="ＭＳ ゴシック" w:eastAsia="ＭＳ ゴシック" w:hAnsi="ＭＳ ゴシック" w:hint="eastAsia"/>
          <w:sz w:val="28"/>
          <w:szCs w:val="24"/>
        </w:rPr>
        <w:t>普段から練習しておく。</w:t>
      </w:r>
    </w:p>
    <w:p w14:paraId="76C603B6" w14:textId="77777777" w:rsidR="00A910C0" w:rsidRDefault="00A910C0" w:rsidP="00A910C0">
      <w:pPr>
        <w:snapToGrid w:val="0"/>
        <w:ind w:leftChars="117" w:left="567" w:hangingChars="102" w:hanging="286"/>
        <w:rPr>
          <w:rFonts w:ascii="ＭＳ ゴシック" w:eastAsia="ＭＳ ゴシック" w:hAnsi="ＭＳ ゴシック"/>
          <w:sz w:val="28"/>
          <w:szCs w:val="24"/>
        </w:rPr>
      </w:pPr>
      <w:r>
        <w:rPr>
          <w:rFonts w:ascii="ＭＳ ゴシック" w:eastAsia="ＭＳ ゴシック" w:hAnsi="ＭＳ ゴシック" w:hint="eastAsia"/>
          <w:sz w:val="28"/>
          <w:szCs w:val="24"/>
        </w:rPr>
        <w:t>・アンビューバック使用時は、パルスオキシメーターを併用する（異常の早期発見・対応のため。）。</w:t>
      </w:r>
    </w:p>
    <w:p w14:paraId="258953CE" w14:textId="77777777" w:rsidR="00A910C0" w:rsidRDefault="00A910C0" w:rsidP="00A910C0">
      <w:pPr>
        <w:snapToGrid w:val="0"/>
        <w:rPr>
          <w:rFonts w:ascii="ＭＳ ゴシック" w:eastAsia="ＭＳ ゴシック" w:hAnsi="ＭＳ ゴシック"/>
          <w:sz w:val="28"/>
          <w:szCs w:val="24"/>
        </w:rPr>
      </w:pPr>
    </w:p>
    <w:p w14:paraId="2060D4E3" w14:textId="77777777" w:rsidR="00A910C0" w:rsidRDefault="00A910C0" w:rsidP="00A910C0">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t>２　酸素濃縮器</w:t>
      </w:r>
    </w:p>
    <w:p w14:paraId="3DD3D425" w14:textId="32BA3B85" w:rsidR="00A910C0" w:rsidRDefault="00A910C0" w:rsidP="00312A10">
      <w:pPr>
        <w:snapToGrid w:val="0"/>
        <w:ind w:leftChars="117" w:left="567" w:hangingChars="102" w:hanging="286"/>
        <w:rPr>
          <w:rFonts w:ascii="ＭＳ ゴシック" w:eastAsia="ＭＳ ゴシック" w:hAnsi="ＭＳ ゴシック"/>
          <w:sz w:val="28"/>
          <w:szCs w:val="24"/>
        </w:rPr>
      </w:pPr>
      <w:r>
        <w:rPr>
          <w:rFonts w:ascii="ＭＳ ゴシック" w:eastAsia="ＭＳ ゴシック" w:hAnsi="ＭＳ ゴシック" w:hint="eastAsia"/>
          <w:sz w:val="28"/>
          <w:szCs w:val="24"/>
        </w:rPr>
        <w:t>・酸素ボンベ</w:t>
      </w:r>
      <w:r w:rsidR="00541B7C">
        <w:rPr>
          <w:rFonts w:ascii="ＭＳ ゴシック" w:eastAsia="ＭＳ ゴシック" w:hAnsi="ＭＳ ゴシック" w:hint="eastAsia"/>
          <w:sz w:val="28"/>
          <w:szCs w:val="24"/>
        </w:rPr>
        <w:t>、ボンベカートを用意しておき、停電時は、速やかに酸素ボンベで対応する</w:t>
      </w:r>
      <w:r w:rsidR="0074572A">
        <w:rPr>
          <w:rFonts w:ascii="ＭＳ ゴシック" w:eastAsia="ＭＳ ゴシック" w:hAnsi="ＭＳ ゴシック" w:hint="eastAsia"/>
          <w:sz w:val="28"/>
          <w:szCs w:val="24"/>
        </w:rPr>
        <w:t>｡また､</w:t>
      </w:r>
      <w:r w:rsidR="00E16B3D">
        <w:rPr>
          <w:rFonts w:ascii="ＭＳ ゴシック" w:eastAsia="ＭＳ ゴシック" w:hAnsi="ＭＳ ゴシック" w:hint="eastAsia"/>
          <w:sz w:val="28"/>
          <w:szCs w:val="24"/>
        </w:rPr>
        <w:t>酸素の残量はこまめにチェックしておく</w:t>
      </w:r>
      <w:r w:rsidR="0074572A">
        <w:rPr>
          <w:rFonts w:ascii="ＭＳ ゴシック" w:eastAsia="ＭＳ ゴシック" w:hAnsi="ＭＳ ゴシック" w:hint="eastAsia"/>
          <w:sz w:val="28"/>
          <w:szCs w:val="24"/>
        </w:rPr>
        <w:t>。</w:t>
      </w:r>
    </w:p>
    <w:p w14:paraId="1B8A4FBE" w14:textId="662BC276" w:rsidR="00C151B7" w:rsidRDefault="00541B7C" w:rsidP="00592AC9">
      <w:pPr>
        <w:snapToGrid w:val="0"/>
        <w:ind w:leftChars="100" w:left="52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・酸素濃縮器は消費電力が大きいので、非常用電源を使用するときは、発電能力（定格出力）に余裕があることを確認してする。</w:t>
      </w:r>
    </w:p>
    <w:p w14:paraId="365E88A4" w14:textId="77777777" w:rsidR="00E16B3D" w:rsidRDefault="00E16B3D" w:rsidP="00A910C0">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lastRenderedPageBreak/>
        <w:t>３　吸引器</w:t>
      </w:r>
    </w:p>
    <w:p w14:paraId="63ACD232" w14:textId="77777777" w:rsidR="00E16B3D" w:rsidRDefault="00E16B3D" w:rsidP="00A910C0">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・バッテリー内蔵（充電式）の機種を用意しておく。</w:t>
      </w:r>
    </w:p>
    <w:p w14:paraId="7808A11A" w14:textId="77777777" w:rsidR="00E16B3D" w:rsidRDefault="00E16B3D" w:rsidP="00312A10">
      <w:pPr>
        <w:snapToGrid w:val="0"/>
        <w:ind w:leftChars="117" w:left="567" w:hangingChars="102" w:hanging="286"/>
        <w:rPr>
          <w:rFonts w:ascii="ＭＳ ゴシック" w:eastAsia="ＭＳ ゴシック" w:hAnsi="ＭＳ ゴシック"/>
          <w:sz w:val="28"/>
          <w:szCs w:val="24"/>
        </w:rPr>
      </w:pPr>
      <w:r>
        <w:rPr>
          <w:rFonts w:ascii="ＭＳ ゴシック" w:eastAsia="ＭＳ ゴシック" w:hAnsi="ＭＳ ゴシック" w:hint="eastAsia"/>
          <w:sz w:val="28"/>
          <w:szCs w:val="24"/>
        </w:rPr>
        <w:t>・電源を必要としない足踏式、手動式吸引器を用意しておく（気管切開している場合は、両手が使える足踏式を選ぶ。）。</w:t>
      </w:r>
    </w:p>
    <w:p w14:paraId="7E195395" w14:textId="77777777" w:rsidR="00E16B3D" w:rsidRDefault="00E16B3D" w:rsidP="00E16B3D">
      <w:pPr>
        <w:snapToGrid w:val="0"/>
        <w:ind w:left="560" w:hangingChars="200" w:hanging="56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・足踏み式や手動式吸引器は、吸引力が弱く、慣れが必要なため、普段から練習しておく。</w:t>
      </w:r>
    </w:p>
    <w:p w14:paraId="41D7CBE5" w14:textId="316132B7" w:rsidR="00C502F5" w:rsidRDefault="00C502F5" w:rsidP="00E16B3D">
      <w:pPr>
        <w:snapToGrid w:val="0"/>
        <w:ind w:left="560" w:hangingChars="200" w:hanging="56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・シリンジ（注射器）と太めの吸引カテーテルでも代用できるので、準備しておく。</w:t>
      </w:r>
      <w:r w:rsidR="00CE7091">
        <w:rPr>
          <w:rFonts w:ascii="ＭＳ ゴシック" w:eastAsia="ＭＳ ゴシック" w:hAnsi="ＭＳ ゴシック"/>
          <w:sz w:val="28"/>
          <w:szCs w:val="24"/>
        </w:rPr>
        <w:br/>
      </w:r>
    </w:p>
    <w:p w14:paraId="582E2B00" w14:textId="77777777" w:rsidR="00E16B3D" w:rsidRDefault="00E16B3D" w:rsidP="00A910C0">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t>４　加温加湿器</w:t>
      </w:r>
    </w:p>
    <w:p w14:paraId="7E3493BC" w14:textId="77777777" w:rsidR="00E16B3D" w:rsidRDefault="00312A10" w:rsidP="00312A10">
      <w:pPr>
        <w:snapToGrid w:val="0"/>
        <w:ind w:leftChars="100" w:left="520" w:hangingChars="100" w:hanging="280"/>
        <w:rPr>
          <w:rFonts w:ascii="ＭＳ ゴシック" w:eastAsia="ＭＳ ゴシック" w:hAnsi="ＭＳ ゴシック"/>
          <w:sz w:val="28"/>
          <w:szCs w:val="24"/>
        </w:rPr>
      </w:pPr>
      <w:r w:rsidRPr="00312A10">
        <w:rPr>
          <w:rFonts w:ascii="ＭＳ ゴシック" w:eastAsia="ＭＳ ゴシック" w:hAnsi="ＭＳ ゴシック" w:hint="eastAsia"/>
          <w:sz w:val="28"/>
          <w:szCs w:val="24"/>
        </w:rPr>
        <w:t>・加温加湿器</w:t>
      </w:r>
      <w:r>
        <w:rPr>
          <w:rFonts w:ascii="ＭＳ ゴシック" w:eastAsia="ＭＳ ゴシック" w:hAnsi="ＭＳ ゴシック" w:hint="eastAsia"/>
          <w:sz w:val="28"/>
          <w:szCs w:val="24"/>
        </w:rPr>
        <w:t>は、消費電力が大きいので、事前に主治医と相談のうえ、人工鼻を用意しておく</w:t>
      </w:r>
      <w:r w:rsidRPr="00312A10">
        <w:rPr>
          <w:rFonts w:ascii="ＭＳ ゴシック" w:eastAsia="ＭＳ ゴシック" w:hAnsi="ＭＳ ゴシック" w:hint="eastAsia"/>
          <w:sz w:val="28"/>
          <w:szCs w:val="24"/>
        </w:rPr>
        <w:t>。</w:t>
      </w:r>
    </w:p>
    <w:p w14:paraId="42149359" w14:textId="77777777" w:rsidR="00E23A5C" w:rsidRDefault="00E23A5C" w:rsidP="00E23A5C">
      <w:pPr>
        <w:snapToGrid w:val="0"/>
        <w:rPr>
          <w:rFonts w:ascii="ＭＳ ゴシック" w:eastAsia="ＭＳ ゴシック" w:hAnsi="ＭＳ ゴシック"/>
          <w:sz w:val="28"/>
          <w:szCs w:val="24"/>
        </w:rPr>
      </w:pPr>
    </w:p>
    <w:p w14:paraId="2A65A782" w14:textId="77777777" w:rsidR="00312A10" w:rsidRDefault="00312A10" w:rsidP="00E23A5C">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t>５　電動ベッド</w:t>
      </w:r>
    </w:p>
    <w:p w14:paraId="18D7E877" w14:textId="77777777" w:rsidR="00541B7C" w:rsidRPr="00E23A5C" w:rsidRDefault="00541B7C" w:rsidP="00E23A5C">
      <w:pPr>
        <w:snapToGrid w:val="0"/>
        <w:ind w:firstLineChars="100" w:firstLine="280"/>
        <w:rPr>
          <w:rFonts w:ascii="ＭＳ ゴシック" w:eastAsia="ＭＳ ゴシック" w:hAnsi="ＭＳ ゴシック"/>
          <w:sz w:val="28"/>
          <w:szCs w:val="24"/>
        </w:rPr>
      </w:pPr>
      <w:r w:rsidRPr="00E23A5C">
        <w:rPr>
          <w:rFonts w:ascii="ＭＳ ゴシック" w:eastAsia="ＭＳ ゴシック" w:hAnsi="ＭＳ ゴシック" w:hint="eastAsia"/>
          <w:sz w:val="28"/>
          <w:szCs w:val="24"/>
        </w:rPr>
        <w:t>・手動で操作できる機種であれば、手動の操作方法を確認しておく。</w:t>
      </w:r>
    </w:p>
    <w:p w14:paraId="2DFDE696" w14:textId="77777777" w:rsidR="00541B7C" w:rsidRPr="00E23A5C" w:rsidRDefault="00541B7C" w:rsidP="00E23A5C">
      <w:pPr>
        <w:snapToGrid w:val="0"/>
        <w:ind w:leftChars="119" w:left="566" w:hangingChars="100" w:hanging="280"/>
        <w:rPr>
          <w:rFonts w:ascii="ＭＳ ゴシック" w:eastAsia="ＭＳ ゴシック" w:hAnsi="ＭＳ ゴシック"/>
          <w:sz w:val="28"/>
          <w:szCs w:val="24"/>
        </w:rPr>
      </w:pPr>
      <w:r w:rsidRPr="00E23A5C">
        <w:rPr>
          <w:rFonts w:ascii="ＭＳ ゴシック" w:eastAsia="ＭＳ ゴシック" w:hAnsi="ＭＳ ゴシック" w:hint="eastAsia"/>
          <w:sz w:val="28"/>
          <w:szCs w:val="24"/>
        </w:rPr>
        <w:t>・地震や落雷など停電の可能性があるときに、ギャッジアップされている場合は、位置を下げます（停電すると動かなくなるため）。</w:t>
      </w:r>
    </w:p>
    <w:p w14:paraId="0083DBAB" w14:textId="77777777" w:rsidR="00E23A5C" w:rsidRDefault="00E23A5C" w:rsidP="00E23A5C">
      <w:pPr>
        <w:snapToGrid w:val="0"/>
        <w:rPr>
          <w:rFonts w:ascii="ＭＳ ゴシック" w:eastAsia="ＭＳ ゴシック" w:hAnsi="ＭＳ ゴシック"/>
          <w:sz w:val="28"/>
          <w:szCs w:val="24"/>
        </w:rPr>
      </w:pPr>
    </w:p>
    <w:p w14:paraId="5D8ED40F" w14:textId="77777777" w:rsidR="00312A10" w:rsidRDefault="00312A10" w:rsidP="00E23A5C">
      <w:pPr>
        <w:snapToGrid w:val="0"/>
        <w:rPr>
          <w:rFonts w:ascii="ＭＳ ゴシック" w:eastAsia="ＭＳ ゴシック" w:hAnsi="ＭＳ ゴシック"/>
          <w:sz w:val="28"/>
          <w:szCs w:val="24"/>
        </w:rPr>
      </w:pPr>
      <w:r>
        <w:rPr>
          <w:rFonts w:ascii="ＭＳ ゴシック" w:eastAsia="ＭＳ ゴシック" w:hAnsi="ＭＳ ゴシック" w:hint="eastAsia"/>
          <w:sz w:val="28"/>
          <w:szCs w:val="24"/>
        </w:rPr>
        <w:t>６　エアマット</w:t>
      </w:r>
    </w:p>
    <w:p w14:paraId="4B6A3258" w14:textId="77777777" w:rsidR="00312A10" w:rsidRDefault="00312A10" w:rsidP="00E23A5C">
      <w:pPr>
        <w:snapToGrid w:val="0"/>
        <w:ind w:leftChars="119" w:left="566" w:hangingChars="100" w:hanging="280"/>
        <w:rPr>
          <w:rFonts w:ascii="ＭＳ ゴシック" w:eastAsia="ＭＳ ゴシック" w:hAnsi="ＭＳ ゴシック"/>
          <w:sz w:val="28"/>
          <w:szCs w:val="24"/>
        </w:rPr>
      </w:pPr>
      <w:r w:rsidRPr="00312A10">
        <w:rPr>
          <w:rFonts w:ascii="ＭＳ ゴシック" w:eastAsia="ＭＳ ゴシック" w:hAnsi="ＭＳ ゴシック" w:hint="eastAsia"/>
          <w:sz w:val="28"/>
          <w:szCs w:val="24"/>
        </w:rPr>
        <w:t>・停電時対応仕様でないものは、エアチューブを折り曲げて固定するなど空気を逃がさない工夫を確認しておく</w:t>
      </w:r>
      <w:r>
        <w:rPr>
          <w:rFonts w:ascii="ＭＳ ゴシック" w:eastAsia="ＭＳ ゴシック" w:hAnsi="ＭＳ ゴシック" w:hint="eastAsia"/>
          <w:sz w:val="28"/>
          <w:szCs w:val="24"/>
        </w:rPr>
        <w:t>。</w:t>
      </w:r>
    </w:p>
    <w:p w14:paraId="441A38AE" w14:textId="77777777" w:rsidR="00312A10" w:rsidRDefault="00541B7C" w:rsidP="00E23A5C">
      <w:pPr>
        <w:snapToGrid w:val="0"/>
        <w:ind w:leftChars="119" w:left="566"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・無圧マット等を用意しておく。</w:t>
      </w:r>
    </w:p>
    <w:p w14:paraId="3CFD3577" w14:textId="77777777" w:rsidR="00312A10" w:rsidRDefault="00312A10" w:rsidP="00312A10">
      <w:pPr>
        <w:snapToGrid w:val="0"/>
        <w:ind w:leftChars="100" w:left="520" w:hangingChars="100" w:hanging="280"/>
        <w:rPr>
          <w:rFonts w:ascii="ＭＳ ゴシック" w:eastAsia="ＭＳ ゴシック" w:hAnsi="ＭＳ ゴシック"/>
          <w:sz w:val="28"/>
          <w:szCs w:val="24"/>
        </w:rPr>
      </w:pPr>
    </w:p>
    <w:p w14:paraId="58F8F04B" w14:textId="77777777" w:rsidR="00312A10" w:rsidRPr="00312A10" w:rsidRDefault="00312A10" w:rsidP="00E23A5C">
      <w:pPr>
        <w:snapToGrid w:val="0"/>
        <w:rPr>
          <w:rFonts w:ascii="ＭＳ ゴシック" w:eastAsia="ＭＳ ゴシック" w:hAnsi="ＭＳ ゴシック"/>
          <w:sz w:val="32"/>
          <w:szCs w:val="24"/>
        </w:rPr>
      </w:pPr>
      <w:r>
        <w:rPr>
          <w:rFonts w:ascii="ＭＳ ゴシック" w:eastAsia="ＭＳ ゴシック" w:hAnsi="ＭＳ ゴシック" w:hint="eastAsia"/>
          <w:sz w:val="28"/>
          <w:szCs w:val="24"/>
        </w:rPr>
        <w:t>７　意思伝達装置</w:t>
      </w:r>
    </w:p>
    <w:p w14:paraId="612753D2" w14:textId="77777777" w:rsidR="00E16B3D" w:rsidRPr="00312A10" w:rsidRDefault="00312A10" w:rsidP="00E23A5C">
      <w:pPr>
        <w:widowControl/>
        <w:snapToGrid w:val="0"/>
        <w:ind w:leftChars="100" w:left="520" w:hangingChars="100" w:hanging="280"/>
        <w:jc w:val="left"/>
        <w:rPr>
          <w:rFonts w:ascii="ＭＳ ゴシック" w:eastAsia="ＭＳ ゴシック" w:hAnsi="ＭＳ ゴシック"/>
          <w:sz w:val="36"/>
          <w:szCs w:val="24"/>
        </w:rPr>
      </w:pPr>
      <w:r>
        <w:rPr>
          <w:rFonts w:ascii="ＭＳ ゴシック" w:eastAsia="ＭＳ ゴシック" w:hAnsi="ＭＳ ゴシック" w:hint="eastAsia"/>
          <w:sz w:val="28"/>
          <w:szCs w:val="24"/>
        </w:rPr>
        <w:t>・停電時にもコミュニケーションが図れるよう、電池を使用できる機器や</w:t>
      </w:r>
      <w:r w:rsidRPr="00312A10">
        <w:rPr>
          <w:rFonts w:ascii="ＭＳ ゴシック" w:eastAsia="ＭＳ ゴシック" w:hAnsi="ＭＳ ゴシック" w:hint="eastAsia"/>
          <w:sz w:val="28"/>
          <w:szCs w:val="24"/>
        </w:rPr>
        <w:t>文字盤</w:t>
      </w:r>
      <w:r>
        <w:rPr>
          <w:rFonts w:ascii="ＭＳ ゴシック" w:eastAsia="ＭＳ ゴシック" w:hAnsi="ＭＳ ゴシック" w:hint="eastAsia"/>
          <w:sz w:val="28"/>
          <w:szCs w:val="24"/>
        </w:rPr>
        <w:t>を用意しておく。</w:t>
      </w:r>
    </w:p>
    <w:p w14:paraId="3CC792AE" w14:textId="77777777" w:rsidR="00E23A5C" w:rsidRDefault="00E23A5C" w:rsidP="00E23A5C">
      <w:pPr>
        <w:widowControl/>
        <w:snapToGrid w:val="0"/>
        <w:jc w:val="left"/>
        <w:rPr>
          <w:rFonts w:ascii="ＭＳ ゴシック" w:eastAsia="ＭＳ ゴシック" w:hAnsi="ＭＳ ゴシック"/>
          <w:sz w:val="28"/>
          <w:szCs w:val="24"/>
        </w:rPr>
      </w:pPr>
    </w:p>
    <w:p w14:paraId="4F52EC8F" w14:textId="77777777" w:rsidR="00E23A5C" w:rsidRPr="00E23A5C" w:rsidRDefault="00E23A5C" w:rsidP="00E23A5C">
      <w:pPr>
        <w:pStyle w:val="aa"/>
        <w:numPr>
          <w:ilvl w:val="0"/>
          <w:numId w:val="14"/>
        </w:numPr>
        <w:snapToGrid w:val="0"/>
        <w:ind w:leftChars="0"/>
        <w:rPr>
          <w:rFonts w:ascii="ＭＳ ゴシック" w:eastAsia="ＭＳ ゴシック" w:hAnsi="ＭＳ ゴシック"/>
          <w:sz w:val="28"/>
          <w:szCs w:val="24"/>
        </w:rPr>
      </w:pPr>
      <w:r w:rsidRPr="00E23A5C">
        <w:rPr>
          <w:rFonts w:ascii="ＭＳ ゴシック" w:eastAsia="ＭＳ ゴシック" w:hAnsi="ＭＳ ゴシック" w:hint="eastAsia"/>
          <w:sz w:val="28"/>
          <w:szCs w:val="24"/>
        </w:rPr>
        <w:t>暗闇での作業に備え、懐中電灯は、両手が使用できるランタン型やヘッドライトを複数用意しておく。</w:t>
      </w:r>
    </w:p>
    <w:p w14:paraId="3B4A1180" w14:textId="77777777" w:rsidR="00B7156D" w:rsidRPr="00412D74" w:rsidRDefault="00B7156D" w:rsidP="005206BC">
      <w:pPr>
        <w:widowControl/>
        <w:jc w:val="left"/>
        <w:rPr>
          <w:rFonts w:ascii="ＭＳ ゴシック" w:eastAsia="ＭＳ ゴシック" w:hAnsi="ＭＳ ゴシック"/>
          <w:szCs w:val="24"/>
        </w:rPr>
      </w:pPr>
      <w:r>
        <w:rPr>
          <w:rFonts w:ascii="ＭＳ ゴシック" w:eastAsia="ＭＳ ゴシック" w:hAnsi="ＭＳ ゴシック"/>
          <w:sz w:val="28"/>
          <w:szCs w:val="24"/>
        </w:rPr>
        <w:br w:type="page"/>
      </w:r>
    </w:p>
    <w:tbl>
      <w:tblPr>
        <w:tblStyle w:val="a7"/>
        <w:tblW w:w="9060" w:type="dxa"/>
        <w:tblLook w:val="04A0" w:firstRow="1" w:lastRow="0" w:firstColumn="1" w:lastColumn="0" w:noHBand="0" w:noVBand="1"/>
      </w:tblPr>
      <w:tblGrid>
        <w:gridCol w:w="9060"/>
      </w:tblGrid>
      <w:tr w:rsidR="00C151B7" w:rsidRPr="006C0792" w14:paraId="066838F2" w14:textId="77777777" w:rsidTr="00592AC9">
        <w:tc>
          <w:tcPr>
            <w:tcW w:w="9060" w:type="dxa"/>
            <w:tcBorders>
              <w:top w:val="nil"/>
              <w:left w:val="nil"/>
              <w:bottom w:val="nil"/>
              <w:right w:val="nil"/>
            </w:tcBorders>
          </w:tcPr>
          <w:p w14:paraId="1237EC12" w14:textId="422C84F2" w:rsidR="00C151B7" w:rsidRPr="00901117" w:rsidRDefault="00592AC9" w:rsidP="00056988">
            <w:pPr>
              <w:pStyle w:val="2"/>
              <w:rPr>
                <w:rFonts w:ascii="ＭＳ ゴシック" w:eastAsia="ＭＳ ゴシック" w:hAnsi="ＭＳ ゴシック"/>
                <w:b/>
                <w:sz w:val="32"/>
                <w:szCs w:val="24"/>
              </w:rPr>
            </w:pPr>
            <w:bookmarkStart w:id="12" w:name="_Toc190437577"/>
            <w:r>
              <w:rPr>
                <w:rFonts w:ascii="ＭＳ ゴシック" w:eastAsia="ＭＳ ゴシック" w:hAnsi="ＭＳ ゴシック" w:hint="eastAsia"/>
                <w:b/>
                <w:color w:val="0070C0"/>
                <w:sz w:val="32"/>
                <w:szCs w:val="24"/>
              </w:rPr>
              <w:lastRenderedPageBreak/>
              <w:t xml:space="preserve">4.6　</w:t>
            </w:r>
            <w:r w:rsidR="00C151B7" w:rsidRPr="00901117">
              <w:rPr>
                <w:rFonts w:ascii="ＭＳ ゴシック" w:eastAsia="ＭＳ ゴシック" w:hAnsi="ＭＳ ゴシック" w:hint="eastAsia"/>
                <w:b/>
                <w:color w:val="0070C0"/>
                <w:sz w:val="32"/>
                <w:szCs w:val="24"/>
              </w:rPr>
              <w:t>非常用電源の準備</w:t>
            </w:r>
            <w:bookmarkEnd w:id="12"/>
          </w:p>
        </w:tc>
      </w:tr>
    </w:tbl>
    <w:p w14:paraId="675D5D8D" w14:textId="50C32198" w:rsidR="00D82522" w:rsidRDefault="00EE6999" w:rsidP="00F6644C">
      <w:pPr>
        <w:widowControl/>
        <w:snapToGrid w:val="0"/>
        <w:spacing w:beforeLines="50" w:before="208"/>
        <w:ind w:left="28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D1172B">
        <w:rPr>
          <w:rFonts w:ascii="ＭＳ ゴシック" w:eastAsia="ＭＳ ゴシック" w:hAnsi="ＭＳ ゴシック" w:hint="eastAsia"/>
          <w:sz w:val="28"/>
          <w:szCs w:val="28"/>
        </w:rPr>
        <w:t>長時間の</w:t>
      </w:r>
      <w:r w:rsidR="00072F6A">
        <w:rPr>
          <w:rFonts w:ascii="ＭＳ ゴシック" w:eastAsia="ＭＳ ゴシック" w:hAnsi="ＭＳ ゴシック" w:hint="eastAsia"/>
          <w:sz w:val="28"/>
          <w:szCs w:val="28"/>
        </w:rPr>
        <w:t>停電に備え、</w:t>
      </w:r>
      <w:r w:rsidR="0047266C">
        <w:rPr>
          <w:rFonts w:ascii="ＭＳ ゴシック" w:eastAsia="ＭＳ ゴシック" w:hAnsi="ＭＳ ゴシック" w:hint="eastAsia"/>
          <w:sz w:val="28"/>
          <w:szCs w:val="28"/>
        </w:rPr>
        <w:t>人工呼吸器</w:t>
      </w:r>
      <w:r w:rsidR="00072F6A">
        <w:rPr>
          <w:rFonts w:ascii="ＭＳ ゴシック" w:eastAsia="ＭＳ ゴシック" w:hAnsi="ＭＳ ゴシック" w:hint="eastAsia"/>
          <w:sz w:val="28"/>
          <w:szCs w:val="28"/>
        </w:rPr>
        <w:t>等の在宅医療機器の非常用電源を確保することが必要です。</w:t>
      </w:r>
    </w:p>
    <w:p w14:paraId="03DAC890" w14:textId="77777777" w:rsidR="004A1022" w:rsidRDefault="00F6644C" w:rsidP="00F6644C">
      <w:pPr>
        <w:widowControl/>
        <w:snapToGrid w:val="0"/>
        <w:spacing w:beforeLines="50" w:before="208"/>
        <w:ind w:left="28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4A1022">
        <w:rPr>
          <w:rFonts w:ascii="ＭＳ ゴシック" w:eastAsia="ＭＳ ゴシック" w:hAnsi="ＭＳ ゴシック" w:hint="eastAsia"/>
          <w:sz w:val="28"/>
          <w:szCs w:val="28"/>
        </w:rPr>
        <w:t>非常用電源</w:t>
      </w:r>
      <w:r w:rsidR="00651814">
        <w:rPr>
          <w:rFonts w:ascii="ＭＳ ゴシック" w:eastAsia="ＭＳ ゴシック" w:hAnsi="ＭＳ ゴシック" w:hint="eastAsia"/>
          <w:sz w:val="28"/>
          <w:szCs w:val="28"/>
        </w:rPr>
        <w:t>の確保</w:t>
      </w:r>
      <w:r>
        <w:rPr>
          <w:rFonts w:ascii="ＭＳ ゴシック" w:eastAsia="ＭＳ ゴシック" w:hAnsi="ＭＳ ゴシック" w:hint="eastAsia"/>
          <w:sz w:val="28"/>
          <w:szCs w:val="28"/>
        </w:rPr>
        <w:t>には、「</w:t>
      </w:r>
      <w:r w:rsidR="004A1022">
        <w:rPr>
          <w:rFonts w:ascii="ＭＳ ゴシック" w:eastAsia="ＭＳ ゴシック" w:hAnsi="ＭＳ ゴシック" w:hint="eastAsia"/>
          <w:sz w:val="28"/>
          <w:szCs w:val="28"/>
        </w:rPr>
        <w:t>自動車</w:t>
      </w:r>
      <w:r w:rsidR="00651814">
        <w:rPr>
          <w:rFonts w:ascii="ＭＳ ゴシック" w:eastAsia="ＭＳ ゴシック" w:hAnsi="ＭＳ ゴシック" w:hint="eastAsia"/>
          <w:sz w:val="28"/>
          <w:szCs w:val="28"/>
        </w:rPr>
        <w:t>から電源を取る</w:t>
      </w:r>
      <w:r>
        <w:rPr>
          <w:rFonts w:ascii="ＭＳ ゴシック" w:eastAsia="ＭＳ ゴシック" w:hAnsi="ＭＳ ゴシック" w:hint="eastAsia"/>
          <w:sz w:val="28"/>
          <w:szCs w:val="28"/>
        </w:rPr>
        <w:t>」、「</w:t>
      </w:r>
      <w:r w:rsidR="004A1022">
        <w:rPr>
          <w:rFonts w:ascii="ＭＳ ゴシック" w:eastAsia="ＭＳ ゴシック" w:hAnsi="ＭＳ ゴシック" w:hint="eastAsia"/>
          <w:sz w:val="28"/>
          <w:szCs w:val="28"/>
        </w:rPr>
        <w:t>発電機</w:t>
      </w:r>
      <w:r w:rsidR="00651814">
        <w:rPr>
          <w:rFonts w:ascii="ＭＳ ゴシック" w:eastAsia="ＭＳ ゴシック" w:hAnsi="ＭＳ ゴシック" w:hint="eastAsia"/>
          <w:sz w:val="28"/>
          <w:szCs w:val="28"/>
        </w:rPr>
        <w:t>を購入する</w:t>
      </w:r>
      <w:r>
        <w:rPr>
          <w:rFonts w:ascii="ＭＳ ゴシック" w:eastAsia="ＭＳ ゴシック" w:hAnsi="ＭＳ ゴシック" w:hint="eastAsia"/>
          <w:sz w:val="28"/>
          <w:szCs w:val="28"/>
        </w:rPr>
        <w:t>」などの方法があります。</w:t>
      </w:r>
    </w:p>
    <w:p w14:paraId="0A58B323" w14:textId="6221D875" w:rsidR="00837029" w:rsidRDefault="00D63744" w:rsidP="002642E0">
      <w:pPr>
        <w:widowControl/>
        <w:snapToGrid w:val="0"/>
        <w:spacing w:beforeLines="50" w:before="208"/>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8"/>
        </w:rPr>
        <w:t>○</w:t>
      </w:r>
      <w:r w:rsidR="00ED7C63">
        <w:rPr>
          <w:rFonts w:ascii="ＭＳ ゴシック" w:eastAsia="ＭＳ ゴシック" w:hAnsi="ＭＳ ゴシック" w:hint="eastAsia"/>
          <w:sz w:val="28"/>
          <w:szCs w:val="28"/>
        </w:rPr>
        <w:t>非常用電源として用いる発電機や</w:t>
      </w:r>
      <w:r>
        <w:rPr>
          <w:rFonts w:ascii="ＭＳ ゴシック" w:eastAsia="ＭＳ ゴシック" w:hAnsi="ＭＳ ゴシック" w:hint="eastAsia"/>
          <w:sz w:val="28"/>
          <w:szCs w:val="28"/>
        </w:rPr>
        <w:t>車載用インバーター</w:t>
      </w:r>
      <w:r w:rsidR="00ED7C63">
        <w:rPr>
          <w:rFonts w:ascii="ＭＳ ゴシック" w:eastAsia="ＭＳ ゴシック" w:hAnsi="ＭＳ ゴシック" w:hint="eastAsia"/>
          <w:sz w:val="28"/>
          <w:szCs w:val="28"/>
        </w:rPr>
        <w:t>に医療機器を</w:t>
      </w:r>
      <w:r w:rsidRPr="00C075AC">
        <w:rPr>
          <w:rFonts w:ascii="ＭＳ ゴシック" w:eastAsia="ＭＳ ゴシック" w:hAnsi="ＭＳ ゴシック" w:hint="eastAsia"/>
          <w:sz w:val="28"/>
          <w:szCs w:val="28"/>
        </w:rPr>
        <w:t>直接接続することは</w:t>
      </w:r>
      <w:r>
        <w:rPr>
          <w:rFonts w:ascii="ＭＳ ゴシック" w:eastAsia="ＭＳ ゴシック" w:hAnsi="ＭＳ ゴシック" w:hint="eastAsia"/>
          <w:sz w:val="28"/>
          <w:szCs w:val="28"/>
        </w:rPr>
        <w:t>、</w:t>
      </w:r>
      <w:r w:rsidRPr="00C075AC">
        <w:rPr>
          <w:rFonts w:ascii="ＭＳ ゴシック" w:eastAsia="ＭＳ ゴシック" w:hAnsi="ＭＳ ゴシック" w:hint="eastAsia"/>
          <w:sz w:val="28"/>
          <w:szCs w:val="28"/>
        </w:rPr>
        <w:t>故障の原因になる場合があり、</w:t>
      </w:r>
      <w:r w:rsidR="00837029">
        <w:rPr>
          <w:rFonts w:ascii="ＭＳ ゴシック" w:eastAsia="ＭＳ ゴシック" w:hAnsi="ＭＳ ゴシック" w:hint="eastAsia"/>
          <w:sz w:val="28"/>
          <w:szCs w:val="28"/>
        </w:rPr>
        <w:t>メーカーから</w:t>
      </w:r>
      <w:r w:rsidR="002642E0">
        <w:rPr>
          <w:rFonts w:ascii="ＭＳ ゴシック" w:eastAsia="ＭＳ ゴシック" w:hAnsi="ＭＳ ゴシック" w:hint="eastAsia"/>
          <w:sz w:val="28"/>
          <w:szCs w:val="28"/>
        </w:rPr>
        <w:t>認められて</w:t>
      </w:r>
      <w:r>
        <w:rPr>
          <w:rFonts w:ascii="ＭＳ ゴシック" w:eastAsia="ＭＳ ゴシック" w:hAnsi="ＭＳ ゴシック" w:hint="eastAsia"/>
          <w:sz w:val="28"/>
          <w:szCs w:val="24"/>
        </w:rPr>
        <w:t>いません。</w:t>
      </w:r>
      <w:r w:rsidR="00E016B9">
        <w:rPr>
          <w:rFonts w:ascii="ＭＳ ゴシック" w:eastAsia="ＭＳ ゴシック" w:hAnsi="ＭＳ ゴシック" w:hint="eastAsia"/>
          <w:sz w:val="28"/>
          <w:szCs w:val="24"/>
        </w:rPr>
        <w:t>人工呼吸器</w:t>
      </w:r>
      <w:r w:rsidR="00ED7C63">
        <w:rPr>
          <w:rFonts w:ascii="ＭＳ ゴシック" w:eastAsia="ＭＳ ゴシック" w:hAnsi="ＭＳ ゴシック" w:hint="eastAsia"/>
          <w:sz w:val="28"/>
          <w:szCs w:val="24"/>
        </w:rPr>
        <w:t>はバッテリーで動かし、発電機はバッテリーの充電に使用</w:t>
      </w:r>
      <w:r w:rsidR="00837029">
        <w:rPr>
          <w:rFonts w:ascii="ＭＳ ゴシック" w:eastAsia="ＭＳ ゴシック" w:hAnsi="ＭＳ ゴシック" w:hint="eastAsia"/>
          <w:sz w:val="28"/>
          <w:szCs w:val="24"/>
        </w:rPr>
        <w:t>するなど、なるべく医療機器を発電機等に直接接続すること</w:t>
      </w:r>
      <w:r w:rsidR="002642E0">
        <w:rPr>
          <w:rFonts w:ascii="ＭＳ ゴシック" w:eastAsia="ＭＳ ゴシック" w:hAnsi="ＭＳ ゴシック" w:hint="eastAsia"/>
          <w:sz w:val="28"/>
          <w:szCs w:val="24"/>
        </w:rPr>
        <w:t>を</w:t>
      </w:r>
      <w:r w:rsidR="00837029">
        <w:rPr>
          <w:rFonts w:ascii="ＭＳ ゴシック" w:eastAsia="ＭＳ ゴシック" w:hAnsi="ＭＳ ゴシック" w:hint="eastAsia"/>
          <w:sz w:val="28"/>
          <w:szCs w:val="24"/>
        </w:rPr>
        <w:t>避けて</w:t>
      </w:r>
      <w:r w:rsidR="00ED7C63">
        <w:rPr>
          <w:rFonts w:ascii="ＭＳ ゴシック" w:eastAsia="ＭＳ ゴシック" w:hAnsi="ＭＳ ゴシック" w:hint="eastAsia"/>
          <w:sz w:val="28"/>
          <w:szCs w:val="24"/>
        </w:rPr>
        <w:t>ください。</w:t>
      </w:r>
    </w:p>
    <w:p w14:paraId="110C6B43" w14:textId="5FF6237D" w:rsidR="00D63744" w:rsidRPr="00D63744" w:rsidRDefault="00837029" w:rsidP="00D63744">
      <w:pPr>
        <w:widowControl/>
        <w:snapToGrid w:val="0"/>
        <w:spacing w:beforeLines="50" w:before="208"/>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○やむを得ず</w:t>
      </w:r>
      <w:r w:rsidR="00ED7C63">
        <w:rPr>
          <w:rFonts w:ascii="ＭＳ ゴシック" w:eastAsia="ＭＳ ゴシック" w:hAnsi="ＭＳ ゴシック" w:hint="eastAsia"/>
          <w:sz w:val="28"/>
          <w:szCs w:val="24"/>
        </w:rPr>
        <w:t>医療機器を発電機</w:t>
      </w:r>
      <w:r>
        <w:rPr>
          <w:rFonts w:ascii="ＭＳ ゴシック" w:eastAsia="ＭＳ ゴシック" w:hAnsi="ＭＳ ゴシック" w:hint="eastAsia"/>
          <w:sz w:val="28"/>
          <w:szCs w:val="24"/>
        </w:rPr>
        <w:t>等に</w:t>
      </w:r>
      <w:r w:rsidR="00D63744">
        <w:rPr>
          <w:rFonts w:ascii="ＭＳ ゴシック" w:eastAsia="ＭＳ ゴシック" w:hAnsi="ＭＳ ゴシック" w:hint="eastAsia"/>
          <w:sz w:val="28"/>
          <w:szCs w:val="24"/>
        </w:rPr>
        <w:t>直接接続する場合は、事前</w:t>
      </w:r>
      <w:r w:rsidR="00D63744">
        <w:rPr>
          <w:rFonts w:ascii="ＭＳ ゴシック" w:eastAsia="ＭＳ ゴシック" w:hAnsi="ＭＳ ゴシック" w:hint="eastAsia"/>
          <w:sz w:val="28"/>
          <w:szCs w:val="28"/>
        </w:rPr>
        <w:t>に動作確認を</w:t>
      </w:r>
      <w:r>
        <w:rPr>
          <w:rFonts w:ascii="ＭＳ ゴシック" w:eastAsia="ＭＳ ゴシック" w:hAnsi="ＭＳ ゴシック" w:hint="eastAsia"/>
          <w:sz w:val="28"/>
          <w:szCs w:val="28"/>
        </w:rPr>
        <w:t>行い、</w:t>
      </w:r>
      <w:r w:rsidR="00D63744" w:rsidRPr="006D2676">
        <w:rPr>
          <w:rFonts w:ascii="ＭＳ ゴシック" w:eastAsia="ＭＳ ゴシック" w:hAnsi="ＭＳ ゴシック" w:hint="eastAsia"/>
          <w:sz w:val="28"/>
          <w:szCs w:val="28"/>
        </w:rPr>
        <w:t>自己責任で</w:t>
      </w:r>
      <w:r w:rsidR="00D63744">
        <w:rPr>
          <w:rFonts w:ascii="ＭＳ ゴシック" w:eastAsia="ＭＳ ゴシック" w:hAnsi="ＭＳ ゴシック" w:hint="eastAsia"/>
          <w:sz w:val="28"/>
          <w:szCs w:val="28"/>
        </w:rPr>
        <w:t>使用して</w:t>
      </w:r>
      <w:r w:rsidR="00D63744" w:rsidRPr="006D2676">
        <w:rPr>
          <w:rFonts w:ascii="ＭＳ ゴシック" w:eastAsia="ＭＳ ゴシック" w:hAnsi="ＭＳ ゴシック" w:hint="eastAsia"/>
          <w:sz w:val="28"/>
          <w:szCs w:val="28"/>
        </w:rPr>
        <w:t>ください</w:t>
      </w:r>
      <w:r w:rsidR="00D63744">
        <w:rPr>
          <w:rFonts w:ascii="ＭＳ ゴシック" w:eastAsia="ＭＳ ゴシック" w:hAnsi="ＭＳ ゴシック" w:hint="eastAsia"/>
          <w:sz w:val="28"/>
          <w:szCs w:val="28"/>
        </w:rPr>
        <w:t>。</w:t>
      </w:r>
    </w:p>
    <w:p w14:paraId="7D2BAF99" w14:textId="77777777" w:rsidR="00D63744" w:rsidRDefault="00D63744" w:rsidP="004A1022">
      <w:pPr>
        <w:widowControl/>
        <w:snapToGrid w:val="0"/>
        <w:ind w:firstLineChars="100" w:firstLine="280"/>
        <w:jc w:val="left"/>
        <w:rPr>
          <w:rFonts w:ascii="ＭＳ ゴシック" w:eastAsia="ＭＳ ゴシック" w:hAnsi="ＭＳ ゴシック"/>
          <w:sz w:val="28"/>
          <w:szCs w:val="28"/>
        </w:rPr>
      </w:pPr>
    </w:p>
    <w:p w14:paraId="4FC91EE0" w14:textId="77777777" w:rsidR="00072F6A" w:rsidRPr="004611F8" w:rsidRDefault="00072F6A" w:rsidP="00072F6A">
      <w:pPr>
        <w:widowControl/>
        <w:snapToGrid w:val="0"/>
        <w:jc w:val="left"/>
        <w:rPr>
          <w:rFonts w:ascii="ＭＳ ゴシック" w:eastAsia="ＭＳ ゴシック" w:hAnsi="ＭＳ ゴシック"/>
          <w:b/>
          <w:sz w:val="28"/>
          <w:szCs w:val="28"/>
          <w:bdr w:val="single" w:sz="4" w:space="0" w:color="auto"/>
        </w:rPr>
      </w:pPr>
      <w:r w:rsidRPr="004611F8">
        <w:rPr>
          <w:rFonts w:ascii="ＭＳ ゴシック" w:eastAsia="ＭＳ ゴシック" w:hAnsi="ＭＳ ゴシック" w:hint="eastAsia"/>
          <w:b/>
          <w:sz w:val="28"/>
          <w:szCs w:val="28"/>
          <w:bdr w:val="single" w:sz="4" w:space="0" w:color="auto"/>
        </w:rPr>
        <w:t>１　自動車から電源を取る</w:t>
      </w:r>
    </w:p>
    <w:p w14:paraId="525CCACA" w14:textId="7E2DF169" w:rsidR="00AC6A87" w:rsidRDefault="00D63744" w:rsidP="00AC6A87">
      <w:pPr>
        <w:pStyle w:val="aa"/>
        <w:widowControl/>
        <w:numPr>
          <w:ilvl w:val="0"/>
          <w:numId w:val="15"/>
        </w:numPr>
        <w:ind w:leftChars="0"/>
        <w:jc w:val="left"/>
        <w:rPr>
          <w:rFonts w:ascii="ＭＳ ゴシック" w:eastAsia="ＭＳ ゴシック" w:hAnsi="ＭＳ ゴシック"/>
          <w:sz w:val="28"/>
          <w:szCs w:val="24"/>
        </w:rPr>
      </w:pPr>
      <w:r w:rsidRPr="00D1172B">
        <w:rPr>
          <w:rFonts w:ascii="ＭＳ ゴシック" w:eastAsia="ＭＳ ゴシック" w:hAnsi="ＭＳ ゴシック"/>
          <w:noProof/>
          <w:sz w:val="28"/>
          <w:szCs w:val="24"/>
        </w:rPr>
        <w:drawing>
          <wp:anchor distT="0" distB="0" distL="114300" distR="114300" simplePos="0" relativeHeight="251664896" behindDoc="0" locked="0" layoutInCell="1" allowOverlap="1" wp14:anchorId="69E01D18" wp14:editId="68881928">
            <wp:simplePos x="0" y="0"/>
            <wp:positionH relativeFrom="column">
              <wp:posOffset>4120515</wp:posOffset>
            </wp:positionH>
            <wp:positionV relativeFrom="paragraph">
              <wp:posOffset>86360</wp:posOffset>
            </wp:positionV>
            <wp:extent cx="1922145" cy="14668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2145" cy="1466850"/>
                    </a:xfrm>
                    <a:prstGeom prst="rect">
                      <a:avLst/>
                    </a:prstGeom>
                  </pic:spPr>
                </pic:pic>
              </a:graphicData>
            </a:graphic>
            <wp14:sizeRelH relativeFrom="margin">
              <wp14:pctWidth>0</wp14:pctWidth>
            </wp14:sizeRelH>
            <wp14:sizeRelV relativeFrom="margin">
              <wp14:pctHeight>0</wp14:pctHeight>
            </wp14:sizeRelV>
          </wp:anchor>
        </w:drawing>
      </w:r>
      <w:r w:rsidR="00AC6A87">
        <w:rPr>
          <w:rFonts w:ascii="ＭＳ ゴシック" w:eastAsia="ＭＳ ゴシック" w:hAnsi="ＭＳ ゴシック" w:hint="eastAsia"/>
          <w:sz w:val="28"/>
          <w:szCs w:val="24"/>
        </w:rPr>
        <w:t>純正オプションのＤＣコンバータの購入</w:t>
      </w:r>
    </w:p>
    <w:p w14:paraId="0ABD3F54" w14:textId="4D2777DB" w:rsidR="00C075AC" w:rsidRPr="00003F67" w:rsidRDefault="00003F67" w:rsidP="002642E0">
      <w:pPr>
        <w:widowControl/>
        <w:ind w:leftChars="60" w:left="424"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AC6A87" w:rsidRPr="00003F67">
        <w:rPr>
          <w:rFonts w:ascii="ＭＳ ゴシック" w:eastAsia="ＭＳ ゴシック" w:hAnsi="ＭＳ ゴシック" w:hint="eastAsia"/>
          <w:sz w:val="28"/>
          <w:szCs w:val="24"/>
        </w:rPr>
        <w:t>人工呼吸器</w:t>
      </w:r>
      <w:r w:rsidRPr="00003F67">
        <w:rPr>
          <w:rFonts w:ascii="ＭＳ ゴシック" w:eastAsia="ＭＳ ゴシック" w:hAnsi="ＭＳ ゴシック" w:hint="eastAsia"/>
          <w:sz w:val="28"/>
          <w:szCs w:val="24"/>
        </w:rPr>
        <w:t>によっては、</w:t>
      </w:r>
      <w:r w:rsidR="00AC6A87" w:rsidRPr="00003F67">
        <w:rPr>
          <w:rFonts w:ascii="ＭＳ ゴシック" w:eastAsia="ＭＳ ゴシック" w:hAnsi="ＭＳ ゴシック" w:hint="eastAsia"/>
          <w:sz w:val="28"/>
          <w:szCs w:val="24"/>
        </w:rPr>
        <w:t>自動車のシガーソケットやカーバッテリーから電源供給できるＤＣコンバータが</w:t>
      </w:r>
      <w:r w:rsidRPr="00003F67">
        <w:rPr>
          <w:rFonts w:ascii="ＭＳ ゴシック" w:eastAsia="ＭＳ ゴシック" w:hAnsi="ＭＳ ゴシック" w:hint="eastAsia"/>
          <w:sz w:val="28"/>
          <w:szCs w:val="24"/>
        </w:rPr>
        <w:t>純正オプションとして用意されているものがあります。</w:t>
      </w:r>
      <w:r w:rsidR="00C075AC" w:rsidRPr="00003F67">
        <w:rPr>
          <w:rFonts w:ascii="ＭＳ ゴシック" w:eastAsia="ＭＳ ゴシック" w:hAnsi="ＭＳ ゴシック"/>
          <w:sz w:val="28"/>
        </w:rPr>
        <w:t>保守点検業者又は医療機器メーカー</w:t>
      </w:r>
      <w:r w:rsidR="00C075AC" w:rsidRPr="00003F67">
        <w:rPr>
          <w:rFonts w:ascii="ＭＳ ゴシック" w:eastAsia="ＭＳ ゴシック" w:hAnsi="ＭＳ ゴシック" w:hint="eastAsia"/>
          <w:sz w:val="28"/>
        </w:rPr>
        <w:t>に確認してください。</w:t>
      </w:r>
    </w:p>
    <w:p w14:paraId="6DFA7525" w14:textId="6C0747A3" w:rsidR="004309E2" w:rsidRDefault="004309E2" w:rsidP="004611F8">
      <w:pPr>
        <w:widowControl/>
        <w:jc w:val="left"/>
        <w:rPr>
          <w:rFonts w:ascii="ＭＳ ゴシック" w:eastAsia="ＭＳ ゴシック" w:hAnsi="ＭＳ ゴシック"/>
          <w:sz w:val="28"/>
          <w:szCs w:val="24"/>
        </w:rPr>
      </w:pPr>
    </w:p>
    <w:p w14:paraId="71B25C27" w14:textId="693CC95E" w:rsidR="00072F6A" w:rsidRPr="00AC6A87" w:rsidRDefault="00AC6A87" w:rsidP="00AC6A87">
      <w:pPr>
        <w:pStyle w:val="aa"/>
        <w:widowControl/>
        <w:numPr>
          <w:ilvl w:val="0"/>
          <w:numId w:val="15"/>
        </w:numPr>
        <w:ind w:leftChars="0"/>
        <w:jc w:val="left"/>
        <w:rPr>
          <w:rFonts w:ascii="ＭＳ ゴシック" w:eastAsia="ＭＳ ゴシック" w:hAnsi="ＭＳ ゴシック"/>
          <w:sz w:val="28"/>
          <w:szCs w:val="24"/>
        </w:rPr>
      </w:pPr>
      <w:r w:rsidRPr="00AC6A87">
        <w:rPr>
          <w:rFonts w:ascii="ＭＳ ゴシック" w:eastAsia="ＭＳ ゴシック" w:hAnsi="ＭＳ ゴシック" w:hint="eastAsia"/>
          <w:sz w:val="28"/>
          <w:szCs w:val="24"/>
        </w:rPr>
        <w:t>市販の</w:t>
      </w:r>
      <w:r w:rsidR="00072F6A" w:rsidRPr="00AC6A87">
        <w:rPr>
          <w:rFonts w:ascii="ＭＳ ゴシック" w:eastAsia="ＭＳ ゴシック" w:hAnsi="ＭＳ ゴシック" w:hint="eastAsia"/>
          <w:sz w:val="28"/>
          <w:szCs w:val="24"/>
        </w:rPr>
        <w:t>車載用インバーターの購入</w:t>
      </w:r>
    </w:p>
    <w:p w14:paraId="36CB4CDD" w14:textId="10171E49" w:rsidR="00003F67" w:rsidRDefault="00003F67" w:rsidP="00B47E91">
      <w:pPr>
        <w:widowControl/>
        <w:ind w:leftChars="59" w:left="425" w:hangingChars="101" w:hanging="283"/>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・自動車の</w:t>
      </w:r>
      <w:r w:rsidR="004611F8" w:rsidRPr="00003F67">
        <w:rPr>
          <w:rFonts w:ascii="ＭＳ ゴシック" w:eastAsia="ＭＳ ゴシック" w:hAnsi="ＭＳ ゴシック" w:hint="eastAsia"/>
          <w:sz w:val="28"/>
          <w:szCs w:val="24"/>
        </w:rPr>
        <w:t>シガーソケット</w:t>
      </w:r>
      <w:r w:rsidR="00072F6A" w:rsidRPr="00003F67">
        <w:rPr>
          <w:rFonts w:ascii="ＭＳ ゴシック" w:eastAsia="ＭＳ ゴシック" w:hAnsi="ＭＳ ゴシック" w:hint="eastAsia"/>
          <w:sz w:val="28"/>
          <w:szCs w:val="24"/>
        </w:rPr>
        <w:t>や</w:t>
      </w:r>
      <w:r>
        <w:rPr>
          <w:rFonts w:ascii="ＭＳ ゴシック" w:eastAsia="ＭＳ ゴシック" w:hAnsi="ＭＳ ゴシック" w:hint="eastAsia"/>
          <w:sz w:val="28"/>
          <w:szCs w:val="24"/>
        </w:rPr>
        <w:t>カー</w:t>
      </w:r>
      <w:r w:rsidR="00072F6A" w:rsidRPr="00003F67">
        <w:rPr>
          <w:rFonts w:ascii="ＭＳ ゴシック" w:eastAsia="ＭＳ ゴシック" w:hAnsi="ＭＳ ゴシック" w:hint="eastAsia"/>
          <w:sz w:val="28"/>
          <w:szCs w:val="24"/>
        </w:rPr>
        <w:t>バッテリー</w:t>
      </w:r>
      <w:r w:rsidR="004611F8" w:rsidRPr="00003F67">
        <w:rPr>
          <w:rFonts w:ascii="ＭＳ ゴシック" w:eastAsia="ＭＳ ゴシック" w:hAnsi="ＭＳ ゴシック" w:hint="eastAsia"/>
          <w:sz w:val="28"/>
          <w:szCs w:val="24"/>
        </w:rPr>
        <w:t>から、車載用インバーターを経由して</w:t>
      </w:r>
      <w:r w:rsidR="00072F6A" w:rsidRPr="00003F67">
        <w:rPr>
          <w:rFonts w:ascii="ＭＳ ゴシック" w:eastAsia="ＭＳ ゴシック" w:hAnsi="ＭＳ ゴシック" w:hint="eastAsia"/>
          <w:sz w:val="28"/>
          <w:szCs w:val="24"/>
        </w:rPr>
        <w:t>電源を取ることができます。</w:t>
      </w:r>
    </w:p>
    <w:p w14:paraId="4FFD5018" w14:textId="772EDC35" w:rsidR="00916F21" w:rsidRDefault="00072F6A" w:rsidP="00B47E91">
      <w:pPr>
        <w:widowControl/>
        <w:ind w:leftChars="59" w:left="425" w:hangingChars="101" w:hanging="283"/>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4611F8">
        <w:rPr>
          <w:rFonts w:ascii="ＭＳ ゴシック" w:eastAsia="ＭＳ ゴシック" w:hAnsi="ＭＳ ゴシック" w:hint="eastAsia"/>
          <w:sz w:val="28"/>
          <w:szCs w:val="24"/>
        </w:rPr>
        <w:t>車載用インバーター</w:t>
      </w:r>
      <w:r w:rsidR="00B47E91">
        <w:rPr>
          <w:rFonts w:ascii="ＭＳ ゴシック" w:eastAsia="ＭＳ ゴシック" w:hAnsi="ＭＳ ゴシック" w:hint="eastAsia"/>
          <w:sz w:val="28"/>
          <w:szCs w:val="24"/>
        </w:rPr>
        <w:t>は、</w:t>
      </w:r>
      <w:r w:rsidR="00F6644C">
        <w:rPr>
          <w:rFonts w:ascii="ＭＳ ゴシック" w:eastAsia="ＭＳ ゴシック" w:hAnsi="ＭＳ ゴシック" w:hint="eastAsia"/>
          <w:sz w:val="28"/>
          <w:szCs w:val="24"/>
        </w:rPr>
        <w:t>カー用品店やホームセンターで購入できます。</w:t>
      </w:r>
    </w:p>
    <w:p w14:paraId="43F68747" w14:textId="59C9A350" w:rsidR="007D438D" w:rsidRDefault="00154392" w:rsidP="00557C38">
      <w:pPr>
        <w:widowControl/>
        <w:ind w:leftChars="59" w:left="384" w:hangingChars="101" w:hanging="242"/>
        <w:jc w:val="left"/>
        <w:rPr>
          <w:rFonts w:ascii="ＭＳ ゴシック" w:eastAsia="ＭＳ ゴシック" w:hAnsi="ＭＳ ゴシック"/>
          <w:sz w:val="28"/>
          <w:szCs w:val="24"/>
        </w:rPr>
      </w:pPr>
      <w:r>
        <w:rPr>
          <w:noProof/>
        </w:rPr>
        <w:drawing>
          <wp:anchor distT="0" distB="0" distL="114300" distR="114300" simplePos="0" relativeHeight="251671040" behindDoc="0" locked="0" layoutInCell="1" allowOverlap="1" wp14:anchorId="42AFC51B" wp14:editId="25C0354D">
            <wp:simplePos x="0" y="0"/>
            <wp:positionH relativeFrom="column">
              <wp:posOffset>3740150</wp:posOffset>
            </wp:positionH>
            <wp:positionV relativeFrom="paragraph">
              <wp:posOffset>122555</wp:posOffset>
            </wp:positionV>
            <wp:extent cx="2019300" cy="2019300"/>
            <wp:effectExtent l="0" t="0" r="0" b="0"/>
            <wp:wrapSquare wrapText="bothSides"/>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pic:spPr>
                </pic:pic>
              </a:graphicData>
            </a:graphic>
            <wp14:sizeRelH relativeFrom="page">
              <wp14:pctWidth>0</wp14:pctWidth>
            </wp14:sizeRelH>
            <wp14:sizeRelV relativeFrom="page">
              <wp14:pctHeight>0</wp14:pctHeight>
            </wp14:sizeRelV>
          </wp:anchor>
        </w:drawing>
      </w:r>
      <w:r w:rsidR="00916F21">
        <w:rPr>
          <w:rFonts w:ascii="ＭＳ ゴシック" w:eastAsia="ＭＳ ゴシック" w:hAnsi="ＭＳ ゴシック" w:hint="eastAsia"/>
          <w:sz w:val="28"/>
          <w:szCs w:val="24"/>
        </w:rPr>
        <w:t>・</w:t>
      </w:r>
      <w:r w:rsidR="002856C9">
        <w:rPr>
          <w:rFonts w:ascii="ＭＳ ゴシック" w:eastAsia="ＭＳ ゴシック" w:hAnsi="ＭＳ ゴシック" w:hint="eastAsia"/>
          <w:sz w:val="28"/>
          <w:szCs w:val="24"/>
        </w:rPr>
        <w:t>インバーターは、</w:t>
      </w:r>
      <w:r w:rsidR="00072F6A">
        <w:rPr>
          <w:rFonts w:ascii="ＭＳ ゴシック" w:eastAsia="ＭＳ ゴシック" w:hAnsi="ＭＳ ゴシック" w:hint="eastAsia"/>
          <w:sz w:val="28"/>
          <w:szCs w:val="24"/>
        </w:rPr>
        <w:t>正弦波</w:t>
      </w:r>
      <w:r w:rsidR="004611F8">
        <w:rPr>
          <w:rFonts w:ascii="ＭＳ ゴシック" w:eastAsia="ＭＳ ゴシック" w:hAnsi="ＭＳ ゴシック" w:hint="eastAsia"/>
          <w:sz w:val="28"/>
          <w:szCs w:val="24"/>
        </w:rPr>
        <w:t>と矩形波</w:t>
      </w:r>
      <w:r w:rsidR="00916F21">
        <w:rPr>
          <w:rFonts w:ascii="ＭＳ ゴシック" w:eastAsia="ＭＳ ゴシック" w:hAnsi="ＭＳ ゴシック" w:hint="eastAsia"/>
          <w:sz w:val="28"/>
          <w:szCs w:val="24"/>
        </w:rPr>
        <w:t>のもの</w:t>
      </w:r>
      <w:r w:rsidR="004611F8">
        <w:rPr>
          <w:rFonts w:ascii="ＭＳ ゴシック" w:eastAsia="ＭＳ ゴシック" w:hAnsi="ＭＳ ゴシック" w:hint="eastAsia"/>
          <w:sz w:val="28"/>
          <w:szCs w:val="24"/>
        </w:rPr>
        <w:t>があ</w:t>
      </w:r>
      <w:r w:rsidR="00F6644C">
        <w:rPr>
          <w:rFonts w:ascii="ＭＳ ゴシック" w:eastAsia="ＭＳ ゴシック" w:hAnsi="ＭＳ ゴシック" w:hint="eastAsia"/>
          <w:sz w:val="28"/>
          <w:szCs w:val="24"/>
        </w:rPr>
        <w:t>るので、</w:t>
      </w:r>
      <w:r w:rsidR="004611F8">
        <w:rPr>
          <w:rFonts w:ascii="ＭＳ ゴシック" w:eastAsia="ＭＳ ゴシック" w:hAnsi="ＭＳ ゴシック" w:hint="eastAsia"/>
          <w:sz w:val="28"/>
          <w:szCs w:val="24"/>
        </w:rPr>
        <w:t>正弦波</w:t>
      </w:r>
      <w:r w:rsidR="00F6644C">
        <w:rPr>
          <w:rFonts w:ascii="ＭＳ ゴシック" w:eastAsia="ＭＳ ゴシック" w:hAnsi="ＭＳ ゴシック" w:hint="eastAsia"/>
          <w:sz w:val="28"/>
          <w:szCs w:val="24"/>
        </w:rPr>
        <w:t>の</w:t>
      </w:r>
      <w:r w:rsidR="00916F21">
        <w:rPr>
          <w:rFonts w:ascii="ＭＳ ゴシック" w:eastAsia="ＭＳ ゴシック" w:hAnsi="ＭＳ ゴシック" w:hint="eastAsia"/>
          <w:sz w:val="28"/>
          <w:szCs w:val="24"/>
        </w:rPr>
        <w:t>もの</w:t>
      </w:r>
      <w:r w:rsidR="00072F6A">
        <w:rPr>
          <w:rFonts w:ascii="ＭＳ ゴシック" w:eastAsia="ＭＳ ゴシック" w:hAnsi="ＭＳ ゴシック" w:hint="eastAsia"/>
          <w:sz w:val="28"/>
          <w:szCs w:val="24"/>
        </w:rPr>
        <w:t>を</w:t>
      </w:r>
      <w:r w:rsidR="00916F21">
        <w:rPr>
          <w:rFonts w:ascii="ＭＳ ゴシック" w:eastAsia="ＭＳ ゴシック" w:hAnsi="ＭＳ ゴシック" w:hint="eastAsia"/>
          <w:sz w:val="28"/>
          <w:szCs w:val="24"/>
        </w:rPr>
        <w:t>選んでください。また、</w:t>
      </w:r>
      <w:r w:rsidR="002856C9">
        <w:rPr>
          <w:rFonts w:ascii="ＭＳ ゴシック" w:eastAsia="ＭＳ ゴシック" w:hAnsi="ＭＳ ゴシック" w:hint="eastAsia"/>
          <w:sz w:val="28"/>
          <w:szCs w:val="24"/>
        </w:rPr>
        <w:t>インバーターの</w:t>
      </w:r>
      <w:r w:rsidR="007D438D">
        <w:rPr>
          <w:rFonts w:ascii="ＭＳ ゴシック" w:eastAsia="ＭＳ ゴシック" w:hAnsi="ＭＳ ゴシック" w:hint="eastAsia"/>
          <w:sz w:val="28"/>
          <w:szCs w:val="24"/>
        </w:rPr>
        <w:t>定格出力は</w:t>
      </w:r>
      <w:r w:rsidR="00916F21">
        <w:rPr>
          <w:rFonts w:ascii="ＭＳ ゴシック" w:eastAsia="ＭＳ ゴシック" w:hAnsi="ＭＳ ゴシック" w:hint="eastAsia"/>
          <w:sz w:val="28"/>
          <w:szCs w:val="24"/>
        </w:rPr>
        <w:t>、</w:t>
      </w:r>
      <w:r w:rsidR="002856C9">
        <w:rPr>
          <w:rFonts w:ascii="ＭＳ ゴシック" w:eastAsia="ＭＳ ゴシック" w:hAnsi="ＭＳ ゴシック" w:hint="eastAsia"/>
          <w:sz w:val="28"/>
          <w:szCs w:val="24"/>
        </w:rPr>
        <w:t>自動車の発電機（オルタネーター）や、</w:t>
      </w:r>
      <w:r w:rsidR="007D438D">
        <w:rPr>
          <w:rFonts w:ascii="ＭＳ ゴシック" w:eastAsia="ＭＳ ゴシック" w:hAnsi="ＭＳ ゴシック" w:hint="eastAsia"/>
          <w:sz w:val="28"/>
          <w:szCs w:val="24"/>
        </w:rPr>
        <w:t>接続する医療機器</w:t>
      </w:r>
      <w:r w:rsidR="00916F21">
        <w:rPr>
          <w:rFonts w:ascii="ＭＳ ゴシック" w:eastAsia="ＭＳ ゴシック" w:hAnsi="ＭＳ ゴシック" w:hint="eastAsia"/>
          <w:sz w:val="28"/>
          <w:szCs w:val="24"/>
        </w:rPr>
        <w:t>や充電器</w:t>
      </w:r>
      <w:r w:rsidR="007D438D">
        <w:rPr>
          <w:rFonts w:ascii="ＭＳ ゴシック" w:eastAsia="ＭＳ ゴシック" w:hAnsi="ＭＳ ゴシック" w:hint="eastAsia"/>
          <w:sz w:val="28"/>
          <w:szCs w:val="24"/>
        </w:rPr>
        <w:t>に見合った</w:t>
      </w:r>
      <w:r w:rsidR="00916F21">
        <w:rPr>
          <w:rFonts w:ascii="ＭＳ ゴシック" w:eastAsia="ＭＳ ゴシック" w:hAnsi="ＭＳ ゴシック" w:hint="eastAsia"/>
          <w:sz w:val="28"/>
          <w:szCs w:val="24"/>
        </w:rPr>
        <w:t>もの</w:t>
      </w:r>
      <w:r w:rsidR="00557C38">
        <w:rPr>
          <w:rFonts w:ascii="ＭＳ ゴシック" w:eastAsia="ＭＳ ゴシック" w:hAnsi="ＭＳ ゴシック" w:hint="eastAsia"/>
          <w:sz w:val="28"/>
          <w:szCs w:val="24"/>
        </w:rPr>
        <w:t>を</w:t>
      </w:r>
      <w:r w:rsidR="00916F21">
        <w:rPr>
          <w:rFonts w:ascii="ＭＳ ゴシック" w:eastAsia="ＭＳ ゴシック" w:hAnsi="ＭＳ ゴシック" w:hint="eastAsia"/>
          <w:sz w:val="28"/>
          <w:szCs w:val="24"/>
        </w:rPr>
        <w:t>選んでください。</w:t>
      </w:r>
    </w:p>
    <w:p w14:paraId="63B09179" w14:textId="15393E19" w:rsidR="00072F6A" w:rsidRDefault="007D438D" w:rsidP="00B47E91">
      <w:pPr>
        <w:widowControl/>
        <w:ind w:leftChars="59" w:left="425" w:hangingChars="101" w:hanging="283"/>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lastRenderedPageBreak/>
        <w:t>・</w:t>
      </w:r>
      <w:r w:rsidR="00072F6A" w:rsidRPr="006D2676">
        <w:rPr>
          <w:rFonts w:ascii="ＭＳ ゴシック" w:eastAsia="ＭＳ ゴシック" w:hAnsi="ＭＳ ゴシック" w:hint="eastAsia"/>
          <w:sz w:val="28"/>
          <w:szCs w:val="24"/>
        </w:rPr>
        <w:t>インバーター</w:t>
      </w:r>
      <w:r w:rsidR="00072F6A">
        <w:rPr>
          <w:rFonts w:ascii="ＭＳ ゴシック" w:eastAsia="ＭＳ ゴシック" w:hAnsi="ＭＳ ゴシック" w:hint="eastAsia"/>
          <w:sz w:val="28"/>
          <w:szCs w:val="24"/>
        </w:rPr>
        <w:t>のほかに</w:t>
      </w:r>
      <w:r w:rsidR="00916F21">
        <w:rPr>
          <w:rFonts w:ascii="ＭＳ ゴシック" w:eastAsia="ＭＳ ゴシック" w:hAnsi="ＭＳ ゴシック" w:hint="eastAsia"/>
          <w:sz w:val="28"/>
          <w:szCs w:val="24"/>
        </w:rPr>
        <w:t>は</w:t>
      </w:r>
      <w:r w:rsidR="00072F6A" w:rsidRPr="006D2676">
        <w:rPr>
          <w:rFonts w:ascii="ＭＳ ゴシック" w:eastAsia="ＭＳ ゴシック" w:hAnsi="ＭＳ ゴシック" w:hint="eastAsia"/>
          <w:sz w:val="28"/>
          <w:szCs w:val="24"/>
        </w:rPr>
        <w:t>、</w:t>
      </w:r>
      <w:r w:rsidR="004611F8">
        <w:rPr>
          <w:rFonts w:ascii="ＭＳ ゴシック" w:eastAsia="ＭＳ ゴシック" w:hAnsi="ＭＳ ゴシック" w:hint="eastAsia"/>
          <w:sz w:val="28"/>
          <w:szCs w:val="24"/>
        </w:rPr>
        <w:t>家庭</w:t>
      </w:r>
      <w:r w:rsidR="00072F6A">
        <w:rPr>
          <w:rFonts w:ascii="ＭＳ ゴシック" w:eastAsia="ＭＳ ゴシック" w:hAnsi="ＭＳ ゴシック" w:hint="eastAsia"/>
          <w:sz w:val="28"/>
          <w:szCs w:val="24"/>
        </w:rPr>
        <w:t>に</w:t>
      </w:r>
      <w:r w:rsidR="004611F8">
        <w:rPr>
          <w:rFonts w:ascii="ＭＳ ゴシック" w:eastAsia="ＭＳ ゴシック" w:hAnsi="ＭＳ ゴシック" w:hint="eastAsia"/>
          <w:sz w:val="28"/>
          <w:szCs w:val="24"/>
        </w:rPr>
        <w:t>電気を</w:t>
      </w:r>
      <w:r w:rsidR="00072F6A">
        <w:rPr>
          <w:rFonts w:ascii="ＭＳ ゴシック" w:eastAsia="ＭＳ ゴシック" w:hAnsi="ＭＳ ゴシック" w:hint="eastAsia"/>
          <w:sz w:val="28"/>
          <w:szCs w:val="24"/>
        </w:rPr>
        <w:t>引き込むための</w:t>
      </w:r>
      <w:r w:rsidR="004611F8">
        <w:rPr>
          <w:rFonts w:ascii="ＭＳ ゴシック" w:eastAsia="ＭＳ ゴシック" w:hAnsi="ＭＳ ゴシック" w:hint="eastAsia"/>
          <w:sz w:val="28"/>
          <w:szCs w:val="24"/>
        </w:rPr>
        <w:t>延長コード、予備</w:t>
      </w:r>
      <w:r w:rsidR="00072F6A" w:rsidRPr="006D2676">
        <w:rPr>
          <w:rFonts w:ascii="ＭＳ ゴシック" w:eastAsia="ＭＳ ゴシック" w:hAnsi="ＭＳ ゴシック" w:hint="eastAsia"/>
          <w:sz w:val="28"/>
          <w:szCs w:val="24"/>
        </w:rPr>
        <w:t>ヒューズ</w:t>
      </w:r>
      <w:r w:rsidR="00072F6A">
        <w:rPr>
          <w:rFonts w:ascii="ＭＳ ゴシック" w:eastAsia="ＭＳ ゴシック" w:hAnsi="ＭＳ ゴシック" w:hint="eastAsia"/>
          <w:sz w:val="28"/>
          <w:szCs w:val="24"/>
        </w:rPr>
        <w:t>などを用意します。</w:t>
      </w:r>
    </w:p>
    <w:p w14:paraId="07C9B144" w14:textId="77777777" w:rsidR="009C028A" w:rsidRPr="0041303E" w:rsidRDefault="009C028A" w:rsidP="00072F6A">
      <w:pPr>
        <w:widowControl/>
        <w:ind w:leftChars="100" w:left="520" w:hangingChars="100" w:hanging="280"/>
        <w:jc w:val="left"/>
        <w:rPr>
          <w:rFonts w:ascii="ＭＳ ゴシック" w:eastAsia="ＭＳ ゴシック" w:hAnsi="ＭＳ ゴシック"/>
          <w:sz w:val="28"/>
          <w:szCs w:val="24"/>
        </w:rPr>
      </w:pPr>
    </w:p>
    <w:tbl>
      <w:tblPr>
        <w:tblStyle w:val="a7"/>
        <w:tblW w:w="0" w:type="auto"/>
        <w:tblInd w:w="421" w:type="dxa"/>
        <w:tblLook w:val="04A0" w:firstRow="1" w:lastRow="0" w:firstColumn="1" w:lastColumn="0" w:noHBand="0" w:noVBand="1"/>
      </w:tblPr>
      <w:tblGrid>
        <w:gridCol w:w="8639"/>
      </w:tblGrid>
      <w:tr w:rsidR="004611F8" w14:paraId="4C157F83" w14:textId="77777777" w:rsidTr="00F6644C">
        <w:trPr>
          <w:trHeight w:val="2306"/>
        </w:trPr>
        <w:tc>
          <w:tcPr>
            <w:tcW w:w="8639" w:type="dxa"/>
          </w:tcPr>
          <w:p w14:paraId="5FA23D2A" w14:textId="77777777" w:rsidR="004611F8" w:rsidRPr="004611F8" w:rsidRDefault="004611F8" w:rsidP="004611F8">
            <w:pPr>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Pr="004611F8">
              <w:rPr>
                <w:rFonts w:ascii="ＭＳ ゴシック" w:eastAsia="ＭＳ ゴシック" w:hAnsi="ＭＳ ゴシック" w:hint="eastAsia"/>
                <w:sz w:val="28"/>
                <w:szCs w:val="24"/>
              </w:rPr>
              <w:t>使用方法</w:t>
            </w:r>
            <w:r>
              <w:rPr>
                <w:rFonts w:ascii="ＭＳ ゴシック" w:eastAsia="ＭＳ ゴシック" w:hAnsi="ＭＳ ゴシック" w:hint="eastAsia"/>
                <w:sz w:val="28"/>
                <w:szCs w:val="24"/>
              </w:rPr>
              <w:t>＞</w:t>
            </w:r>
          </w:p>
          <w:p w14:paraId="6E116EB0" w14:textId="6DD25D0F" w:rsidR="004611F8" w:rsidRPr="004611F8" w:rsidRDefault="00E23A5C" w:rsidP="004611F8">
            <w:pPr>
              <w:rPr>
                <w:rFonts w:ascii="ＭＳ ゴシック" w:eastAsia="ＭＳ ゴシック" w:hAnsi="ＭＳ ゴシック"/>
                <w:sz w:val="28"/>
                <w:szCs w:val="24"/>
              </w:rPr>
            </w:pPr>
            <w:r>
              <w:rPr>
                <w:rFonts w:ascii="ＭＳ ゴシック" w:eastAsia="ＭＳ ゴシック" w:hAnsi="ＭＳ ゴシック" w:hint="eastAsia"/>
                <w:sz w:val="28"/>
                <w:szCs w:val="24"/>
              </w:rPr>
              <w:t>・必ず</w:t>
            </w:r>
            <w:r w:rsidR="00B47E91">
              <w:rPr>
                <w:rFonts w:ascii="ＭＳ ゴシック" w:eastAsia="ＭＳ ゴシック" w:hAnsi="ＭＳ ゴシック" w:hint="eastAsia"/>
                <w:sz w:val="28"/>
                <w:szCs w:val="24"/>
              </w:rPr>
              <w:t>エンジンを駆動させてから、機器</w:t>
            </w:r>
            <w:r w:rsidR="004611F8">
              <w:rPr>
                <w:rFonts w:ascii="ＭＳ ゴシック" w:eastAsia="ＭＳ ゴシック" w:hAnsi="ＭＳ ゴシック" w:hint="eastAsia"/>
                <w:sz w:val="28"/>
                <w:szCs w:val="24"/>
              </w:rPr>
              <w:t>をつな</w:t>
            </w:r>
            <w:r w:rsidR="00F6644C">
              <w:rPr>
                <w:rFonts w:ascii="ＭＳ ゴシック" w:eastAsia="ＭＳ ゴシック" w:hAnsi="ＭＳ ゴシック" w:hint="eastAsia"/>
                <w:sz w:val="28"/>
                <w:szCs w:val="24"/>
              </w:rPr>
              <w:t>ぎます</w:t>
            </w:r>
            <w:r w:rsidR="004611F8">
              <w:rPr>
                <w:rFonts w:ascii="ＭＳ ゴシック" w:eastAsia="ＭＳ ゴシック" w:hAnsi="ＭＳ ゴシック" w:hint="eastAsia"/>
                <w:sz w:val="28"/>
                <w:szCs w:val="24"/>
              </w:rPr>
              <w:t>。</w:t>
            </w:r>
          </w:p>
          <w:p w14:paraId="2DD04E80" w14:textId="77777777" w:rsidR="004611F8" w:rsidRPr="004611F8" w:rsidRDefault="004611F8" w:rsidP="004611F8">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（エンジン駆動時は電流が乱れるので故障の原因になります。</w:t>
            </w:r>
            <w:r w:rsidRPr="004611F8">
              <w:rPr>
                <w:rFonts w:ascii="ＭＳ ゴシック" w:eastAsia="ＭＳ ゴシック" w:hAnsi="ＭＳ ゴシック" w:hint="eastAsia"/>
                <w:sz w:val="28"/>
                <w:szCs w:val="24"/>
              </w:rPr>
              <w:t>）</w:t>
            </w:r>
          </w:p>
          <w:p w14:paraId="2B604205" w14:textId="703DA790" w:rsidR="004611F8" w:rsidRDefault="004611F8" w:rsidP="00F6644C">
            <w:pPr>
              <w:ind w:left="28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F6644C" w:rsidRPr="004611F8">
              <w:rPr>
                <w:rFonts w:ascii="ＭＳ ゴシック" w:eastAsia="ＭＳ ゴシック" w:hAnsi="ＭＳ ゴシック" w:hint="eastAsia"/>
                <w:sz w:val="28"/>
                <w:szCs w:val="24"/>
              </w:rPr>
              <w:t>①</w:t>
            </w:r>
            <w:r w:rsidR="00F6644C">
              <w:rPr>
                <w:rFonts w:ascii="ＭＳ ゴシック" w:eastAsia="ＭＳ ゴシック" w:hAnsi="ＭＳ ゴシック" w:hint="eastAsia"/>
                <w:sz w:val="28"/>
                <w:szCs w:val="24"/>
              </w:rPr>
              <w:t>車載用</w:t>
            </w:r>
            <w:r w:rsidR="00F6644C" w:rsidRPr="004611F8">
              <w:rPr>
                <w:rFonts w:ascii="ＭＳ ゴシック" w:eastAsia="ＭＳ ゴシック" w:hAnsi="ＭＳ ゴシック" w:hint="eastAsia"/>
                <w:sz w:val="28"/>
                <w:szCs w:val="24"/>
              </w:rPr>
              <w:t>インバー</w:t>
            </w:r>
            <w:r w:rsidR="00F6644C">
              <w:rPr>
                <w:rFonts w:ascii="ＭＳ ゴシック" w:eastAsia="ＭＳ ゴシック" w:hAnsi="ＭＳ ゴシック" w:hint="eastAsia"/>
                <w:sz w:val="28"/>
                <w:szCs w:val="24"/>
              </w:rPr>
              <w:t xml:space="preserve">ター → </w:t>
            </w:r>
            <w:r w:rsidR="00F6644C" w:rsidRPr="004611F8">
              <w:rPr>
                <w:rFonts w:ascii="ＭＳ ゴシック" w:eastAsia="ＭＳ ゴシック" w:hAnsi="ＭＳ ゴシック" w:hint="eastAsia"/>
                <w:sz w:val="28"/>
                <w:szCs w:val="24"/>
              </w:rPr>
              <w:t>②延長コード</w:t>
            </w:r>
            <w:r w:rsidR="00F6644C">
              <w:rPr>
                <w:rFonts w:ascii="ＭＳ ゴシック" w:eastAsia="ＭＳ ゴシック" w:hAnsi="ＭＳ ゴシック" w:hint="eastAsia"/>
                <w:sz w:val="28"/>
                <w:szCs w:val="24"/>
              </w:rPr>
              <w:t xml:space="preserve"> → </w:t>
            </w:r>
            <w:r w:rsidR="00F6644C" w:rsidRPr="004611F8">
              <w:rPr>
                <w:rFonts w:ascii="ＭＳ ゴシック" w:eastAsia="ＭＳ ゴシック" w:hAnsi="ＭＳ ゴシック" w:hint="eastAsia"/>
                <w:sz w:val="28"/>
                <w:szCs w:val="24"/>
              </w:rPr>
              <w:t>③</w:t>
            </w:r>
            <w:r w:rsidR="00D1172B">
              <w:rPr>
                <w:rFonts w:ascii="ＭＳ ゴシック" w:eastAsia="ＭＳ ゴシック" w:hAnsi="ＭＳ ゴシック" w:hint="eastAsia"/>
                <w:sz w:val="28"/>
                <w:szCs w:val="24"/>
              </w:rPr>
              <w:t>医療機器</w:t>
            </w:r>
            <w:r w:rsidR="00DB764D">
              <w:rPr>
                <w:rFonts w:ascii="ＭＳ ゴシック" w:eastAsia="ＭＳ ゴシック" w:hAnsi="ＭＳ ゴシック" w:hint="eastAsia"/>
                <w:sz w:val="28"/>
                <w:szCs w:val="24"/>
              </w:rPr>
              <w:t>等</w:t>
            </w:r>
            <w:r w:rsidR="00F6644C">
              <w:rPr>
                <w:rFonts w:ascii="ＭＳ ゴシック" w:eastAsia="ＭＳ ゴシック" w:hAnsi="ＭＳ ゴシック" w:hint="eastAsia"/>
                <w:sz w:val="28"/>
                <w:szCs w:val="24"/>
              </w:rPr>
              <w:t>の順番に</w:t>
            </w:r>
            <w:r>
              <w:rPr>
                <w:rFonts w:ascii="ＭＳ ゴシック" w:eastAsia="ＭＳ ゴシック" w:hAnsi="ＭＳ ゴシック" w:hint="eastAsia"/>
                <w:sz w:val="28"/>
                <w:szCs w:val="24"/>
              </w:rPr>
              <w:t>つな</w:t>
            </w:r>
            <w:r w:rsidR="00F6644C">
              <w:rPr>
                <w:rFonts w:ascii="ＭＳ ゴシック" w:eastAsia="ＭＳ ゴシック" w:hAnsi="ＭＳ ゴシック" w:hint="eastAsia"/>
                <w:sz w:val="28"/>
                <w:szCs w:val="24"/>
              </w:rPr>
              <w:t>ぎます。</w:t>
            </w:r>
          </w:p>
          <w:p w14:paraId="26D1722A" w14:textId="77777777" w:rsidR="004611F8" w:rsidRDefault="004611F8" w:rsidP="004611F8">
            <w:pPr>
              <w:rPr>
                <w:rFonts w:ascii="ＭＳ ゴシック" w:eastAsia="ＭＳ ゴシック" w:hAnsi="ＭＳ ゴシック"/>
                <w:sz w:val="28"/>
                <w:szCs w:val="24"/>
              </w:rPr>
            </w:pPr>
            <w:r w:rsidRPr="004611F8">
              <w:rPr>
                <w:rFonts w:ascii="ＭＳ ゴシック" w:eastAsia="ＭＳ ゴシック" w:hAnsi="ＭＳ ゴシック" w:hint="eastAsia"/>
                <w:sz w:val="28"/>
                <w:szCs w:val="24"/>
              </w:rPr>
              <w:t>・</w:t>
            </w:r>
            <w:r w:rsidR="00F6644C">
              <w:rPr>
                <w:rFonts w:ascii="ＭＳ ゴシック" w:eastAsia="ＭＳ ゴシック" w:hAnsi="ＭＳ ゴシック" w:hint="eastAsia"/>
                <w:sz w:val="28"/>
                <w:szCs w:val="24"/>
              </w:rPr>
              <w:t>カーエアコンや</w:t>
            </w:r>
            <w:r w:rsidR="00F6644C" w:rsidRPr="004611F8">
              <w:rPr>
                <w:rFonts w:ascii="ＭＳ ゴシック" w:eastAsia="ＭＳ ゴシック" w:hAnsi="ＭＳ ゴシック" w:hint="eastAsia"/>
                <w:sz w:val="28"/>
                <w:szCs w:val="24"/>
              </w:rPr>
              <w:t>オーディオ</w:t>
            </w:r>
            <w:r w:rsidR="00F6644C">
              <w:rPr>
                <w:rFonts w:ascii="ＭＳ ゴシック" w:eastAsia="ＭＳ ゴシック" w:hAnsi="ＭＳ ゴシック" w:hint="eastAsia"/>
                <w:sz w:val="28"/>
                <w:szCs w:val="24"/>
              </w:rPr>
              <w:t>を切り、バッテリー上がりを避けます。</w:t>
            </w:r>
          </w:p>
        </w:tc>
      </w:tr>
    </w:tbl>
    <w:p w14:paraId="6FC99EA7" w14:textId="77777777" w:rsidR="004611F8" w:rsidRDefault="004611F8" w:rsidP="004611F8">
      <w:pPr>
        <w:ind w:firstLineChars="100" w:firstLine="280"/>
        <w:rPr>
          <w:rFonts w:ascii="ＭＳ ゴシック" w:eastAsia="ＭＳ ゴシック" w:hAnsi="ＭＳ ゴシック"/>
          <w:sz w:val="28"/>
          <w:szCs w:val="24"/>
        </w:rPr>
      </w:pPr>
    </w:p>
    <w:p w14:paraId="24D8533F" w14:textId="154B364A" w:rsidR="00FA728C" w:rsidRDefault="002E7064" w:rsidP="00F6644C">
      <w:pPr>
        <w:widowControl/>
        <w:ind w:leftChars="46" w:left="39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③</w:t>
      </w:r>
      <w:r w:rsidR="00072F6A">
        <w:rPr>
          <w:rFonts w:ascii="ＭＳ ゴシック" w:eastAsia="ＭＳ ゴシック" w:hAnsi="ＭＳ ゴシック" w:hint="eastAsia"/>
          <w:sz w:val="28"/>
          <w:szCs w:val="24"/>
        </w:rPr>
        <w:t>電気自動車やプラグインハイブリッドカー（ＰＨＥＶ）</w:t>
      </w:r>
      <w:r w:rsidR="00916F21">
        <w:rPr>
          <w:rFonts w:ascii="ＭＳ ゴシック" w:eastAsia="ＭＳ ゴシック" w:hAnsi="ＭＳ ゴシック" w:hint="eastAsia"/>
          <w:sz w:val="28"/>
          <w:szCs w:val="24"/>
        </w:rPr>
        <w:t>の多くや</w:t>
      </w:r>
      <w:r w:rsidR="00072F6A" w:rsidRPr="006D2676">
        <w:rPr>
          <w:rFonts w:ascii="ＭＳ ゴシック" w:eastAsia="ＭＳ ゴシック" w:hAnsi="ＭＳ ゴシック" w:hint="eastAsia"/>
          <w:sz w:val="28"/>
          <w:szCs w:val="24"/>
        </w:rPr>
        <w:t>、</w:t>
      </w:r>
      <w:r w:rsidR="00916F21">
        <w:rPr>
          <w:rFonts w:ascii="ＭＳ ゴシック" w:eastAsia="ＭＳ ゴシック" w:hAnsi="ＭＳ ゴシック" w:hint="eastAsia"/>
          <w:sz w:val="28"/>
          <w:szCs w:val="24"/>
        </w:rPr>
        <w:t>一部の</w:t>
      </w:r>
      <w:r w:rsidR="00072F6A" w:rsidRPr="006D2676">
        <w:rPr>
          <w:rFonts w:ascii="ＭＳ ゴシック" w:eastAsia="ＭＳ ゴシック" w:hAnsi="ＭＳ ゴシック" w:hint="eastAsia"/>
          <w:sz w:val="28"/>
          <w:szCs w:val="24"/>
        </w:rPr>
        <w:t>ハイブリッドカー</w:t>
      </w:r>
    </w:p>
    <w:p w14:paraId="19FE64FE" w14:textId="77777777" w:rsidR="00072F6A" w:rsidRPr="006D2676" w:rsidRDefault="00FA728C" w:rsidP="00FA728C">
      <w:pPr>
        <w:widowControl/>
        <w:ind w:leftChars="146" w:left="63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072F6A" w:rsidRPr="006D2676">
        <w:rPr>
          <w:rFonts w:ascii="ＭＳ ゴシック" w:eastAsia="ＭＳ ゴシック" w:hAnsi="ＭＳ ゴシック" w:hint="eastAsia"/>
          <w:sz w:val="28"/>
          <w:szCs w:val="24"/>
        </w:rPr>
        <w:t>最大</w:t>
      </w:r>
      <w:r w:rsidR="00F6644C">
        <w:rPr>
          <w:rFonts w:ascii="ＭＳ ゴシック" w:eastAsia="ＭＳ ゴシック" w:hAnsi="ＭＳ ゴシック" w:hint="eastAsia"/>
          <w:sz w:val="28"/>
          <w:szCs w:val="24"/>
        </w:rPr>
        <w:t>で</w:t>
      </w:r>
      <w:r w:rsidR="00072F6A">
        <w:rPr>
          <w:rFonts w:ascii="ＭＳ ゴシック" w:eastAsia="ＭＳ ゴシック" w:hAnsi="ＭＳ ゴシック" w:hint="eastAsia"/>
          <w:sz w:val="28"/>
          <w:szCs w:val="24"/>
        </w:rPr>
        <w:t>1500Ｗ</w:t>
      </w:r>
      <w:r w:rsidR="00072F6A" w:rsidRPr="006D2676">
        <w:rPr>
          <w:rFonts w:ascii="ＭＳ ゴシック" w:eastAsia="ＭＳ ゴシック" w:hAnsi="ＭＳ ゴシック" w:hint="eastAsia"/>
          <w:sz w:val="28"/>
          <w:szCs w:val="24"/>
        </w:rPr>
        <w:t>の電力供給</w:t>
      </w:r>
      <w:r w:rsidR="00072F6A">
        <w:rPr>
          <w:rFonts w:ascii="ＭＳ ゴシック" w:eastAsia="ＭＳ ゴシック" w:hAnsi="ＭＳ ゴシック" w:hint="eastAsia"/>
          <w:sz w:val="28"/>
          <w:szCs w:val="24"/>
        </w:rPr>
        <w:t>ができる車種があります。</w:t>
      </w:r>
      <w:r w:rsidR="00072F6A" w:rsidRPr="006D2676">
        <w:rPr>
          <w:rFonts w:ascii="ＭＳ ゴシック" w:eastAsia="ＭＳ ゴシック" w:hAnsi="ＭＳ ゴシック" w:hint="eastAsia"/>
          <w:sz w:val="28"/>
          <w:szCs w:val="24"/>
        </w:rPr>
        <w:t>自動車販売店</w:t>
      </w:r>
      <w:r>
        <w:rPr>
          <w:rFonts w:ascii="ＭＳ ゴシック" w:eastAsia="ＭＳ ゴシック" w:hAnsi="ＭＳ ゴシック" w:hint="eastAsia"/>
          <w:sz w:val="28"/>
          <w:szCs w:val="24"/>
        </w:rPr>
        <w:t>等で</w:t>
      </w:r>
      <w:r w:rsidR="00072F6A" w:rsidRPr="006D2676">
        <w:rPr>
          <w:rFonts w:ascii="ＭＳ ゴシック" w:eastAsia="ＭＳ ゴシック" w:hAnsi="ＭＳ ゴシック" w:hint="eastAsia"/>
          <w:sz w:val="28"/>
          <w:szCs w:val="24"/>
        </w:rPr>
        <w:t>確認してください。</w:t>
      </w:r>
    </w:p>
    <w:p w14:paraId="500FFFC0" w14:textId="77777777" w:rsidR="00603653" w:rsidRPr="00FA728C" w:rsidRDefault="00603653" w:rsidP="00072F6A">
      <w:pPr>
        <w:widowControl/>
        <w:jc w:val="left"/>
        <w:rPr>
          <w:rFonts w:ascii="ＭＳ ゴシック" w:eastAsia="ＭＳ ゴシック" w:hAnsi="ＭＳ ゴシック"/>
          <w:sz w:val="28"/>
          <w:szCs w:val="24"/>
        </w:rPr>
      </w:pPr>
    </w:p>
    <w:p w14:paraId="5995D880" w14:textId="77777777" w:rsidR="00072F6A" w:rsidRPr="004611F8" w:rsidRDefault="004611F8" w:rsidP="00072F6A">
      <w:pPr>
        <w:widowControl/>
        <w:jc w:val="left"/>
        <w:rPr>
          <w:rFonts w:ascii="ＭＳ ゴシック" w:eastAsia="ＭＳ ゴシック" w:hAnsi="ＭＳ ゴシック"/>
          <w:b/>
          <w:sz w:val="28"/>
          <w:szCs w:val="24"/>
          <w:bdr w:val="single" w:sz="4" w:space="0" w:color="auto"/>
        </w:rPr>
      </w:pPr>
      <w:r w:rsidRPr="004611F8">
        <w:rPr>
          <w:rFonts w:ascii="ＭＳ ゴシック" w:eastAsia="ＭＳ ゴシック" w:hAnsi="ＭＳ ゴシック" w:hint="eastAsia"/>
          <w:b/>
          <w:sz w:val="28"/>
          <w:szCs w:val="24"/>
          <w:bdr w:val="single" w:sz="4" w:space="0" w:color="auto"/>
        </w:rPr>
        <w:t xml:space="preserve">２　</w:t>
      </w:r>
      <w:r w:rsidR="00072F6A" w:rsidRPr="004611F8">
        <w:rPr>
          <w:rFonts w:ascii="ＭＳ ゴシック" w:eastAsia="ＭＳ ゴシック" w:hAnsi="ＭＳ ゴシック" w:hint="eastAsia"/>
          <w:b/>
          <w:sz w:val="28"/>
          <w:szCs w:val="24"/>
          <w:bdr w:val="single" w:sz="4" w:space="0" w:color="auto"/>
        </w:rPr>
        <w:t>発電機の購入</w:t>
      </w:r>
    </w:p>
    <w:p w14:paraId="649F81C3" w14:textId="77777777" w:rsidR="00072F6A" w:rsidRDefault="00072F6A" w:rsidP="00072F6A">
      <w:pPr>
        <w:widowControl/>
        <w:ind w:leftChars="100" w:left="52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7D438D">
        <w:rPr>
          <w:rFonts w:ascii="ＭＳ ゴシック" w:eastAsia="ＭＳ ゴシック" w:hAnsi="ＭＳ ゴシック" w:hint="eastAsia"/>
          <w:sz w:val="28"/>
          <w:szCs w:val="24"/>
        </w:rPr>
        <w:t>発電機は、ホームセンター等で購入できます。正弦波を出力できる</w:t>
      </w:r>
      <w:r>
        <w:rPr>
          <w:rFonts w:ascii="ＭＳ ゴシック" w:eastAsia="ＭＳ ゴシック" w:hAnsi="ＭＳ ゴシック" w:hint="eastAsia"/>
          <w:sz w:val="28"/>
          <w:szCs w:val="24"/>
        </w:rPr>
        <w:t>インバーター方式のものを</w:t>
      </w:r>
      <w:r w:rsidR="007D438D">
        <w:rPr>
          <w:rFonts w:ascii="ＭＳ ゴシック" w:eastAsia="ＭＳ ゴシック" w:hAnsi="ＭＳ ゴシック" w:hint="eastAsia"/>
          <w:sz w:val="28"/>
          <w:szCs w:val="24"/>
        </w:rPr>
        <w:t>選んでください。</w:t>
      </w:r>
    </w:p>
    <w:p w14:paraId="5641F8D2" w14:textId="45C2E005" w:rsidR="00072F6A" w:rsidRPr="006D2676" w:rsidRDefault="00072F6A" w:rsidP="00072F6A">
      <w:pPr>
        <w:widowControl/>
        <w:ind w:leftChars="100" w:left="520" w:hangingChars="100" w:hanging="280"/>
        <w:jc w:val="left"/>
        <w:rPr>
          <w:rFonts w:ascii="ＭＳ ゴシック" w:eastAsia="ＭＳ ゴシック" w:hAnsi="ＭＳ ゴシック"/>
          <w:sz w:val="28"/>
          <w:szCs w:val="24"/>
        </w:rPr>
      </w:pPr>
      <w:r w:rsidRPr="006D267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ガソリン</w:t>
      </w:r>
      <w:r w:rsidR="00FA728C">
        <w:rPr>
          <w:rFonts w:ascii="ＭＳ ゴシック" w:eastAsia="ＭＳ ゴシック" w:hAnsi="ＭＳ ゴシック" w:hint="eastAsia"/>
          <w:sz w:val="28"/>
          <w:szCs w:val="24"/>
        </w:rPr>
        <w:t>や</w:t>
      </w:r>
      <w:r>
        <w:rPr>
          <w:rFonts w:ascii="ＭＳ ゴシック" w:eastAsia="ＭＳ ゴシック" w:hAnsi="ＭＳ ゴシック" w:hint="eastAsia"/>
          <w:sz w:val="28"/>
          <w:szCs w:val="24"/>
        </w:rPr>
        <w:t>ＬＰガス、</w:t>
      </w:r>
      <w:r w:rsidR="007D438D">
        <w:rPr>
          <w:rFonts w:ascii="ＭＳ ゴシック" w:eastAsia="ＭＳ ゴシック" w:hAnsi="ＭＳ ゴシック" w:hint="eastAsia"/>
          <w:sz w:val="28"/>
          <w:szCs w:val="24"/>
        </w:rPr>
        <w:t>家庭用</w:t>
      </w:r>
      <w:r w:rsidRPr="006D2676">
        <w:rPr>
          <w:rFonts w:ascii="ＭＳ ゴシック" w:eastAsia="ＭＳ ゴシック" w:hAnsi="ＭＳ ゴシック" w:hint="eastAsia"/>
          <w:sz w:val="28"/>
          <w:szCs w:val="24"/>
        </w:rPr>
        <w:t>カセットガス</w:t>
      </w:r>
      <w:r>
        <w:rPr>
          <w:rFonts w:ascii="ＭＳ ゴシック" w:eastAsia="ＭＳ ゴシック" w:hAnsi="ＭＳ ゴシック" w:hint="eastAsia"/>
          <w:sz w:val="28"/>
          <w:szCs w:val="24"/>
        </w:rPr>
        <w:t>を使用するもの</w:t>
      </w:r>
      <w:r w:rsidR="007D438D">
        <w:rPr>
          <w:rFonts w:ascii="ＭＳ ゴシック" w:eastAsia="ＭＳ ゴシック" w:hAnsi="ＭＳ ゴシック" w:hint="eastAsia"/>
          <w:sz w:val="28"/>
          <w:szCs w:val="24"/>
        </w:rPr>
        <w:t>があります</w:t>
      </w:r>
      <w:r w:rsidR="00916F21">
        <w:rPr>
          <w:rFonts w:ascii="ＭＳ ゴシック" w:eastAsia="ＭＳ ゴシック" w:hAnsi="ＭＳ ゴシック" w:hint="eastAsia"/>
          <w:sz w:val="28"/>
          <w:szCs w:val="24"/>
        </w:rPr>
        <w:t>。発電能力（定格出力）や</w:t>
      </w:r>
      <w:r w:rsidR="00916F21" w:rsidRPr="00916F21">
        <w:rPr>
          <w:rFonts w:ascii="ＭＳ ゴシック" w:eastAsia="ＭＳ ゴシック" w:hAnsi="ＭＳ ゴシック" w:hint="eastAsia"/>
          <w:sz w:val="28"/>
          <w:szCs w:val="24"/>
        </w:rPr>
        <w:t>連続運転可能時間</w:t>
      </w:r>
      <w:r w:rsidR="00916F21">
        <w:rPr>
          <w:rFonts w:ascii="ＭＳ ゴシック" w:eastAsia="ＭＳ ゴシック" w:hAnsi="ＭＳ ゴシック" w:hint="eastAsia"/>
          <w:sz w:val="28"/>
          <w:szCs w:val="24"/>
        </w:rPr>
        <w:t>、</w:t>
      </w:r>
      <w:r w:rsidR="007D438D">
        <w:rPr>
          <w:rFonts w:ascii="ＭＳ ゴシック" w:eastAsia="ＭＳ ゴシック" w:hAnsi="ＭＳ ゴシック" w:hint="eastAsia"/>
          <w:sz w:val="28"/>
          <w:szCs w:val="24"/>
        </w:rPr>
        <w:t>燃料の入手や保管のしやす</w:t>
      </w:r>
      <w:r w:rsidR="00916F21">
        <w:rPr>
          <w:rFonts w:ascii="ＭＳ ゴシック" w:eastAsia="ＭＳ ゴシック" w:hAnsi="ＭＳ ゴシック" w:hint="eastAsia"/>
          <w:sz w:val="28"/>
          <w:szCs w:val="24"/>
        </w:rPr>
        <w:t>さなどを</w:t>
      </w:r>
      <w:r w:rsidR="00FA728C">
        <w:rPr>
          <w:rFonts w:ascii="ＭＳ ゴシック" w:eastAsia="ＭＳ ゴシック" w:hAnsi="ＭＳ ゴシック" w:hint="eastAsia"/>
          <w:sz w:val="28"/>
          <w:szCs w:val="24"/>
        </w:rPr>
        <w:t>考え、</w:t>
      </w:r>
      <w:r w:rsidR="00916F21">
        <w:rPr>
          <w:rFonts w:ascii="ＭＳ ゴシック" w:eastAsia="ＭＳ ゴシック" w:hAnsi="ＭＳ ゴシック" w:hint="eastAsia"/>
          <w:sz w:val="28"/>
          <w:szCs w:val="24"/>
        </w:rPr>
        <w:t>選んでください。</w:t>
      </w:r>
    </w:p>
    <w:p w14:paraId="3BF3681B" w14:textId="7C77214D" w:rsidR="00072F6A" w:rsidRDefault="007D438D" w:rsidP="00072F6A">
      <w:pPr>
        <w:widowControl/>
        <w:ind w:leftChars="100" w:left="52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・カセットガスタイプは、低温時に動作しない可能性があるので、注意してください。</w:t>
      </w:r>
    </w:p>
    <w:p w14:paraId="03EDA928" w14:textId="3A84D951" w:rsidR="00FA728C" w:rsidRDefault="00FA728C" w:rsidP="00FA728C">
      <w:pPr>
        <w:widowControl/>
        <w:ind w:leftChars="100" w:left="52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・発電機のほかに</w:t>
      </w:r>
      <w:r w:rsidRPr="006D267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燃料やオイル、家庭に電気を引き込むための延長コードなどを用意します。</w:t>
      </w:r>
    </w:p>
    <w:p w14:paraId="4F7F12BC" w14:textId="77777777" w:rsidR="0041303E" w:rsidRPr="006D2676" w:rsidRDefault="0041303E" w:rsidP="00FA728C">
      <w:pPr>
        <w:widowControl/>
        <w:ind w:leftChars="100" w:left="520" w:hangingChars="100" w:hanging="280"/>
        <w:jc w:val="left"/>
        <w:rPr>
          <w:rFonts w:ascii="ＭＳ ゴシック" w:eastAsia="ＭＳ ゴシック" w:hAnsi="ＭＳ ゴシック"/>
          <w:sz w:val="28"/>
          <w:szCs w:val="24"/>
        </w:rPr>
      </w:pPr>
    </w:p>
    <w:tbl>
      <w:tblPr>
        <w:tblStyle w:val="a7"/>
        <w:tblW w:w="0" w:type="auto"/>
        <w:tblInd w:w="421" w:type="dxa"/>
        <w:tblLook w:val="04A0" w:firstRow="1" w:lastRow="0" w:firstColumn="1" w:lastColumn="0" w:noHBand="0" w:noVBand="1"/>
      </w:tblPr>
      <w:tblGrid>
        <w:gridCol w:w="8639"/>
      </w:tblGrid>
      <w:tr w:rsidR="00FA728C" w14:paraId="5180D431" w14:textId="77777777" w:rsidTr="009C028A">
        <w:trPr>
          <w:trHeight w:val="1637"/>
        </w:trPr>
        <w:tc>
          <w:tcPr>
            <w:tcW w:w="8639" w:type="dxa"/>
          </w:tcPr>
          <w:p w14:paraId="58FEA0C5" w14:textId="77777777" w:rsidR="00FA728C" w:rsidRPr="004611F8" w:rsidRDefault="00FA728C" w:rsidP="00FA728C">
            <w:pPr>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Pr="004611F8">
              <w:rPr>
                <w:rFonts w:ascii="ＭＳ ゴシック" w:eastAsia="ＭＳ ゴシック" w:hAnsi="ＭＳ ゴシック" w:hint="eastAsia"/>
                <w:sz w:val="28"/>
                <w:szCs w:val="24"/>
              </w:rPr>
              <w:t>使用方法</w:t>
            </w:r>
            <w:r>
              <w:rPr>
                <w:rFonts w:ascii="ＭＳ ゴシック" w:eastAsia="ＭＳ ゴシック" w:hAnsi="ＭＳ ゴシック" w:hint="eastAsia"/>
                <w:sz w:val="28"/>
                <w:szCs w:val="24"/>
              </w:rPr>
              <w:t>＞</w:t>
            </w:r>
          </w:p>
          <w:p w14:paraId="3B6A83AD" w14:textId="77777777" w:rsidR="00FA728C" w:rsidRDefault="00FA728C" w:rsidP="00FA728C">
            <w:pPr>
              <w:widowControl/>
              <w:jc w:val="left"/>
              <w:rPr>
                <w:rFonts w:ascii="ＭＳ ゴシック" w:eastAsia="ＭＳ ゴシック" w:hAnsi="ＭＳ ゴシック"/>
                <w:sz w:val="28"/>
                <w:szCs w:val="24"/>
              </w:rPr>
            </w:pPr>
            <w:r w:rsidRPr="006D267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必ず屋外で使用してください。</w:t>
            </w:r>
          </w:p>
          <w:p w14:paraId="004A6316" w14:textId="3A48FFD0" w:rsidR="00FA728C" w:rsidRPr="004611F8" w:rsidRDefault="00DB764D" w:rsidP="00FA728C">
            <w:pPr>
              <w:rPr>
                <w:rFonts w:ascii="ＭＳ ゴシック" w:eastAsia="ＭＳ ゴシック" w:hAnsi="ＭＳ ゴシック"/>
                <w:sz w:val="28"/>
                <w:szCs w:val="24"/>
              </w:rPr>
            </w:pPr>
            <w:r>
              <w:rPr>
                <w:rFonts w:ascii="ＭＳ ゴシック" w:eastAsia="ＭＳ ゴシック" w:hAnsi="ＭＳ ゴシック" w:hint="eastAsia"/>
                <w:sz w:val="28"/>
                <w:szCs w:val="24"/>
              </w:rPr>
              <w:t>・必ず、発電機を駆動させてから、機器</w:t>
            </w:r>
            <w:r w:rsidR="00FA728C">
              <w:rPr>
                <w:rFonts w:ascii="ＭＳ ゴシック" w:eastAsia="ＭＳ ゴシック" w:hAnsi="ＭＳ ゴシック" w:hint="eastAsia"/>
                <w:sz w:val="28"/>
                <w:szCs w:val="24"/>
              </w:rPr>
              <w:t>をつなぎます。</w:t>
            </w:r>
          </w:p>
          <w:p w14:paraId="40C7F14C" w14:textId="109781C0" w:rsidR="005F4C47" w:rsidRDefault="00FA728C" w:rsidP="00C075AC">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（駆動時は電流が乱れるので故障の原因になります。</w:t>
            </w:r>
            <w:r w:rsidRPr="004611F8">
              <w:rPr>
                <w:rFonts w:ascii="ＭＳ ゴシック" w:eastAsia="ＭＳ ゴシック" w:hAnsi="ＭＳ ゴシック" w:hint="eastAsia"/>
                <w:sz w:val="28"/>
                <w:szCs w:val="24"/>
              </w:rPr>
              <w:t>）</w:t>
            </w:r>
          </w:p>
        </w:tc>
      </w:tr>
    </w:tbl>
    <w:p w14:paraId="6DB6E1B0" w14:textId="4C8D952F" w:rsidR="00AE0785" w:rsidRDefault="00AE0785" w:rsidP="00FA728C">
      <w:pPr>
        <w:widowControl/>
        <w:jc w:val="left"/>
        <w:rPr>
          <w:rFonts w:ascii="ＭＳ ゴシック" w:eastAsia="ＭＳ ゴシック" w:hAnsi="ＭＳ ゴシック"/>
          <w:sz w:val="28"/>
          <w:szCs w:val="24"/>
        </w:rPr>
      </w:pPr>
    </w:p>
    <w:p w14:paraId="6EA11160" w14:textId="77777777" w:rsidR="00AE0785" w:rsidRDefault="00AE0785">
      <w:pPr>
        <w:widowControl/>
        <w:jc w:val="left"/>
        <w:rPr>
          <w:rFonts w:ascii="ＭＳ ゴシック" w:eastAsia="ＭＳ ゴシック" w:hAnsi="ＭＳ ゴシック"/>
          <w:sz w:val="28"/>
          <w:szCs w:val="24"/>
        </w:rPr>
      </w:pPr>
      <w:r>
        <w:rPr>
          <w:rFonts w:ascii="ＭＳ ゴシック" w:eastAsia="ＭＳ ゴシック" w:hAnsi="ＭＳ ゴシック"/>
          <w:sz w:val="28"/>
          <w:szCs w:val="24"/>
        </w:rPr>
        <w:br w:type="page"/>
      </w:r>
    </w:p>
    <w:p w14:paraId="2F32D7CD" w14:textId="77777777" w:rsidR="00837029" w:rsidRDefault="00837029" w:rsidP="00FA728C">
      <w:pPr>
        <w:widowControl/>
        <w:jc w:val="left"/>
        <w:rPr>
          <w:rFonts w:ascii="ＭＳ ゴシック" w:eastAsia="ＭＳ ゴシック" w:hAnsi="ＭＳ ゴシック"/>
          <w:sz w:val="28"/>
          <w:szCs w:val="24"/>
        </w:rPr>
      </w:pPr>
    </w:p>
    <w:p w14:paraId="2E342D37" w14:textId="77777777" w:rsidR="0041303E" w:rsidRPr="0041303E" w:rsidRDefault="0041303E" w:rsidP="0041303E">
      <w:pPr>
        <w:widowControl/>
        <w:jc w:val="left"/>
        <w:rPr>
          <w:rFonts w:ascii="ＭＳ ゴシック" w:eastAsia="ＭＳ ゴシック" w:hAnsi="ＭＳ ゴシック"/>
          <w:b/>
          <w:sz w:val="28"/>
          <w:szCs w:val="24"/>
        </w:rPr>
      </w:pPr>
      <w:r w:rsidRPr="0041303E">
        <w:rPr>
          <w:rFonts w:ascii="ＭＳ ゴシック" w:eastAsia="ＭＳ ゴシック" w:hAnsi="ＭＳ ゴシック" w:hint="eastAsia"/>
          <w:b/>
          <w:sz w:val="28"/>
          <w:szCs w:val="24"/>
        </w:rPr>
        <w:t>※車載用インバーターや発電機の購入時の注意（共通）</w:t>
      </w:r>
    </w:p>
    <w:p w14:paraId="6FFD5627" w14:textId="77777777" w:rsidR="00072F6A" w:rsidRPr="001B71B9" w:rsidRDefault="0041303E" w:rsidP="0041303E">
      <w:pPr>
        <w:widowControl/>
        <w:ind w:left="280" w:hangingChars="100" w:hanging="280"/>
        <w:jc w:val="left"/>
        <w:rPr>
          <w:rFonts w:ascii="ＭＳ ゴシック" w:eastAsia="ＭＳ ゴシック" w:hAnsi="ＭＳ ゴシック"/>
          <w:b/>
          <w:bCs/>
          <w:sz w:val="32"/>
          <w:szCs w:val="24"/>
          <w:u w:val="single"/>
        </w:rPr>
      </w:pPr>
      <w:r>
        <w:rPr>
          <w:rFonts w:ascii="ＭＳ ゴシック" w:eastAsia="ＭＳ ゴシック" w:hAnsi="ＭＳ ゴシック" w:hint="eastAsia"/>
          <w:sz w:val="28"/>
          <w:szCs w:val="24"/>
        </w:rPr>
        <w:t>○</w:t>
      </w:r>
      <w:r w:rsidR="00072F6A" w:rsidRPr="00F15844">
        <w:rPr>
          <w:rFonts w:ascii="ＭＳ ゴシック" w:eastAsia="ＭＳ ゴシック" w:hAnsi="ＭＳ ゴシック"/>
          <w:sz w:val="28"/>
        </w:rPr>
        <w:t>購入しようとしている</w:t>
      </w:r>
      <w:r>
        <w:rPr>
          <w:rFonts w:ascii="ＭＳ ゴシック" w:eastAsia="ＭＳ ゴシック" w:hAnsi="ＭＳ ゴシック" w:hint="eastAsia"/>
          <w:sz w:val="28"/>
        </w:rPr>
        <w:t>機器</w:t>
      </w:r>
      <w:r w:rsidR="00072F6A" w:rsidRPr="00F15844">
        <w:rPr>
          <w:rFonts w:ascii="ＭＳ ゴシック" w:eastAsia="ＭＳ ゴシック" w:hAnsi="ＭＳ ゴシック"/>
          <w:sz w:val="28"/>
        </w:rPr>
        <w:t>が</w:t>
      </w:r>
      <w:r>
        <w:rPr>
          <w:rFonts w:ascii="ＭＳ ゴシック" w:eastAsia="ＭＳ ゴシック" w:hAnsi="ＭＳ ゴシック" w:hint="eastAsia"/>
          <w:sz w:val="28"/>
        </w:rPr>
        <w:t>、</w:t>
      </w:r>
      <w:r w:rsidR="00072F6A" w:rsidRPr="00F15844">
        <w:rPr>
          <w:rFonts w:ascii="ＭＳ ゴシック" w:eastAsia="ＭＳ ゴシック" w:hAnsi="ＭＳ ゴシック"/>
          <w:sz w:val="28"/>
        </w:rPr>
        <w:t>人工呼吸器の正常な作動に支障を及ぼすおそれがないか</w:t>
      </w:r>
      <w:r w:rsidR="00B1054E">
        <w:rPr>
          <w:rFonts w:ascii="ＭＳ ゴシック" w:eastAsia="ＭＳ ゴシック" w:hAnsi="ＭＳ ゴシック"/>
          <w:sz w:val="28"/>
        </w:rPr>
        <w:t>どうか、</w:t>
      </w:r>
      <w:r w:rsidR="00B1054E" w:rsidRPr="001B71B9">
        <w:rPr>
          <w:rFonts w:ascii="ＭＳ ゴシック" w:eastAsia="ＭＳ ゴシック" w:hAnsi="ＭＳ ゴシック"/>
          <w:b/>
          <w:bCs/>
          <w:sz w:val="28"/>
          <w:u w:val="single"/>
        </w:rPr>
        <w:t>保守点検</w:t>
      </w:r>
      <w:r w:rsidR="00072F6A" w:rsidRPr="001B71B9">
        <w:rPr>
          <w:rFonts w:ascii="ＭＳ ゴシック" w:eastAsia="ＭＳ ゴシック" w:hAnsi="ＭＳ ゴシック"/>
          <w:b/>
          <w:bCs/>
          <w:sz w:val="28"/>
          <w:u w:val="single"/>
        </w:rPr>
        <w:t>業者又は医療機器メーカーに必ず確認</w:t>
      </w:r>
      <w:r w:rsidR="00C91FF7" w:rsidRPr="001B71B9">
        <w:rPr>
          <w:rFonts w:ascii="ＭＳ ゴシック" w:eastAsia="ＭＳ ゴシック" w:hAnsi="ＭＳ ゴシック" w:hint="eastAsia"/>
          <w:b/>
          <w:bCs/>
          <w:sz w:val="28"/>
          <w:u w:val="single"/>
        </w:rPr>
        <w:t>してく</w:t>
      </w:r>
      <w:r w:rsidR="00072F6A" w:rsidRPr="001B71B9">
        <w:rPr>
          <w:rFonts w:ascii="ＭＳ ゴシック" w:eastAsia="ＭＳ ゴシック" w:hAnsi="ＭＳ ゴシック"/>
          <w:b/>
          <w:bCs/>
          <w:sz w:val="28"/>
          <w:u w:val="single"/>
        </w:rPr>
        <w:t>ださい。</w:t>
      </w:r>
    </w:p>
    <w:p w14:paraId="64DEFF97" w14:textId="77777777" w:rsidR="00072F6A" w:rsidRPr="0041303E" w:rsidRDefault="00072F6A" w:rsidP="00072F6A">
      <w:pPr>
        <w:widowControl/>
        <w:snapToGrid w:val="0"/>
        <w:jc w:val="left"/>
        <w:rPr>
          <w:rFonts w:ascii="ＭＳ ゴシック" w:eastAsia="ＭＳ ゴシック" w:hAnsi="ＭＳ ゴシック"/>
          <w:sz w:val="28"/>
          <w:szCs w:val="28"/>
        </w:rPr>
      </w:pPr>
    </w:p>
    <w:p w14:paraId="5A003393" w14:textId="77777777" w:rsidR="0041303E" w:rsidRPr="0041303E" w:rsidRDefault="0041303E" w:rsidP="009019F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○発電機の定格出力の選び方</w:t>
      </w:r>
    </w:p>
    <w:p w14:paraId="54C76192" w14:textId="72190954" w:rsidR="00072F6A" w:rsidRDefault="00D63744" w:rsidP="00D63744">
      <w:pPr>
        <w:widowControl/>
        <w:snapToGrid w:val="0"/>
        <w:ind w:leftChars="99" w:left="423" w:hangingChars="66" w:hanging="185"/>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651814">
        <w:rPr>
          <w:rFonts w:ascii="ＭＳ ゴシック" w:eastAsia="ＭＳ ゴシック" w:hAnsi="ＭＳ ゴシック" w:hint="eastAsia"/>
          <w:sz w:val="28"/>
          <w:szCs w:val="28"/>
        </w:rPr>
        <w:t>利用機器の消費電力</w:t>
      </w:r>
      <w:r w:rsidR="009A42C4">
        <w:rPr>
          <w:rFonts w:ascii="ＭＳ ゴシック" w:eastAsia="ＭＳ ゴシック" w:hAnsi="ＭＳ ゴシック" w:hint="eastAsia"/>
          <w:sz w:val="28"/>
          <w:szCs w:val="28"/>
        </w:rPr>
        <w:t>と起動電力を確認し、</w:t>
      </w:r>
      <w:r w:rsidR="009A42C4" w:rsidRPr="009A42C4">
        <w:rPr>
          <w:rFonts w:ascii="ＭＳ ゴシック" w:eastAsia="ＭＳ ゴシック" w:hAnsi="ＭＳ ゴシック" w:hint="eastAsia"/>
          <w:sz w:val="28"/>
          <w:szCs w:val="28"/>
        </w:rPr>
        <w:t>起動電力の合計値よりも大きな出力の発電機を選びましょう。</w:t>
      </w:r>
    </w:p>
    <w:p w14:paraId="6E6B341E" w14:textId="038FC703" w:rsidR="00D50701" w:rsidRDefault="00D63744" w:rsidP="00D63744">
      <w:pPr>
        <w:widowControl/>
        <w:snapToGrid w:val="0"/>
        <w:ind w:leftChars="99" w:left="423" w:hangingChars="66" w:hanging="185"/>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9A42C4">
        <w:rPr>
          <w:rFonts w:ascii="ＭＳ ゴシック" w:eastAsia="ＭＳ ゴシック" w:hAnsi="ＭＳ ゴシック" w:hint="eastAsia"/>
          <w:sz w:val="28"/>
          <w:szCs w:val="28"/>
        </w:rPr>
        <w:t>起動電力</w:t>
      </w:r>
      <w:r w:rsidR="00C91FF7">
        <w:rPr>
          <w:rFonts w:ascii="ＭＳ ゴシック" w:eastAsia="ＭＳ ゴシック" w:hAnsi="ＭＳ ゴシック" w:hint="eastAsia"/>
          <w:sz w:val="28"/>
          <w:szCs w:val="28"/>
        </w:rPr>
        <w:t>の目安</w:t>
      </w:r>
      <w:r w:rsidR="009A42C4">
        <w:rPr>
          <w:rFonts w:ascii="ＭＳ ゴシック" w:eastAsia="ＭＳ ゴシック" w:hAnsi="ＭＳ ゴシック" w:hint="eastAsia"/>
          <w:sz w:val="28"/>
          <w:szCs w:val="28"/>
        </w:rPr>
        <w:t>は、発電機メーカー（ヤマハ、ホンダ等）のホームページを</w:t>
      </w:r>
      <w:r w:rsidR="00C91FF7">
        <w:rPr>
          <w:rFonts w:ascii="ＭＳ ゴシック" w:eastAsia="ＭＳ ゴシック" w:hAnsi="ＭＳ ゴシック" w:hint="eastAsia"/>
          <w:sz w:val="28"/>
          <w:szCs w:val="28"/>
        </w:rPr>
        <w:t>参考してください。</w:t>
      </w:r>
    </w:p>
    <w:p w14:paraId="085233FB" w14:textId="77777777" w:rsidR="00D1172B" w:rsidRDefault="00D1172B" w:rsidP="00DB764D">
      <w:pPr>
        <w:widowControl/>
        <w:snapToGrid w:val="0"/>
        <w:ind w:leftChars="100" w:left="520" w:hangingChars="100" w:hanging="280"/>
        <w:jc w:val="left"/>
        <w:rPr>
          <w:rFonts w:ascii="ＭＳ ゴシック" w:eastAsia="ＭＳ ゴシック" w:hAnsi="ＭＳ ゴシック"/>
          <w:sz w:val="28"/>
          <w:szCs w:val="28"/>
        </w:rPr>
      </w:pPr>
    </w:p>
    <w:tbl>
      <w:tblPr>
        <w:tblStyle w:val="a7"/>
        <w:tblW w:w="0" w:type="auto"/>
        <w:tblInd w:w="421" w:type="dxa"/>
        <w:tblLook w:val="04A0" w:firstRow="1" w:lastRow="0" w:firstColumn="1" w:lastColumn="0" w:noHBand="0" w:noVBand="1"/>
      </w:tblPr>
      <w:tblGrid>
        <w:gridCol w:w="8639"/>
      </w:tblGrid>
      <w:tr w:rsidR="007E7CEA" w14:paraId="3E03884C" w14:textId="77777777" w:rsidTr="007E7CEA">
        <w:tc>
          <w:tcPr>
            <w:tcW w:w="8639" w:type="dxa"/>
            <w:tcBorders>
              <w:top w:val="dashed" w:sz="4" w:space="0" w:color="auto"/>
              <w:left w:val="dashed" w:sz="4" w:space="0" w:color="auto"/>
              <w:bottom w:val="dashed" w:sz="4" w:space="0" w:color="auto"/>
              <w:right w:val="dashed" w:sz="4" w:space="0" w:color="auto"/>
            </w:tcBorders>
          </w:tcPr>
          <w:p w14:paraId="7514D2C3" w14:textId="77777777" w:rsidR="007E7CEA" w:rsidRDefault="007E7CEA" w:rsidP="007E7CEA">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計算例</w:t>
            </w:r>
          </w:p>
          <w:p w14:paraId="3AE67B7A" w14:textId="77777777" w:rsidR="007E7CEA" w:rsidRDefault="007E7CEA" w:rsidP="007E7CEA">
            <w:pPr>
              <w:widowControl/>
              <w:snapToGrid w:val="0"/>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人工呼吸器　　　酸素濃縮器　　　</w:t>
            </w:r>
            <w:r w:rsidR="00822583">
              <w:rPr>
                <w:rFonts w:ascii="ＭＳ ゴシック" w:eastAsia="ＭＳ ゴシック" w:hAnsi="ＭＳ ゴシック" w:hint="eastAsia"/>
                <w:sz w:val="28"/>
                <w:szCs w:val="28"/>
              </w:rPr>
              <w:t>加温加湿器　　　合計</w:t>
            </w:r>
          </w:p>
          <w:p w14:paraId="371BBBE1" w14:textId="77777777" w:rsidR="00B1054E" w:rsidRPr="00B1054E" w:rsidRDefault="00822583" w:rsidP="00822583">
            <w:pPr>
              <w:widowControl/>
              <w:snapToGrid w:val="0"/>
              <w:ind w:firstLineChars="200" w:firstLine="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２００</w:t>
            </w:r>
            <w:r w:rsidR="007E7CEA">
              <w:rPr>
                <w:rFonts w:ascii="ＭＳ ゴシック" w:eastAsia="ＭＳ ゴシック" w:hAnsi="ＭＳ ゴシック" w:hint="eastAsia"/>
                <w:sz w:val="28"/>
                <w:szCs w:val="28"/>
              </w:rPr>
              <w:t>Ｗ　＋</w:t>
            </w:r>
            <w:r>
              <w:rPr>
                <w:rFonts w:ascii="ＭＳ ゴシック" w:eastAsia="ＭＳ ゴシック" w:hAnsi="ＭＳ ゴシック" w:hint="eastAsia"/>
                <w:sz w:val="28"/>
                <w:szCs w:val="28"/>
              </w:rPr>
              <w:t xml:space="preserve">　　１５０</w:t>
            </w:r>
            <w:r w:rsidR="007E7CEA">
              <w:rPr>
                <w:rFonts w:ascii="ＭＳ ゴシック" w:eastAsia="ＭＳ ゴシック" w:hAnsi="ＭＳ ゴシック" w:hint="eastAsia"/>
                <w:sz w:val="28"/>
                <w:szCs w:val="28"/>
              </w:rPr>
              <w:t xml:space="preserve">Ｗ　＋　　</w:t>
            </w:r>
            <w:r>
              <w:rPr>
                <w:rFonts w:ascii="ＭＳ ゴシック" w:eastAsia="ＭＳ ゴシック" w:hAnsi="ＭＳ ゴシック" w:hint="eastAsia"/>
                <w:sz w:val="28"/>
                <w:szCs w:val="28"/>
              </w:rPr>
              <w:t>３００</w:t>
            </w:r>
            <w:r w:rsidR="007E7CEA">
              <w:rPr>
                <w:rFonts w:ascii="ＭＳ ゴシック" w:eastAsia="ＭＳ ゴシック" w:hAnsi="ＭＳ ゴシック" w:hint="eastAsia"/>
                <w:sz w:val="28"/>
                <w:szCs w:val="28"/>
              </w:rPr>
              <w:t xml:space="preserve">Ｗ　＝　</w:t>
            </w:r>
            <w:r>
              <w:rPr>
                <w:rFonts w:ascii="ＭＳ ゴシック" w:eastAsia="ＭＳ ゴシック" w:hAnsi="ＭＳ ゴシック" w:hint="eastAsia"/>
                <w:sz w:val="28"/>
                <w:szCs w:val="28"/>
              </w:rPr>
              <w:t>６５０Ｗ</w:t>
            </w:r>
          </w:p>
        </w:tc>
      </w:tr>
    </w:tbl>
    <w:p w14:paraId="2890921E" w14:textId="77777777" w:rsidR="009A42C4" w:rsidRDefault="009A42C4" w:rsidP="009019FD">
      <w:pPr>
        <w:widowControl/>
        <w:snapToGrid w:val="0"/>
        <w:jc w:val="left"/>
        <w:rPr>
          <w:rFonts w:ascii="ＭＳ ゴシック" w:eastAsia="ＭＳ ゴシック" w:hAnsi="ＭＳ ゴシック"/>
          <w:sz w:val="28"/>
          <w:szCs w:val="28"/>
        </w:rPr>
      </w:pPr>
    </w:p>
    <w:p w14:paraId="75901ADB" w14:textId="0543C9AF" w:rsidR="001B71B9" w:rsidRPr="002E1FCB" w:rsidRDefault="001B71B9" w:rsidP="001B71B9">
      <w:pPr>
        <w:widowControl/>
        <w:snapToGrid w:val="0"/>
        <w:ind w:left="280" w:hangingChars="100" w:hanging="280"/>
        <w:jc w:val="left"/>
        <w:rPr>
          <w:rFonts w:ascii="ＭＳ ゴシック" w:eastAsia="ＭＳ ゴシック" w:hAnsi="ＭＳ ゴシック"/>
          <w:sz w:val="28"/>
          <w:szCs w:val="28"/>
        </w:rPr>
      </w:pPr>
      <w:r w:rsidRPr="002E1FCB">
        <w:rPr>
          <w:rFonts w:ascii="ＭＳ ゴシック" w:eastAsia="ＭＳ ゴシック" w:hAnsi="ＭＳ ゴシック" w:hint="eastAsia"/>
          <w:sz w:val="28"/>
          <w:szCs w:val="28"/>
        </w:rPr>
        <w:t>○非常用電源の購入に係る給付制度を設けている市町もございます。詳細はお住まいの自治体にお問い合わせください。</w:t>
      </w:r>
    </w:p>
    <w:p w14:paraId="6519D0D7" w14:textId="77777777" w:rsidR="001B71B9" w:rsidRPr="001B71B9" w:rsidRDefault="001B71B9" w:rsidP="009019FD">
      <w:pPr>
        <w:widowControl/>
        <w:snapToGrid w:val="0"/>
        <w:jc w:val="left"/>
        <w:rPr>
          <w:rFonts w:ascii="ＭＳ ゴシック" w:eastAsia="ＭＳ ゴシック" w:hAnsi="ＭＳ ゴシック"/>
          <w:sz w:val="28"/>
          <w:szCs w:val="28"/>
        </w:rPr>
      </w:pPr>
    </w:p>
    <w:p w14:paraId="11227A89" w14:textId="3EE4ACF6" w:rsidR="00B25737" w:rsidRPr="00D50701" w:rsidRDefault="00267021" w:rsidP="00837029">
      <w:pPr>
        <w:widowControl/>
        <w:snapToGrid w:val="0"/>
        <w:jc w:val="left"/>
        <w:rPr>
          <w:rFonts w:ascii="ＭＳ ゴシック" w:eastAsia="ＭＳ ゴシック" w:hAnsi="ＭＳ ゴシック"/>
          <w:sz w:val="28"/>
          <w:szCs w:val="28"/>
        </w:rPr>
      </w:pPr>
      <w:r w:rsidRPr="006D2676">
        <w:rPr>
          <w:rFonts w:ascii="ＭＳ ゴシック" w:eastAsia="ＭＳ ゴシック" w:hAnsi="ＭＳ ゴシック"/>
          <w:sz w:val="28"/>
          <w:szCs w:val="24"/>
        </w:rPr>
        <w:br w:type="page"/>
      </w:r>
    </w:p>
    <w:tbl>
      <w:tblPr>
        <w:tblStyle w:val="a7"/>
        <w:tblW w:w="0" w:type="auto"/>
        <w:tblLook w:val="04A0" w:firstRow="1" w:lastRow="0" w:firstColumn="1" w:lastColumn="0" w:noHBand="0" w:noVBand="1"/>
      </w:tblPr>
      <w:tblGrid>
        <w:gridCol w:w="9060"/>
      </w:tblGrid>
      <w:tr w:rsidR="00B24F6A" w:rsidRPr="006C0792" w14:paraId="3635F8A1" w14:textId="77777777" w:rsidTr="00B24F6A">
        <w:tc>
          <w:tcPr>
            <w:tcW w:w="9060" w:type="dxa"/>
            <w:tcBorders>
              <w:top w:val="nil"/>
              <w:left w:val="nil"/>
              <w:bottom w:val="nil"/>
              <w:right w:val="nil"/>
            </w:tcBorders>
          </w:tcPr>
          <w:p w14:paraId="54E0269B" w14:textId="0CE6A61A" w:rsidR="00B25737" w:rsidRPr="0073713E" w:rsidRDefault="00592AC9" w:rsidP="00056988">
            <w:pPr>
              <w:pStyle w:val="1"/>
              <w:rPr>
                <w:rFonts w:ascii="ＭＳ ゴシック" w:eastAsia="ＭＳ ゴシック" w:hAnsi="ＭＳ ゴシック"/>
                <w:b/>
                <w:color w:val="0070C0"/>
                <w:sz w:val="32"/>
              </w:rPr>
            </w:pPr>
            <w:bookmarkStart w:id="13" w:name="_Toc190437578"/>
            <w:r>
              <w:rPr>
                <w:rFonts w:ascii="ＭＳ ゴシック" w:eastAsia="ＭＳ ゴシック" w:hAnsi="ＭＳ ゴシック" w:hint="eastAsia"/>
                <w:b/>
                <w:color w:val="0070C0"/>
                <w:sz w:val="32"/>
              </w:rPr>
              <w:lastRenderedPageBreak/>
              <w:t>５．</w:t>
            </w:r>
            <w:r w:rsidR="00B25737" w:rsidRPr="00901117">
              <w:rPr>
                <w:rFonts w:ascii="ＭＳ ゴシック" w:eastAsia="ＭＳ ゴシック" w:hAnsi="ＭＳ ゴシック" w:hint="eastAsia"/>
                <w:b/>
                <w:color w:val="0070C0"/>
                <w:sz w:val="32"/>
              </w:rPr>
              <w:t>災害が予想される時の対応</w:t>
            </w:r>
            <w:bookmarkEnd w:id="13"/>
          </w:p>
        </w:tc>
      </w:tr>
    </w:tbl>
    <w:p w14:paraId="4F8FF6AE" w14:textId="68B1D99C" w:rsidR="00B92EA3" w:rsidRPr="006D2676" w:rsidRDefault="0073713E" w:rsidP="00B25737">
      <w:pPr>
        <w:widowControl/>
        <w:snapToGrid w:val="0"/>
        <w:jc w:val="left"/>
        <w:rPr>
          <w:rFonts w:ascii="ＭＳ ゴシック" w:eastAsia="ＭＳ ゴシック" w:hAnsi="ＭＳ ゴシック"/>
          <w:sz w:val="28"/>
          <w:szCs w:val="28"/>
        </w:rPr>
      </w:pPr>
      <w:bookmarkStart w:id="14" w:name="_Toc190437380"/>
      <w:r w:rsidRPr="00901117">
        <w:rPr>
          <w:rFonts w:ascii="ＭＳ ゴシック" w:eastAsia="ＭＳ ゴシック" w:hAnsi="ＭＳ ゴシック" w:hint="eastAsia"/>
          <w:b/>
          <w:color w:val="0070C0"/>
          <w:sz w:val="32"/>
          <w:szCs w:val="24"/>
        </w:rPr>
        <w:t>（台風、大雨による浸水、土砂災害が想定される場合など）</w:t>
      </w:r>
      <w:bookmarkEnd w:id="14"/>
    </w:p>
    <w:p w14:paraId="60F741E8" w14:textId="77777777" w:rsidR="00426623" w:rsidRDefault="00AE3A0D" w:rsidP="00426623">
      <w:pPr>
        <w:widowControl/>
        <w:snapToGrid w:val="0"/>
        <w:ind w:left="28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426623" w:rsidRPr="0070335D">
        <w:rPr>
          <w:rFonts w:ascii="ＭＳ ゴシック" w:eastAsia="ＭＳ ゴシック" w:hAnsi="ＭＳ ゴシック" w:hint="eastAsia"/>
          <w:sz w:val="28"/>
          <w:szCs w:val="28"/>
        </w:rPr>
        <w:t>市町からの</w:t>
      </w:r>
      <w:r w:rsidR="00426623">
        <w:rPr>
          <w:rFonts w:ascii="ＭＳ ゴシック" w:eastAsia="ＭＳ ゴシック" w:hAnsi="ＭＳ ゴシック" w:hint="eastAsia"/>
          <w:sz w:val="28"/>
          <w:szCs w:val="28"/>
        </w:rPr>
        <w:t>避難</w:t>
      </w:r>
      <w:r w:rsidR="00426623" w:rsidRPr="0070335D">
        <w:rPr>
          <w:rFonts w:ascii="ＭＳ ゴシック" w:eastAsia="ＭＳ ゴシック" w:hAnsi="ＭＳ ゴシック" w:hint="eastAsia"/>
          <w:sz w:val="28"/>
          <w:szCs w:val="28"/>
        </w:rPr>
        <w:t>情報に従って</w:t>
      </w:r>
      <w:r w:rsidR="00426623">
        <w:rPr>
          <w:rFonts w:ascii="ＭＳ ゴシック" w:eastAsia="ＭＳ ゴシック" w:hAnsi="ＭＳ ゴシック" w:hint="eastAsia"/>
          <w:sz w:val="28"/>
          <w:szCs w:val="28"/>
        </w:rPr>
        <w:t>、事前に決めておいた</w:t>
      </w:r>
      <w:r w:rsidR="00426623" w:rsidRPr="0070335D">
        <w:rPr>
          <w:rFonts w:ascii="ＭＳ ゴシック" w:eastAsia="ＭＳ ゴシック" w:hAnsi="ＭＳ ゴシック" w:hint="eastAsia"/>
          <w:sz w:val="28"/>
          <w:szCs w:val="28"/>
        </w:rPr>
        <w:t>避難</w:t>
      </w:r>
      <w:r w:rsidR="00426623">
        <w:rPr>
          <w:rFonts w:ascii="ＭＳ ゴシック" w:eastAsia="ＭＳ ゴシック" w:hAnsi="ＭＳ ゴシック" w:hint="eastAsia"/>
          <w:sz w:val="28"/>
          <w:szCs w:val="28"/>
        </w:rPr>
        <w:t>行動を直ぐに開始しましょう</w:t>
      </w:r>
      <w:r w:rsidR="00426623" w:rsidRPr="0070335D">
        <w:rPr>
          <w:rFonts w:ascii="ＭＳ ゴシック" w:eastAsia="ＭＳ ゴシック" w:hAnsi="ＭＳ ゴシック" w:hint="eastAsia"/>
          <w:sz w:val="28"/>
          <w:szCs w:val="28"/>
        </w:rPr>
        <w:t>。</w:t>
      </w:r>
    </w:p>
    <w:p w14:paraId="08A8532D" w14:textId="031C21F1" w:rsidR="00AE3A0D" w:rsidRPr="0099564F" w:rsidRDefault="00AE3A0D" w:rsidP="00AE3A0D">
      <w:pPr>
        <w:widowControl/>
        <w:snapToGrid w:val="0"/>
        <w:ind w:left="28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○特に、浸水や土砂災害が想</w:t>
      </w:r>
      <w:r w:rsidRPr="0099564F">
        <w:rPr>
          <w:rFonts w:ascii="ＭＳ ゴシック" w:eastAsia="ＭＳ ゴシック" w:hAnsi="ＭＳ ゴシック" w:hint="eastAsia"/>
          <w:sz w:val="28"/>
          <w:szCs w:val="28"/>
        </w:rPr>
        <w:t>定される地域では、</w:t>
      </w:r>
      <w:r w:rsidR="00592AC9" w:rsidRPr="0099564F">
        <w:rPr>
          <w:rFonts w:ascii="ＭＳ ゴシック" w:eastAsia="ＭＳ ゴシック" w:hAnsi="ＭＳ ゴシック" w:hint="eastAsia"/>
          <w:sz w:val="28"/>
          <w:szCs w:val="28"/>
        </w:rPr>
        <w:t>「緊急安全確保」や</w:t>
      </w:r>
      <w:r w:rsidRPr="0099564F">
        <w:rPr>
          <w:rFonts w:ascii="ＭＳ ゴシック" w:eastAsia="ＭＳ ゴシック" w:hAnsi="ＭＳ ゴシック" w:hint="eastAsia"/>
          <w:sz w:val="28"/>
          <w:szCs w:val="28"/>
        </w:rPr>
        <w:t>「避難指示」を待たずに、「高齢者等避難」の段階で避難を開始しましょう。</w:t>
      </w:r>
    </w:p>
    <w:p w14:paraId="3C8B9C6C" w14:textId="77777777" w:rsidR="00AE3A0D" w:rsidRPr="0099564F" w:rsidRDefault="00AE3A0D" w:rsidP="00AE3A0D">
      <w:pPr>
        <w:widowControl/>
        <w:snapToGrid w:val="0"/>
        <w:ind w:left="280" w:hangingChars="100" w:hanging="280"/>
        <w:jc w:val="left"/>
        <w:rPr>
          <w:rFonts w:ascii="ＭＳ ゴシック" w:eastAsia="ＭＳ ゴシック" w:hAnsi="ＭＳ ゴシック"/>
          <w:sz w:val="28"/>
          <w:szCs w:val="28"/>
        </w:rPr>
      </w:pPr>
      <w:r w:rsidRPr="0099564F">
        <w:rPr>
          <w:rFonts w:ascii="ＭＳ ゴシック" w:eastAsia="ＭＳ ゴシック" w:hAnsi="ＭＳ ゴシック" w:hint="eastAsia"/>
          <w:sz w:val="28"/>
          <w:szCs w:val="28"/>
        </w:rPr>
        <w:t>○避難（入院）場所や</w:t>
      </w:r>
      <w:r w:rsidR="00AE23BC" w:rsidRPr="0099564F">
        <w:rPr>
          <w:rFonts w:ascii="ＭＳ ゴシック" w:eastAsia="ＭＳ ゴシック" w:hAnsi="ＭＳ ゴシック" w:hint="eastAsia"/>
          <w:sz w:val="28"/>
          <w:szCs w:val="28"/>
        </w:rPr>
        <w:t>避難手順</w:t>
      </w:r>
      <w:r w:rsidRPr="0099564F">
        <w:rPr>
          <w:rFonts w:ascii="ＭＳ ゴシック" w:eastAsia="ＭＳ ゴシック" w:hAnsi="ＭＳ ゴシック" w:hint="eastAsia"/>
          <w:sz w:val="28"/>
          <w:szCs w:val="28"/>
        </w:rPr>
        <w:t>は、</w:t>
      </w:r>
      <w:r w:rsidR="00AE23BC" w:rsidRPr="0099564F">
        <w:rPr>
          <w:rFonts w:ascii="ＭＳ ゴシック" w:eastAsia="ＭＳ ゴシック" w:hAnsi="ＭＳ ゴシック" w:hint="eastAsia"/>
          <w:sz w:val="28"/>
          <w:szCs w:val="28"/>
        </w:rPr>
        <w:t>普段から</w:t>
      </w:r>
      <w:r w:rsidRPr="0099564F">
        <w:rPr>
          <w:rFonts w:ascii="ＭＳ ゴシック" w:eastAsia="ＭＳ ゴシック" w:hAnsi="ＭＳ ゴシック" w:hint="eastAsia"/>
          <w:sz w:val="28"/>
          <w:szCs w:val="28"/>
        </w:rPr>
        <w:t>主治医等と相談し、決めておきましょう。</w:t>
      </w:r>
    </w:p>
    <w:p w14:paraId="52FCA21E" w14:textId="77777777" w:rsidR="00AE3A0D" w:rsidRDefault="00AD274B" w:rsidP="00AE3A0D">
      <w:pPr>
        <w:widowControl/>
        <w:snapToGrid w:val="0"/>
        <w:ind w:left="28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○人工呼吸器使用者の場合、避難には４人の</w:t>
      </w:r>
      <w:r w:rsidR="00AE3A0D">
        <w:rPr>
          <w:rFonts w:ascii="ＭＳ ゴシック" w:eastAsia="ＭＳ ゴシック" w:hAnsi="ＭＳ ゴシック" w:hint="eastAsia"/>
          <w:sz w:val="28"/>
          <w:szCs w:val="28"/>
        </w:rPr>
        <w:t>介助</w:t>
      </w:r>
      <w:r>
        <w:rPr>
          <w:rFonts w:ascii="ＭＳ ゴシック" w:eastAsia="ＭＳ ゴシック" w:hAnsi="ＭＳ ゴシック" w:hint="eastAsia"/>
          <w:sz w:val="28"/>
          <w:szCs w:val="28"/>
        </w:rPr>
        <w:t>者が</w:t>
      </w:r>
      <w:r w:rsidR="00AE3A0D">
        <w:rPr>
          <w:rFonts w:ascii="ＭＳ ゴシック" w:eastAsia="ＭＳ ゴシック" w:hAnsi="ＭＳ ゴシック" w:hint="eastAsia"/>
          <w:sz w:val="28"/>
          <w:szCs w:val="28"/>
        </w:rPr>
        <w:t>必要</w:t>
      </w:r>
      <w:r>
        <w:rPr>
          <w:rFonts w:ascii="ＭＳ ゴシック" w:eastAsia="ＭＳ ゴシック" w:hAnsi="ＭＳ ゴシック" w:hint="eastAsia"/>
          <w:sz w:val="28"/>
          <w:szCs w:val="28"/>
        </w:rPr>
        <w:t>にな</w:t>
      </w:r>
      <w:r w:rsidR="00AE3A0D">
        <w:rPr>
          <w:rFonts w:ascii="ＭＳ ゴシック" w:eastAsia="ＭＳ ゴシック" w:hAnsi="ＭＳ ゴシック" w:hint="eastAsia"/>
          <w:sz w:val="28"/>
          <w:szCs w:val="28"/>
        </w:rPr>
        <w:t>ります。普段から近所の方々に協力をお願いしておきましょう。</w:t>
      </w:r>
    </w:p>
    <w:p w14:paraId="40E42C4B" w14:textId="77777777" w:rsidR="00AE3A0D" w:rsidRPr="00426623" w:rsidRDefault="00AE3A0D" w:rsidP="00B92EA3">
      <w:pPr>
        <w:widowControl/>
        <w:snapToGrid w:val="0"/>
        <w:jc w:val="left"/>
        <w:rPr>
          <w:rFonts w:ascii="ＭＳ ゴシック" w:eastAsia="ＭＳ ゴシック" w:hAnsi="ＭＳ ゴシック"/>
          <w:sz w:val="28"/>
          <w:szCs w:val="28"/>
        </w:rPr>
      </w:pPr>
    </w:p>
    <w:p w14:paraId="0C841975" w14:textId="77777777" w:rsidR="00B92EA3" w:rsidRPr="006D2676" w:rsidRDefault="00865C74" w:rsidP="00B92EA3">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426623">
        <w:rPr>
          <w:rFonts w:ascii="ＭＳ ゴシック" w:eastAsia="ＭＳ ゴシック" w:hAnsi="ＭＳ ゴシック" w:hint="eastAsia"/>
          <w:sz w:val="28"/>
          <w:szCs w:val="28"/>
        </w:rPr>
        <w:t>避難</w:t>
      </w:r>
      <w:r w:rsidR="00B92EA3" w:rsidRPr="006D2676">
        <w:rPr>
          <w:rFonts w:ascii="ＭＳ ゴシック" w:eastAsia="ＭＳ ゴシック" w:hAnsi="ＭＳ ゴシック" w:hint="eastAsia"/>
          <w:sz w:val="28"/>
          <w:szCs w:val="28"/>
        </w:rPr>
        <w:t>情報の入手方法</w:t>
      </w:r>
    </w:p>
    <w:p w14:paraId="42D159AC" w14:textId="77777777" w:rsidR="00A66222" w:rsidRPr="006D2676" w:rsidRDefault="0070335D" w:rsidP="00A66222">
      <w:pPr>
        <w:widowControl/>
        <w:snapToGrid w:val="0"/>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・防災行政無線、広報車</w:t>
      </w:r>
    </w:p>
    <w:p w14:paraId="7469EFDA" w14:textId="77777777" w:rsidR="00A66222" w:rsidRPr="006D2676" w:rsidRDefault="00A66222" w:rsidP="00A66222">
      <w:pPr>
        <w:widowControl/>
        <w:snapToGrid w:val="0"/>
        <w:ind w:firstLineChars="100" w:firstLine="280"/>
        <w:jc w:val="left"/>
        <w:rPr>
          <w:rFonts w:ascii="ＭＳ ゴシック" w:eastAsia="ＭＳ ゴシック" w:hAnsi="ＭＳ ゴシック"/>
          <w:sz w:val="28"/>
          <w:szCs w:val="28"/>
        </w:rPr>
      </w:pPr>
      <w:r w:rsidRPr="006D2676">
        <w:rPr>
          <w:rFonts w:ascii="ＭＳ ゴシック" w:eastAsia="ＭＳ ゴシック" w:hAnsi="ＭＳ ゴシック" w:hint="eastAsia"/>
          <w:sz w:val="28"/>
          <w:szCs w:val="28"/>
        </w:rPr>
        <w:t>・市町の災害情報メールサービス（事前登録が必要）</w:t>
      </w:r>
    </w:p>
    <w:bookmarkEnd w:id="9"/>
    <w:p w14:paraId="1F236C44" w14:textId="77777777" w:rsidR="00A66222" w:rsidRPr="0099564F" w:rsidRDefault="00A66222" w:rsidP="00A66222">
      <w:pPr>
        <w:widowControl/>
        <w:snapToGrid w:val="0"/>
        <w:jc w:val="left"/>
        <w:rPr>
          <w:rFonts w:ascii="ＭＳ ゴシック" w:eastAsia="ＭＳ ゴシック" w:hAnsi="ＭＳ ゴシック"/>
          <w:sz w:val="28"/>
          <w:szCs w:val="28"/>
        </w:rPr>
      </w:pPr>
      <w:r w:rsidRPr="006D2676">
        <w:rPr>
          <w:rFonts w:ascii="ＭＳ ゴシック" w:eastAsia="ＭＳ ゴシック" w:hAnsi="ＭＳ ゴシック" w:hint="eastAsia"/>
          <w:sz w:val="28"/>
          <w:szCs w:val="28"/>
        </w:rPr>
        <w:t xml:space="preserve">　　　</w:t>
      </w:r>
      <w:r w:rsidR="0070335D">
        <w:rPr>
          <w:rFonts w:ascii="ＭＳ ゴシック" w:eastAsia="ＭＳ ゴシック" w:hAnsi="ＭＳ ゴシック" w:hint="eastAsia"/>
          <w:sz w:val="28"/>
          <w:szCs w:val="28"/>
        </w:rPr>
        <w:t>例）金</w:t>
      </w:r>
      <w:r w:rsidR="0070335D" w:rsidRPr="0099564F">
        <w:rPr>
          <w:rFonts w:ascii="ＭＳ ゴシック" w:eastAsia="ＭＳ ゴシック" w:hAnsi="ＭＳ ゴシック" w:hint="eastAsia"/>
          <w:sz w:val="28"/>
          <w:szCs w:val="28"/>
        </w:rPr>
        <w:t>沢ぼうさいドットコム（金沢市）</w:t>
      </w:r>
    </w:p>
    <w:p w14:paraId="2CFD401A" w14:textId="77777777" w:rsidR="00B92EA3" w:rsidRPr="0099564F" w:rsidRDefault="00B92EA3" w:rsidP="00B92EA3">
      <w:pPr>
        <w:snapToGrid w:val="0"/>
        <w:ind w:firstLineChars="100" w:firstLine="280"/>
        <w:rPr>
          <w:rFonts w:ascii="ＭＳ ゴシック" w:eastAsia="ＭＳ ゴシック" w:hAnsi="ＭＳ ゴシック"/>
          <w:sz w:val="28"/>
          <w:szCs w:val="28"/>
        </w:rPr>
      </w:pPr>
      <w:r w:rsidRPr="0099564F">
        <w:rPr>
          <w:rFonts w:ascii="ＭＳ ゴシック" w:eastAsia="ＭＳ ゴシック" w:hAnsi="ＭＳ ゴシック" w:hint="eastAsia"/>
          <w:sz w:val="28"/>
          <w:szCs w:val="28"/>
        </w:rPr>
        <w:t>・テレビ、ラジオ</w:t>
      </w:r>
    </w:p>
    <w:p w14:paraId="0A90DF4B" w14:textId="77777777" w:rsidR="00B92EA3" w:rsidRPr="0099564F" w:rsidRDefault="00B92EA3" w:rsidP="00B92EA3">
      <w:pPr>
        <w:snapToGrid w:val="0"/>
        <w:ind w:firstLineChars="100" w:firstLine="280"/>
        <w:rPr>
          <w:rFonts w:ascii="ＭＳ ゴシック" w:eastAsia="ＭＳ ゴシック" w:hAnsi="ＭＳ ゴシック"/>
          <w:sz w:val="28"/>
          <w:szCs w:val="28"/>
        </w:rPr>
      </w:pPr>
      <w:r w:rsidRPr="0099564F">
        <w:rPr>
          <w:rFonts w:ascii="ＭＳ ゴシック" w:eastAsia="ＭＳ ゴシック" w:hAnsi="ＭＳ ゴシック" w:hint="eastAsia"/>
          <w:sz w:val="28"/>
          <w:szCs w:val="28"/>
        </w:rPr>
        <w:t>・インターネット、携帯電話の防災情報サイト</w:t>
      </w:r>
    </w:p>
    <w:p w14:paraId="72D2FC69" w14:textId="2654276A" w:rsidR="00B92EA3" w:rsidRPr="0099564F" w:rsidRDefault="0070335D" w:rsidP="00B92EA3">
      <w:pPr>
        <w:snapToGrid w:val="0"/>
        <w:ind w:firstLineChars="200" w:firstLine="560"/>
        <w:rPr>
          <w:rFonts w:ascii="ＭＳ ゴシック" w:eastAsia="ＭＳ ゴシック" w:hAnsi="ＭＳ ゴシック"/>
          <w:sz w:val="28"/>
          <w:szCs w:val="28"/>
        </w:rPr>
      </w:pPr>
      <w:r w:rsidRPr="0099564F">
        <w:rPr>
          <w:rFonts w:ascii="ＭＳ ゴシック" w:eastAsia="ＭＳ ゴシック" w:hAnsi="ＭＳ ゴシック" w:hint="eastAsia"/>
          <w:sz w:val="28"/>
          <w:szCs w:val="28"/>
        </w:rPr>
        <w:t xml:space="preserve">　例）石川県</w:t>
      </w:r>
      <w:r w:rsidR="005E13AF" w:rsidRPr="0099564F">
        <w:rPr>
          <w:rFonts w:ascii="ＭＳ ゴシック" w:eastAsia="ＭＳ ゴシック" w:hAnsi="ＭＳ ゴシック" w:hint="eastAsia"/>
          <w:sz w:val="28"/>
          <w:szCs w:val="28"/>
        </w:rPr>
        <w:t>防災ポータル</w:t>
      </w:r>
      <w:r w:rsidRPr="0099564F">
        <w:rPr>
          <w:rFonts w:ascii="ＭＳ ゴシック" w:eastAsia="ＭＳ ゴシック" w:hAnsi="ＭＳ ゴシック" w:hint="eastAsia"/>
          <w:sz w:val="28"/>
          <w:szCs w:val="28"/>
        </w:rPr>
        <w:t>（石川県）</w:t>
      </w:r>
    </w:p>
    <w:p w14:paraId="27547999" w14:textId="699E1055" w:rsidR="00426623" w:rsidRPr="0099564F" w:rsidRDefault="00EF2D29" w:rsidP="004B7469">
      <w:pPr>
        <w:widowControl/>
        <w:snapToGrid w:val="0"/>
        <w:ind w:firstLineChars="500" w:firstLine="1200"/>
        <w:jc w:val="left"/>
        <w:rPr>
          <w:rFonts w:ascii="ＭＳ ゴシック" w:eastAsia="ＭＳ ゴシック" w:hAnsi="ＭＳ ゴシック"/>
          <w:sz w:val="28"/>
          <w:szCs w:val="28"/>
        </w:rPr>
      </w:pPr>
      <w:hyperlink r:id="rId12" w:history="1">
        <w:r w:rsidR="005E13AF" w:rsidRPr="0099564F">
          <w:rPr>
            <w:rStyle w:val="af0"/>
            <w:rFonts w:ascii="ＭＳ ゴシック" w:eastAsia="ＭＳ ゴシック" w:hAnsi="ＭＳ ゴシック"/>
            <w:color w:val="auto"/>
            <w:sz w:val="28"/>
            <w:szCs w:val="28"/>
          </w:rPr>
          <w:t>https://pref-ishikawa.my.salesforce-sites.com/</w:t>
        </w:r>
      </w:hyperlink>
    </w:p>
    <w:p w14:paraId="0348FB93" w14:textId="77777777" w:rsidR="004B7469" w:rsidRPr="004B7469" w:rsidRDefault="004B7469" w:rsidP="00B92EA3">
      <w:pPr>
        <w:widowControl/>
        <w:snapToGrid w:val="0"/>
        <w:jc w:val="left"/>
        <w:rPr>
          <w:rFonts w:ascii="ＭＳ ゴシック" w:eastAsia="ＭＳ ゴシック" w:hAnsi="ＭＳ ゴシック"/>
          <w:sz w:val="28"/>
          <w:szCs w:val="28"/>
        </w:rPr>
      </w:pPr>
    </w:p>
    <w:p w14:paraId="6EC99D79" w14:textId="77777777" w:rsidR="0070335D" w:rsidRDefault="0070335D"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426623">
        <w:rPr>
          <w:rFonts w:ascii="ＭＳ ゴシック" w:eastAsia="ＭＳ ゴシック" w:hAnsi="ＭＳ ゴシック" w:hint="eastAsia"/>
          <w:sz w:val="28"/>
          <w:szCs w:val="28"/>
        </w:rPr>
        <w:t>市町からの</w:t>
      </w:r>
      <w:r>
        <w:rPr>
          <w:rFonts w:ascii="ＭＳ ゴシック" w:eastAsia="ＭＳ ゴシック" w:hAnsi="ＭＳ ゴシック" w:hint="eastAsia"/>
          <w:sz w:val="28"/>
          <w:szCs w:val="28"/>
        </w:rPr>
        <w:t>避難情報の種類</w:t>
      </w:r>
    </w:p>
    <w:p w14:paraId="47AB2251" w14:textId="77777777" w:rsidR="0070335D" w:rsidRPr="0070335D" w:rsidRDefault="0070335D" w:rsidP="0070335D">
      <w:pPr>
        <w:widowControl/>
        <w:snapToGrid w:val="0"/>
        <w:ind w:firstLineChars="100" w:firstLine="280"/>
        <w:jc w:val="left"/>
        <w:rPr>
          <w:rFonts w:ascii="ＭＳ ゴシック" w:eastAsia="ＭＳ ゴシック" w:hAnsi="ＭＳ ゴシック"/>
          <w:sz w:val="28"/>
          <w:szCs w:val="28"/>
        </w:rPr>
      </w:pPr>
    </w:p>
    <w:tbl>
      <w:tblPr>
        <w:tblStyle w:val="a7"/>
        <w:tblW w:w="0" w:type="auto"/>
        <w:tblInd w:w="704" w:type="dxa"/>
        <w:tblLook w:val="04A0" w:firstRow="1" w:lastRow="0" w:firstColumn="1" w:lastColumn="0" w:noHBand="0" w:noVBand="1"/>
      </w:tblPr>
      <w:tblGrid>
        <w:gridCol w:w="1360"/>
        <w:gridCol w:w="2209"/>
        <w:gridCol w:w="4787"/>
      </w:tblGrid>
      <w:tr w:rsidR="00592AC9" w14:paraId="50E1065F" w14:textId="77777777" w:rsidTr="006416F4">
        <w:tc>
          <w:tcPr>
            <w:tcW w:w="1389" w:type="dxa"/>
            <w:shd w:val="clear" w:color="auto" w:fill="auto"/>
          </w:tcPr>
          <w:p w14:paraId="0D6F8500" w14:textId="77777777" w:rsidR="006416F4" w:rsidRDefault="00592AC9"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警戒</w:t>
            </w:r>
          </w:p>
          <w:p w14:paraId="263BC5D7" w14:textId="7CCADC3A" w:rsidR="00592AC9" w:rsidRDefault="00592AC9"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レベル５</w:t>
            </w:r>
          </w:p>
        </w:tc>
        <w:tc>
          <w:tcPr>
            <w:tcW w:w="2268" w:type="dxa"/>
          </w:tcPr>
          <w:p w14:paraId="3E9048A6" w14:textId="4DB636BC" w:rsidR="00592AC9" w:rsidRPr="006416F4" w:rsidRDefault="00592AC9" w:rsidP="0070335D">
            <w:pPr>
              <w:widowControl/>
              <w:snapToGrid w:val="0"/>
              <w:jc w:val="left"/>
              <w:rPr>
                <w:rFonts w:ascii="ＭＳ ゴシック" w:eastAsia="ＭＳ ゴシック" w:hAnsi="ＭＳ ゴシック"/>
                <w:b/>
                <w:bCs/>
                <w:sz w:val="28"/>
                <w:szCs w:val="28"/>
              </w:rPr>
            </w:pPr>
            <w:r w:rsidRPr="006416F4">
              <w:rPr>
                <w:rFonts w:ascii="ＭＳ ゴシック" w:eastAsia="ＭＳ ゴシック" w:hAnsi="ＭＳ ゴシック" w:hint="eastAsia"/>
                <w:b/>
                <w:bCs/>
                <w:sz w:val="28"/>
                <w:szCs w:val="28"/>
              </w:rPr>
              <w:t>緊急安全確保</w:t>
            </w:r>
          </w:p>
        </w:tc>
        <w:tc>
          <w:tcPr>
            <w:tcW w:w="4925" w:type="dxa"/>
          </w:tcPr>
          <w:p w14:paraId="483914D5" w14:textId="0E5D2592" w:rsidR="00592AC9" w:rsidRDefault="00592AC9"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災害が発生または切迫しているときに</w:t>
            </w:r>
            <w:r w:rsidR="006416F4">
              <w:rPr>
                <w:rFonts w:ascii="ＭＳ ゴシック" w:eastAsia="ＭＳ ゴシック" w:hAnsi="ＭＳ ゴシック" w:hint="eastAsia"/>
                <w:sz w:val="28"/>
                <w:szCs w:val="28"/>
              </w:rPr>
              <w:t>発令</w:t>
            </w:r>
            <w:r>
              <w:rPr>
                <w:rFonts w:ascii="ＭＳ ゴシック" w:eastAsia="ＭＳ ゴシック" w:hAnsi="ＭＳ ゴシック" w:hint="eastAsia"/>
                <w:sz w:val="28"/>
                <w:szCs w:val="28"/>
              </w:rPr>
              <w:t>されます。命が危険な状況です。</w:t>
            </w:r>
            <w:r w:rsidR="006416F4">
              <w:rPr>
                <w:rFonts w:ascii="ＭＳ ゴシック" w:eastAsia="ＭＳ ゴシック" w:hAnsi="ＭＳ ゴシック" w:hint="eastAsia"/>
                <w:sz w:val="28"/>
                <w:szCs w:val="28"/>
              </w:rPr>
              <w:t>直ちに安全確保！</w:t>
            </w:r>
          </w:p>
        </w:tc>
      </w:tr>
      <w:tr w:rsidR="00592AC9" w14:paraId="39E26565" w14:textId="77777777" w:rsidTr="006416F4">
        <w:tc>
          <w:tcPr>
            <w:tcW w:w="1389" w:type="dxa"/>
            <w:shd w:val="clear" w:color="auto" w:fill="auto"/>
          </w:tcPr>
          <w:p w14:paraId="6DB29221" w14:textId="77777777" w:rsidR="006416F4" w:rsidRDefault="00592AC9"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警戒</w:t>
            </w:r>
          </w:p>
          <w:p w14:paraId="63BE3FEE" w14:textId="0A4E0215" w:rsidR="00592AC9" w:rsidRDefault="00592AC9"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レベル４</w:t>
            </w:r>
          </w:p>
        </w:tc>
        <w:tc>
          <w:tcPr>
            <w:tcW w:w="2268" w:type="dxa"/>
          </w:tcPr>
          <w:p w14:paraId="6B9D3097" w14:textId="67551E96" w:rsidR="00592AC9" w:rsidRPr="006416F4" w:rsidRDefault="00592AC9" w:rsidP="0070335D">
            <w:pPr>
              <w:widowControl/>
              <w:snapToGrid w:val="0"/>
              <w:jc w:val="left"/>
              <w:rPr>
                <w:rFonts w:ascii="ＭＳ ゴシック" w:eastAsia="ＭＳ ゴシック" w:hAnsi="ＭＳ ゴシック"/>
                <w:b/>
                <w:bCs/>
                <w:sz w:val="28"/>
                <w:szCs w:val="28"/>
              </w:rPr>
            </w:pPr>
            <w:r w:rsidRPr="006416F4">
              <w:rPr>
                <w:rFonts w:ascii="ＭＳ ゴシック" w:eastAsia="ＭＳ ゴシック" w:hAnsi="ＭＳ ゴシック" w:hint="eastAsia"/>
                <w:b/>
                <w:bCs/>
                <w:sz w:val="28"/>
                <w:szCs w:val="28"/>
              </w:rPr>
              <w:t>避難指示</w:t>
            </w:r>
          </w:p>
        </w:tc>
        <w:tc>
          <w:tcPr>
            <w:tcW w:w="4925" w:type="dxa"/>
          </w:tcPr>
          <w:p w14:paraId="759A41FC" w14:textId="19E37CC2" w:rsidR="006416F4" w:rsidRDefault="00592AC9" w:rsidP="00592AC9">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災害の</w:t>
            </w:r>
            <w:r w:rsidR="006416F4">
              <w:rPr>
                <w:rFonts w:ascii="ＭＳ ゴシック" w:eastAsia="ＭＳ ゴシック" w:hAnsi="ＭＳ ゴシック" w:hint="eastAsia"/>
                <w:sz w:val="28"/>
                <w:szCs w:val="28"/>
              </w:rPr>
              <w:t>おそ</w:t>
            </w:r>
            <w:r>
              <w:rPr>
                <w:rFonts w:ascii="ＭＳ ゴシック" w:eastAsia="ＭＳ ゴシック" w:hAnsi="ＭＳ ゴシック" w:hint="eastAsia"/>
                <w:sz w:val="28"/>
                <w:szCs w:val="28"/>
              </w:rPr>
              <w:t>れ</w:t>
            </w:r>
            <w:r w:rsidR="006416F4">
              <w:rPr>
                <w:rFonts w:ascii="ＭＳ ゴシック" w:eastAsia="ＭＳ ゴシック" w:hAnsi="ＭＳ ゴシック" w:hint="eastAsia"/>
                <w:sz w:val="28"/>
                <w:szCs w:val="28"/>
              </w:rPr>
              <w:t>の高い</w:t>
            </w:r>
            <w:r w:rsidRPr="0070335D">
              <w:rPr>
                <w:rFonts w:ascii="ＭＳ ゴシック" w:eastAsia="ＭＳ ゴシック" w:hAnsi="ＭＳ ゴシック" w:hint="eastAsia"/>
                <w:sz w:val="28"/>
                <w:szCs w:val="28"/>
              </w:rPr>
              <w:t>ときに発令されます。</w:t>
            </w:r>
            <w:r w:rsidR="006416F4">
              <w:rPr>
                <w:rFonts w:ascii="ＭＳ ゴシック" w:eastAsia="ＭＳ ゴシック" w:hAnsi="ＭＳ ゴシック" w:hint="eastAsia"/>
                <w:sz w:val="28"/>
                <w:szCs w:val="28"/>
              </w:rPr>
              <w:t>危険な場所から全員避難してください。</w:t>
            </w:r>
          </w:p>
        </w:tc>
      </w:tr>
      <w:tr w:rsidR="00592AC9" w14:paraId="1CB7477B" w14:textId="77777777" w:rsidTr="006416F4">
        <w:tc>
          <w:tcPr>
            <w:tcW w:w="1389" w:type="dxa"/>
            <w:shd w:val="clear" w:color="auto" w:fill="auto"/>
          </w:tcPr>
          <w:p w14:paraId="7C369B91" w14:textId="77777777" w:rsidR="006416F4" w:rsidRDefault="00592AC9"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警戒</w:t>
            </w:r>
          </w:p>
          <w:p w14:paraId="4C30F5D0" w14:textId="769CE629" w:rsidR="00592AC9" w:rsidRDefault="00592AC9"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レベル３</w:t>
            </w:r>
          </w:p>
        </w:tc>
        <w:tc>
          <w:tcPr>
            <w:tcW w:w="2268" w:type="dxa"/>
          </w:tcPr>
          <w:p w14:paraId="16DED661" w14:textId="73D04349" w:rsidR="00592AC9" w:rsidRPr="006416F4" w:rsidRDefault="006416F4" w:rsidP="0070335D">
            <w:pPr>
              <w:widowControl/>
              <w:snapToGrid w:val="0"/>
              <w:jc w:val="left"/>
              <w:rPr>
                <w:rFonts w:ascii="ＭＳ ゴシック" w:eastAsia="ＭＳ ゴシック" w:hAnsi="ＭＳ ゴシック"/>
                <w:b/>
                <w:bCs/>
                <w:sz w:val="28"/>
                <w:szCs w:val="28"/>
              </w:rPr>
            </w:pPr>
            <w:r w:rsidRPr="006416F4">
              <w:rPr>
                <w:rFonts w:ascii="ＭＳ ゴシック" w:eastAsia="ＭＳ ゴシック" w:hAnsi="ＭＳ ゴシック" w:hint="eastAsia"/>
                <w:b/>
                <w:bCs/>
                <w:sz w:val="28"/>
                <w:szCs w:val="28"/>
              </w:rPr>
              <w:t>高齢者等避難</w:t>
            </w:r>
          </w:p>
        </w:tc>
        <w:tc>
          <w:tcPr>
            <w:tcW w:w="4925" w:type="dxa"/>
          </w:tcPr>
          <w:p w14:paraId="44E19253" w14:textId="49223B6E" w:rsidR="00592AC9" w:rsidRDefault="006416F4" w:rsidP="0070335D">
            <w:pPr>
              <w:widowControl/>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災害のおそれがあるときに発令されます。</w:t>
            </w:r>
            <w:r w:rsidRPr="0070335D">
              <w:rPr>
                <w:rFonts w:ascii="ＭＳ ゴシック" w:eastAsia="ＭＳ ゴシック" w:hAnsi="ＭＳ ゴシック" w:hint="eastAsia"/>
                <w:sz w:val="28"/>
                <w:szCs w:val="28"/>
              </w:rPr>
              <w:t>お年寄り</w:t>
            </w:r>
            <w:r>
              <w:rPr>
                <w:rFonts w:ascii="ＭＳ ゴシック" w:eastAsia="ＭＳ ゴシック" w:hAnsi="ＭＳ ゴシック" w:hint="eastAsia"/>
                <w:sz w:val="28"/>
                <w:szCs w:val="28"/>
              </w:rPr>
              <w:t>のほか、障がいのある方、医療的ケアが必要な子ども</w:t>
            </w:r>
            <w:r w:rsidRPr="0070335D">
              <w:rPr>
                <w:rFonts w:ascii="ＭＳ ゴシック" w:eastAsia="ＭＳ ゴシック" w:hAnsi="ＭＳ ゴシック" w:hint="eastAsia"/>
                <w:sz w:val="28"/>
                <w:szCs w:val="28"/>
              </w:rPr>
              <w:t>など避難に時間がかかる人は</w:t>
            </w:r>
            <w:r>
              <w:rPr>
                <w:rFonts w:ascii="ＭＳ ゴシック" w:eastAsia="ＭＳ ゴシック" w:hAnsi="ＭＳ ゴシック" w:hint="eastAsia"/>
                <w:sz w:val="28"/>
                <w:szCs w:val="28"/>
              </w:rPr>
              <w:t>危険な場所から</w:t>
            </w:r>
            <w:r w:rsidRPr="0070335D">
              <w:rPr>
                <w:rFonts w:ascii="ＭＳ ゴシック" w:eastAsia="ＭＳ ゴシック" w:hAnsi="ＭＳ ゴシック" w:hint="eastAsia"/>
                <w:sz w:val="28"/>
                <w:szCs w:val="28"/>
              </w:rPr>
              <w:t>速やかに避難し、それ以外の人も避難の準備をしてください。</w:t>
            </w:r>
          </w:p>
        </w:tc>
      </w:tr>
    </w:tbl>
    <w:p w14:paraId="3E3DFE8B" w14:textId="77777777" w:rsidR="00C14FD2" w:rsidRPr="000904CF" w:rsidRDefault="00B25737" w:rsidP="000904CF">
      <w:pPr>
        <w:widowControl/>
        <w:jc w:val="left"/>
        <w:rPr>
          <w:rFonts w:ascii="ＭＳ ゴシック" w:eastAsia="ＭＳ ゴシック" w:hAnsi="ＭＳ ゴシック"/>
          <w:sz w:val="28"/>
          <w:szCs w:val="24"/>
        </w:rPr>
      </w:pPr>
      <w:r w:rsidRPr="006D2676">
        <w:rPr>
          <w:rFonts w:ascii="ＭＳ ゴシック" w:eastAsia="ＭＳ ゴシック" w:hAnsi="ＭＳ ゴシック"/>
          <w:sz w:val="28"/>
          <w:szCs w:val="24"/>
        </w:rPr>
        <w:br w:type="page"/>
      </w:r>
    </w:p>
    <w:tbl>
      <w:tblPr>
        <w:tblStyle w:val="a7"/>
        <w:tblW w:w="9060" w:type="dxa"/>
        <w:tblLook w:val="04A0" w:firstRow="1" w:lastRow="0" w:firstColumn="1" w:lastColumn="0" w:noHBand="0" w:noVBand="1"/>
      </w:tblPr>
      <w:tblGrid>
        <w:gridCol w:w="9060"/>
      </w:tblGrid>
      <w:tr w:rsidR="00C2248F" w:rsidRPr="006C0792" w14:paraId="1AF1FDB4" w14:textId="77777777" w:rsidTr="00B24F6A">
        <w:tc>
          <w:tcPr>
            <w:tcW w:w="9060" w:type="dxa"/>
            <w:tcBorders>
              <w:top w:val="nil"/>
              <w:left w:val="nil"/>
              <w:bottom w:val="nil"/>
              <w:right w:val="nil"/>
            </w:tcBorders>
          </w:tcPr>
          <w:p w14:paraId="6B5AF18F" w14:textId="24D0F223" w:rsidR="00C2248F" w:rsidRPr="004140D4" w:rsidRDefault="006416F4" w:rsidP="00056988">
            <w:pPr>
              <w:pStyle w:val="1"/>
              <w:rPr>
                <w:rFonts w:ascii="ＭＳ ゴシック" w:eastAsia="ＭＳ ゴシック" w:hAnsi="ＭＳ ゴシック"/>
                <w:b/>
                <w:color w:val="0070C0"/>
                <w:sz w:val="32"/>
              </w:rPr>
            </w:pPr>
            <w:bookmarkStart w:id="15" w:name="_Toc190437579"/>
            <w:r>
              <w:rPr>
                <w:rFonts w:ascii="ＭＳ ゴシック" w:eastAsia="ＭＳ ゴシック" w:hAnsi="ＭＳ ゴシック" w:hint="eastAsia"/>
                <w:b/>
                <w:color w:val="0070C0"/>
                <w:sz w:val="32"/>
              </w:rPr>
              <w:lastRenderedPageBreak/>
              <w:t>６．停電や地震が発生した時の対応</w:t>
            </w:r>
            <w:bookmarkEnd w:id="15"/>
          </w:p>
        </w:tc>
      </w:tr>
    </w:tbl>
    <w:p w14:paraId="509E9484" w14:textId="5B37994F" w:rsidR="00B378D8" w:rsidRPr="006D2676" w:rsidRDefault="004140D4" w:rsidP="0084065E">
      <w:pPr>
        <w:pStyle w:val="2"/>
        <w:ind w:firstLineChars="50" w:firstLine="161"/>
        <w:rPr>
          <w:rFonts w:ascii="ＭＳ ゴシック" w:eastAsia="ＭＳ ゴシック" w:hAnsi="ＭＳ ゴシック"/>
          <w:sz w:val="28"/>
          <w:szCs w:val="24"/>
        </w:rPr>
      </w:pPr>
      <w:bookmarkStart w:id="16" w:name="_Toc190437580"/>
      <w:r>
        <w:rPr>
          <w:rFonts w:ascii="ＭＳ ゴシック" w:eastAsia="ＭＳ ゴシック" w:hAnsi="ＭＳ ゴシック"/>
          <w:b/>
          <w:color w:val="0070C0"/>
          <w:sz w:val="32"/>
          <w:szCs w:val="24"/>
        </w:rPr>
        <w:t>6</w:t>
      </w:r>
      <w:r>
        <w:rPr>
          <w:rFonts w:ascii="ＭＳ ゴシック" w:eastAsia="ＭＳ ゴシック" w:hAnsi="ＭＳ ゴシック" w:hint="eastAsia"/>
          <w:b/>
          <w:color w:val="0070C0"/>
          <w:sz w:val="32"/>
          <w:szCs w:val="24"/>
        </w:rPr>
        <w:t xml:space="preserve">.1　</w:t>
      </w:r>
      <w:r w:rsidRPr="00901117">
        <w:rPr>
          <w:rFonts w:ascii="ＭＳ ゴシック" w:eastAsia="ＭＳ ゴシック" w:hAnsi="ＭＳ ゴシック" w:hint="eastAsia"/>
          <w:b/>
          <w:color w:val="0070C0"/>
          <w:sz w:val="32"/>
          <w:szCs w:val="24"/>
        </w:rPr>
        <w:t>停電の初期対応手順</w:t>
      </w:r>
      <w:bookmarkEnd w:id="16"/>
    </w:p>
    <w:p w14:paraId="6EB479A5" w14:textId="77777777" w:rsidR="0046396D" w:rsidRPr="00DF69D8" w:rsidRDefault="00EB06AA" w:rsidP="00C2248F">
      <w:pPr>
        <w:widowControl/>
        <w:snapToGrid w:val="0"/>
        <w:jc w:val="left"/>
        <w:rPr>
          <w:rFonts w:ascii="ＭＳ ゴシック" w:eastAsia="ＭＳ ゴシック" w:hAnsi="ＭＳ ゴシック"/>
          <w:b/>
          <w:sz w:val="28"/>
          <w:szCs w:val="28"/>
        </w:rPr>
      </w:pPr>
      <w:r w:rsidRPr="00DF69D8">
        <w:rPr>
          <w:rFonts w:ascii="ＭＳ ゴシック" w:eastAsia="ＭＳ ゴシック" w:hAnsi="ＭＳ ゴシック" w:hint="eastAsia"/>
          <w:sz w:val="28"/>
          <w:szCs w:val="28"/>
        </w:rPr>
        <w:t>〇</w:t>
      </w:r>
      <w:r w:rsidR="0046396D" w:rsidRPr="00DF69D8">
        <w:rPr>
          <w:rFonts w:ascii="ＭＳ ゴシック" w:eastAsia="ＭＳ ゴシック" w:hAnsi="ＭＳ ゴシック" w:hint="eastAsia"/>
          <w:b/>
          <w:sz w:val="28"/>
          <w:szCs w:val="28"/>
        </w:rPr>
        <w:t>電気が消えたら、</w:t>
      </w:r>
    </w:p>
    <w:p w14:paraId="1CABAC26" w14:textId="77777777" w:rsidR="00B378D8" w:rsidRPr="00DF69D8" w:rsidRDefault="00B378D8" w:rsidP="00EB06AA">
      <w:pPr>
        <w:snapToGrid w:val="0"/>
        <w:ind w:firstLineChars="100" w:firstLine="280"/>
        <w:rPr>
          <w:rFonts w:ascii="ＭＳ ゴシック" w:eastAsia="ＭＳ ゴシック" w:hAnsi="ＭＳ ゴシック"/>
          <w:sz w:val="28"/>
          <w:szCs w:val="28"/>
        </w:rPr>
      </w:pPr>
    </w:p>
    <w:p w14:paraId="00F7F55E" w14:textId="77777777" w:rsidR="00EB6128" w:rsidRPr="00DF69D8" w:rsidRDefault="0046396D" w:rsidP="00EB06AA">
      <w:pPr>
        <w:snapToGrid w:val="0"/>
        <w:ind w:firstLineChars="100" w:firstLine="280"/>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 xml:space="preserve">１　</w:t>
      </w:r>
      <w:r w:rsidRPr="00DF69D8">
        <w:rPr>
          <w:rFonts w:ascii="ＭＳ ゴシック" w:eastAsia="ＭＳ ゴシック" w:hAnsi="ＭＳ ゴシック" w:hint="eastAsia"/>
          <w:b/>
          <w:sz w:val="28"/>
          <w:szCs w:val="28"/>
        </w:rPr>
        <w:t>まずブレーカーを</w:t>
      </w:r>
      <w:r w:rsidR="00EB6128" w:rsidRPr="00DF69D8">
        <w:rPr>
          <w:rFonts w:ascii="ＭＳ ゴシック" w:eastAsia="ＭＳ ゴシック" w:hAnsi="ＭＳ ゴシック" w:hint="eastAsia"/>
          <w:b/>
          <w:sz w:val="28"/>
          <w:szCs w:val="28"/>
        </w:rPr>
        <w:t>確認</w:t>
      </w:r>
      <w:r w:rsidR="004B5D23">
        <w:rPr>
          <w:rFonts w:ascii="ＭＳ ゴシック" w:eastAsia="ＭＳ ゴシック" w:hAnsi="ＭＳ ゴシック" w:hint="eastAsia"/>
          <w:b/>
          <w:sz w:val="28"/>
          <w:szCs w:val="28"/>
        </w:rPr>
        <w:t>します。</w:t>
      </w:r>
    </w:p>
    <w:p w14:paraId="438CB62B" w14:textId="77777777" w:rsidR="00EB6128" w:rsidRPr="000512F1" w:rsidRDefault="006C600C" w:rsidP="00EB06AA">
      <w:pPr>
        <w:snapToGrid w:val="0"/>
        <w:ind w:firstLineChars="300" w:firstLine="840"/>
        <w:rPr>
          <w:rFonts w:ascii="ＭＳ ゴシック" w:eastAsia="ＭＳ ゴシック" w:hAnsi="ＭＳ ゴシック"/>
          <w:sz w:val="28"/>
          <w:szCs w:val="28"/>
        </w:rPr>
      </w:pPr>
      <w:r w:rsidRPr="000512F1">
        <w:rPr>
          <w:rFonts w:ascii="ＭＳ ゴシック" w:eastAsia="ＭＳ ゴシック" w:hAnsi="ＭＳ ゴシック" w:hint="eastAsia"/>
          <w:sz w:val="28"/>
          <w:szCs w:val="28"/>
        </w:rPr>
        <w:t>ブレーカーが落ちてい</w:t>
      </w:r>
      <w:r w:rsidR="0046396D" w:rsidRPr="000512F1">
        <w:rPr>
          <w:rFonts w:ascii="ＭＳ ゴシック" w:eastAsia="ＭＳ ゴシック" w:hAnsi="ＭＳ ゴシック" w:hint="eastAsia"/>
          <w:sz w:val="28"/>
          <w:szCs w:val="28"/>
        </w:rPr>
        <w:t>る</w:t>
      </w:r>
      <w:r w:rsidR="004B5D23" w:rsidRPr="000512F1">
        <w:rPr>
          <w:rFonts w:ascii="ＭＳ ゴシック" w:eastAsia="ＭＳ ゴシック" w:hAnsi="ＭＳ ゴシック" w:hint="eastAsia"/>
          <w:sz w:val="28"/>
          <w:szCs w:val="28"/>
        </w:rPr>
        <w:t>場合は、</w:t>
      </w:r>
      <w:r w:rsidRPr="000512F1">
        <w:rPr>
          <w:rFonts w:ascii="ＭＳ ゴシック" w:eastAsia="ＭＳ ゴシック" w:hAnsi="ＭＳ ゴシック" w:hint="eastAsia"/>
          <w:sz w:val="28"/>
          <w:szCs w:val="28"/>
        </w:rPr>
        <w:t>ブレーカーを</w:t>
      </w:r>
      <w:r w:rsidR="0046396D" w:rsidRPr="000512F1">
        <w:rPr>
          <w:rFonts w:ascii="ＭＳ ゴシック" w:eastAsia="ＭＳ ゴシック" w:hAnsi="ＭＳ ゴシック" w:hint="eastAsia"/>
          <w:sz w:val="28"/>
          <w:szCs w:val="28"/>
        </w:rPr>
        <w:t>上げ</w:t>
      </w:r>
      <w:r w:rsidR="004B5D23" w:rsidRPr="000512F1">
        <w:rPr>
          <w:rFonts w:ascii="ＭＳ ゴシック" w:eastAsia="ＭＳ ゴシック" w:hAnsi="ＭＳ ゴシック" w:hint="eastAsia"/>
          <w:sz w:val="28"/>
          <w:szCs w:val="28"/>
        </w:rPr>
        <w:t>、</w:t>
      </w:r>
      <w:r w:rsidR="00B378D8" w:rsidRPr="000512F1">
        <w:rPr>
          <w:rFonts w:ascii="ＭＳ ゴシック" w:eastAsia="ＭＳ ゴシック" w:hAnsi="ＭＳ ゴシック" w:hint="eastAsia"/>
          <w:sz w:val="28"/>
          <w:szCs w:val="28"/>
        </w:rPr>
        <w:t>復旧</w:t>
      </w:r>
      <w:r w:rsidR="004B5D23" w:rsidRPr="000512F1">
        <w:rPr>
          <w:rFonts w:ascii="ＭＳ ゴシック" w:eastAsia="ＭＳ ゴシック" w:hAnsi="ＭＳ ゴシック" w:hint="eastAsia"/>
          <w:sz w:val="28"/>
          <w:szCs w:val="28"/>
        </w:rPr>
        <w:t>させる</w:t>
      </w:r>
    </w:p>
    <w:p w14:paraId="0835711C" w14:textId="77777777" w:rsidR="00B378D8" w:rsidRPr="00DF69D8" w:rsidRDefault="00B378D8" w:rsidP="00EB06AA">
      <w:pPr>
        <w:snapToGrid w:val="0"/>
        <w:ind w:firstLineChars="100" w:firstLine="280"/>
        <w:rPr>
          <w:rFonts w:ascii="ＭＳ ゴシック" w:eastAsia="ＭＳ ゴシック" w:hAnsi="ＭＳ ゴシック"/>
          <w:sz w:val="28"/>
          <w:szCs w:val="28"/>
        </w:rPr>
      </w:pPr>
    </w:p>
    <w:p w14:paraId="0540E3D1" w14:textId="77777777" w:rsidR="007A0F1D" w:rsidRPr="000512F1" w:rsidRDefault="008261BD" w:rsidP="004B5D23">
      <w:pPr>
        <w:snapToGrid w:val="0"/>
        <w:ind w:leftChars="100" w:left="800" w:hangingChars="200" w:hanging="560"/>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 xml:space="preserve">２　</w:t>
      </w:r>
      <w:r w:rsidR="00EB6128" w:rsidRPr="00DF69D8">
        <w:rPr>
          <w:rFonts w:ascii="ＭＳ ゴシック" w:eastAsia="ＭＳ ゴシック" w:hAnsi="ＭＳ ゴシック" w:hint="eastAsia"/>
          <w:b/>
          <w:sz w:val="28"/>
          <w:szCs w:val="28"/>
        </w:rPr>
        <w:t>ブレーカーが落ちていない</w:t>
      </w:r>
      <w:r w:rsidR="00E51BB9" w:rsidRPr="00DF69D8">
        <w:rPr>
          <w:rFonts w:ascii="ＭＳ ゴシック" w:eastAsia="ＭＳ ゴシック" w:hAnsi="ＭＳ ゴシック" w:hint="eastAsia"/>
          <w:b/>
          <w:sz w:val="28"/>
          <w:szCs w:val="28"/>
        </w:rPr>
        <w:t>場合</w:t>
      </w:r>
      <w:r w:rsidRPr="00DF69D8">
        <w:rPr>
          <w:rFonts w:ascii="ＭＳ ゴシック" w:eastAsia="ＭＳ ゴシック" w:hAnsi="ＭＳ ゴシック" w:hint="eastAsia"/>
          <w:b/>
          <w:sz w:val="28"/>
          <w:szCs w:val="28"/>
        </w:rPr>
        <w:t>は、</w:t>
      </w:r>
      <w:r w:rsidR="007A0F1D" w:rsidRPr="00DF69D8">
        <w:rPr>
          <w:rFonts w:ascii="ＭＳ ゴシック" w:eastAsia="ＭＳ ゴシック" w:hAnsi="ＭＳ ゴシック" w:hint="eastAsia"/>
          <w:b/>
          <w:sz w:val="28"/>
          <w:szCs w:val="28"/>
        </w:rPr>
        <w:t>速やかに医療機器</w:t>
      </w:r>
      <w:r w:rsidR="00EB06AA" w:rsidRPr="00DF69D8">
        <w:rPr>
          <w:rFonts w:ascii="ＭＳ ゴシック" w:eastAsia="ＭＳ ゴシック" w:hAnsi="ＭＳ ゴシック" w:hint="eastAsia"/>
          <w:b/>
          <w:sz w:val="28"/>
          <w:szCs w:val="28"/>
        </w:rPr>
        <w:t>を確認</w:t>
      </w:r>
      <w:r w:rsidR="004B5D23" w:rsidRPr="000512F1">
        <w:rPr>
          <w:rFonts w:ascii="ＭＳ ゴシック" w:eastAsia="ＭＳ ゴシック" w:hAnsi="ＭＳ ゴシック" w:hint="eastAsia"/>
          <w:sz w:val="28"/>
          <w:szCs w:val="28"/>
        </w:rPr>
        <w:t>し、　必要な対応を行います。</w:t>
      </w:r>
    </w:p>
    <w:p w14:paraId="25707596" w14:textId="77777777" w:rsidR="004B5D23" w:rsidRDefault="004B5D23" w:rsidP="00DF69D8">
      <w:pPr>
        <w:snapToGrid w:val="0"/>
        <w:rPr>
          <w:rFonts w:ascii="ＭＳ ゴシック" w:eastAsia="ＭＳ ゴシック" w:hAnsi="ＭＳ ゴシック"/>
          <w:b/>
          <w:sz w:val="28"/>
          <w:szCs w:val="28"/>
        </w:rPr>
      </w:pPr>
    </w:p>
    <w:p w14:paraId="665BB8DB" w14:textId="77777777" w:rsidR="00652484" w:rsidRPr="00652484" w:rsidRDefault="00652484" w:rsidP="00652484">
      <w:pPr>
        <w:snapToGrid w:val="0"/>
        <w:ind w:firstLineChars="300" w:firstLine="840"/>
        <w:rPr>
          <w:rFonts w:ascii="ＭＳ ゴシック" w:eastAsia="ＭＳ ゴシック" w:hAnsi="ＭＳ ゴシック"/>
          <w:sz w:val="28"/>
          <w:szCs w:val="28"/>
        </w:rPr>
      </w:pPr>
      <w:r w:rsidRPr="00652484">
        <w:rPr>
          <w:rFonts w:ascii="ＭＳ ゴシック" w:eastAsia="ＭＳ ゴシック" w:hAnsi="ＭＳ ゴシック" w:hint="eastAsia"/>
          <w:sz w:val="28"/>
          <w:szCs w:val="28"/>
        </w:rPr>
        <w:t>＜主な対応＞</w:t>
      </w:r>
    </w:p>
    <w:p w14:paraId="67CFA0B1" w14:textId="77777777" w:rsidR="008261BD" w:rsidRPr="000512F1" w:rsidRDefault="00D459ED" w:rsidP="00D459ED">
      <w:pPr>
        <w:snapToGrid w:val="0"/>
        <w:rPr>
          <w:rFonts w:ascii="ＭＳ ゴシック" w:eastAsia="ＭＳ ゴシック" w:hAnsi="ＭＳ ゴシック"/>
          <w:b/>
          <w:sz w:val="28"/>
          <w:szCs w:val="28"/>
        </w:rPr>
      </w:pPr>
      <w:r>
        <w:rPr>
          <w:rFonts w:ascii="ＭＳ ゴシック" w:eastAsia="ＭＳ ゴシック" w:hAnsi="ＭＳ ゴシック" w:hint="eastAsia"/>
          <w:sz w:val="28"/>
          <w:szCs w:val="28"/>
        </w:rPr>
        <w:t xml:space="preserve">　　</w:t>
      </w:r>
      <w:r w:rsidR="000F0AF2" w:rsidRPr="00DF69D8">
        <w:rPr>
          <w:rFonts w:ascii="ＭＳ ゴシック" w:eastAsia="ＭＳ ゴシック" w:hAnsi="ＭＳ ゴシック" w:hint="eastAsia"/>
          <w:sz w:val="28"/>
          <w:szCs w:val="28"/>
        </w:rPr>
        <w:t xml:space="preserve">　</w:t>
      </w:r>
      <w:r w:rsidR="00652484">
        <w:rPr>
          <w:rFonts w:ascii="ＭＳ ゴシック" w:eastAsia="ＭＳ ゴシック" w:hAnsi="ＭＳ ゴシック" w:hint="eastAsia"/>
          <w:sz w:val="28"/>
          <w:szCs w:val="28"/>
        </w:rPr>
        <w:t xml:space="preserve">　</w:t>
      </w:r>
      <w:r w:rsidR="00652484">
        <w:rPr>
          <w:rFonts w:ascii="ＭＳ ゴシック" w:eastAsia="ＭＳ ゴシック" w:hAnsi="ＭＳ ゴシック" w:hint="eastAsia"/>
          <w:b/>
          <w:sz w:val="28"/>
          <w:szCs w:val="28"/>
        </w:rPr>
        <w:t>・</w:t>
      </w:r>
      <w:r w:rsidR="00EB06AA" w:rsidRPr="000512F1">
        <w:rPr>
          <w:rFonts w:ascii="ＭＳ ゴシック" w:eastAsia="ＭＳ ゴシック" w:hAnsi="ＭＳ ゴシック" w:hint="eastAsia"/>
          <w:b/>
          <w:sz w:val="28"/>
          <w:szCs w:val="28"/>
        </w:rPr>
        <w:t>人</w:t>
      </w:r>
      <w:r w:rsidR="00652484">
        <w:rPr>
          <w:rFonts w:ascii="ＭＳ ゴシック" w:eastAsia="ＭＳ ゴシック" w:hAnsi="ＭＳ ゴシック" w:hint="eastAsia"/>
          <w:b/>
          <w:sz w:val="28"/>
          <w:szCs w:val="28"/>
        </w:rPr>
        <w:t>工呼吸器</w:t>
      </w:r>
      <w:r w:rsidR="00EB06AA" w:rsidRPr="000512F1">
        <w:rPr>
          <w:rFonts w:ascii="ＭＳ ゴシック" w:eastAsia="ＭＳ ゴシック" w:hAnsi="ＭＳ ゴシック" w:hint="eastAsia"/>
          <w:b/>
          <w:sz w:val="28"/>
          <w:szCs w:val="28"/>
        </w:rPr>
        <w:tab/>
      </w:r>
      <w:r w:rsidR="008261BD" w:rsidRPr="000512F1">
        <w:rPr>
          <w:rFonts w:ascii="ＭＳ ゴシック" w:eastAsia="ＭＳ ゴシック" w:hAnsi="ＭＳ ゴシック" w:hint="eastAsia"/>
          <w:b/>
          <w:sz w:val="28"/>
          <w:szCs w:val="28"/>
        </w:rPr>
        <w:t>外部バッテリーによる作動</w:t>
      </w:r>
      <w:r w:rsidR="004B5D23" w:rsidRPr="000512F1">
        <w:rPr>
          <w:rFonts w:ascii="ＭＳ ゴシック" w:eastAsia="ＭＳ ゴシック" w:hAnsi="ＭＳ ゴシック" w:hint="eastAsia"/>
          <w:b/>
          <w:sz w:val="28"/>
          <w:szCs w:val="28"/>
        </w:rPr>
        <w:t>の</w:t>
      </w:r>
      <w:r w:rsidR="008261BD" w:rsidRPr="000512F1">
        <w:rPr>
          <w:rFonts w:ascii="ＭＳ ゴシック" w:eastAsia="ＭＳ ゴシック" w:hAnsi="ＭＳ ゴシック" w:hint="eastAsia"/>
          <w:b/>
          <w:sz w:val="28"/>
          <w:szCs w:val="28"/>
        </w:rPr>
        <w:t>確認</w:t>
      </w:r>
    </w:p>
    <w:p w14:paraId="23549F2A" w14:textId="77777777" w:rsidR="008261BD" w:rsidRPr="000512F1" w:rsidRDefault="00652484" w:rsidP="00652484">
      <w:pPr>
        <w:snapToGrid w:val="0"/>
        <w:ind w:firstLineChars="400" w:firstLine="1124"/>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7E7CEA">
        <w:rPr>
          <w:rFonts w:ascii="ＭＳ ゴシック" w:eastAsia="ＭＳ ゴシック" w:hAnsi="ＭＳ ゴシック" w:hint="eastAsia"/>
          <w:b/>
          <w:sz w:val="28"/>
          <w:szCs w:val="28"/>
        </w:rPr>
        <w:t>酸素濃縮器</w:t>
      </w:r>
      <w:r w:rsidR="00EB06AA" w:rsidRPr="000512F1">
        <w:rPr>
          <w:rFonts w:ascii="ＭＳ ゴシック" w:eastAsia="ＭＳ ゴシック" w:hAnsi="ＭＳ ゴシック" w:hint="eastAsia"/>
          <w:b/>
          <w:sz w:val="28"/>
          <w:szCs w:val="28"/>
        </w:rPr>
        <w:tab/>
      </w:r>
      <w:r>
        <w:rPr>
          <w:rFonts w:ascii="ＭＳ ゴシック" w:eastAsia="ＭＳ ゴシック" w:hAnsi="ＭＳ ゴシック" w:hint="eastAsia"/>
          <w:b/>
          <w:sz w:val="28"/>
          <w:szCs w:val="28"/>
        </w:rPr>
        <w:t>酸素ボンベに</w:t>
      </w:r>
      <w:r w:rsidR="008261BD" w:rsidRPr="000512F1">
        <w:rPr>
          <w:rFonts w:ascii="ＭＳ ゴシック" w:eastAsia="ＭＳ ゴシック" w:hAnsi="ＭＳ ゴシック" w:hint="eastAsia"/>
          <w:b/>
          <w:sz w:val="28"/>
          <w:szCs w:val="28"/>
        </w:rPr>
        <w:t>切り替え</w:t>
      </w:r>
    </w:p>
    <w:p w14:paraId="006AC137" w14:textId="77777777" w:rsidR="008261BD" w:rsidRPr="000512F1" w:rsidRDefault="00652484" w:rsidP="00652484">
      <w:pPr>
        <w:snapToGrid w:val="0"/>
        <w:ind w:firstLineChars="400" w:firstLine="1124"/>
        <w:rPr>
          <w:rFonts w:ascii="ＭＳ ゴシック" w:eastAsia="ＭＳ ゴシック" w:hAnsi="ＭＳ ゴシック"/>
          <w:b/>
          <w:sz w:val="28"/>
          <w:szCs w:val="28"/>
        </w:rPr>
      </w:pPr>
      <w:r>
        <w:rPr>
          <w:rFonts w:ascii="ＭＳ ゴシック" w:eastAsia="ＭＳ ゴシック" w:hAnsi="ＭＳ ゴシック" w:hint="eastAsia"/>
          <w:b/>
          <w:sz w:val="28"/>
          <w:szCs w:val="28"/>
        </w:rPr>
        <w:t>・吸引器</w:t>
      </w:r>
      <w:r w:rsidR="00EB06AA" w:rsidRPr="000512F1">
        <w:rPr>
          <w:rFonts w:ascii="ＭＳ ゴシック" w:eastAsia="ＭＳ ゴシック" w:hAnsi="ＭＳ ゴシック" w:hint="eastAsia"/>
          <w:b/>
          <w:sz w:val="28"/>
          <w:szCs w:val="28"/>
        </w:rPr>
        <w:tab/>
      </w:r>
      <w:r w:rsidR="004B5D23" w:rsidRPr="000512F1">
        <w:rPr>
          <w:rFonts w:ascii="ＭＳ ゴシック" w:eastAsia="ＭＳ ゴシック" w:hAnsi="ＭＳ ゴシック"/>
          <w:b/>
          <w:sz w:val="28"/>
          <w:szCs w:val="28"/>
        </w:rPr>
        <w:tab/>
      </w:r>
      <w:r w:rsidR="004B5D23" w:rsidRPr="000512F1">
        <w:rPr>
          <w:rFonts w:ascii="ＭＳ ゴシック" w:eastAsia="ＭＳ ゴシック" w:hAnsi="ＭＳ ゴシック" w:hint="eastAsia"/>
          <w:b/>
          <w:sz w:val="28"/>
          <w:szCs w:val="28"/>
        </w:rPr>
        <w:t>ポータブル</w:t>
      </w:r>
      <w:r w:rsidR="00EB06AA" w:rsidRPr="000512F1">
        <w:rPr>
          <w:rFonts w:ascii="ＭＳ ゴシック" w:eastAsia="ＭＳ ゴシック" w:hAnsi="ＭＳ ゴシック" w:hint="eastAsia"/>
          <w:b/>
          <w:sz w:val="28"/>
          <w:szCs w:val="28"/>
        </w:rPr>
        <w:t>や</w:t>
      </w:r>
      <w:r w:rsidR="008261BD" w:rsidRPr="000512F1">
        <w:rPr>
          <w:rFonts w:ascii="ＭＳ ゴシック" w:eastAsia="ＭＳ ゴシック" w:hAnsi="ＭＳ ゴシック" w:hint="eastAsia"/>
          <w:b/>
          <w:sz w:val="28"/>
          <w:szCs w:val="28"/>
        </w:rPr>
        <w:t>非電源式の吸引器の準備</w:t>
      </w:r>
    </w:p>
    <w:p w14:paraId="1A82FBE0" w14:textId="77777777" w:rsidR="00DF69D8" w:rsidRPr="00DF69D8" w:rsidRDefault="00DF69D8" w:rsidP="00DF69D8">
      <w:pPr>
        <w:widowControl/>
        <w:ind w:firstLineChars="100" w:firstLine="280"/>
        <w:rPr>
          <w:rFonts w:ascii="ＭＳ ゴシック" w:eastAsia="ＭＳ ゴシック" w:hAnsi="ＭＳ ゴシック" w:cs="ＭＳ Ｐゴシック"/>
          <w:color w:val="000000"/>
          <w:kern w:val="0"/>
          <w:sz w:val="28"/>
          <w:szCs w:val="28"/>
        </w:rPr>
      </w:pPr>
    </w:p>
    <w:p w14:paraId="2E059040" w14:textId="747E8863" w:rsidR="00D459ED" w:rsidRPr="0099564F" w:rsidRDefault="00D459ED" w:rsidP="00D459ED">
      <w:pPr>
        <w:snapToGrid w:val="0"/>
        <w:ind w:firstLineChars="100" w:firstLine="280"/>
        <w:rPr>
          <w:rFonts w:ascii="ＭＳ ゴシック" w:eastAsia="ＭＳ ゴシック" w:hAnsi="ＭＳ ゴシック"/>
          <w:b/>
          <w:sz w:val="28"/>
          <w:szCs w:val="28"/>
        </w:rPr>
      </w:pPr>
      <w:r>
        <w:rPr>
          <w:rFonts w:ascii="ＭＳ ゴシック" w:eastAsia="ＭＳ ゴシック" w:hAnsi="ＭＳ ゴシック" w:hint="eastAsia"/>
          <w:sz w:val="28"/>
          <w:szCs w:val="28"/>
        </w:rPr>
        <w:t>３</w:t>
      </w:r>
      <w:r w:rsidRPr="00DF69D8">
        <w:rPr>
          <w:rFonts w:ascii="ＭＳ ゴシック" w:eastAsia="ＭＳ ゴシック" w:hAnsi="ＭＳ ゴシック" w:hint="eastAsia"/>
          <w:sz w:val="28"/>
          <w:szCs w:val="28"/>
        </w:rPr>
        <w:t xml:space="preserve">　その後</w:t>
      </w:r>
      <w:r w:rsidRPr="0099564F">
        <w:rPr>
          <w:rFonts w:ascii="ＭＳ ゴシック" w:eastAsia="ＭＳ ゴシック" w:hAnsi="ＭＳ ゴシック" w:hint="eastAsia"/>
          <w:sz w:val="28"/>
          <w:szCs w:val="28"/>
        </w:rPr>
        <w:t>、</w:t>
      </w:r>
      <w:r w:rsidR="002D07ED" w:rsidRPr="0099564F">
        <w:rPr>
          <w:rFonts w:ascii="ＭＳ ゴシック" w:eastAsia="ＭＳ ゴシック" w:hAnsi="ＭＳ ゴシック" w:hint="eastAsia"/>
          <w:b/>
          <w:bCs/>
          <w:sz w:val="28"/>
          <w:szCs w:val="28"/>
        </w:rPr>
        <w:t>ご契約の</w:t>
      </w:r>
      <w:r w:rsidRPr="0099564F">
        <w:rPr>
          <w:rFonts w:ascii="ＭＳ ゴシック" w:eastAsia="ＭＳ ゴシック" w:hAnsi="ＭＳ ゴシック" w:hint="eastAsia"/>
          <w:b/>
          <w:sz w:val="28"/>
          <w:szCs w:val="28"/>
        </w:rPr>
        <w:t>電力会社に連絡</w:t>
      </w:r>
    </w:p>
    <w:tbl>
      <w:tblPr>
        <w:tblStyle w:val="a7"/>
        <w:tblpPr w:leftFromText="142" w:rightFromText="142" w:vertAnchor="text" w:horzAnchor="margin" w:tblpXSpec="right" w:tblpY="243"/>
        <w:tblW w:w="7376" w:type="dxa"/>
        <w:tblLook w:val="04A0" w:firstRow="1" w:lastRow="0" w:firstColumn="1" w:lastColumn="0" w:noHBand="0" w:noVBand="1"/>
      </w:tblPr>
      <w:tblGrid>
        <w:gridCol w:w="7376"/>
      </w:tblGrid>
      <w:tr w:rsidR="0099564F" w:rsidRPr="0099564F" w14:paraId="395F9548" w14:textId="77777777" w:rsidTr="00F824AA">
        <w:trPr>
          <w:trHeight w:val="1008"/>
        </w:trPr>
        <w:tc>
          <w:tcPr>
            <w:tcW w:w="7376" w:type="dxa"/>
            <w:tcBorders>
              <w:bottom w:val="single" w:sz="4" w:space="0" w:color="auto"/>
            </w:tcBorders>
            <w:vAlign w:val="center"/>
          </w:tcPr>
          <w:p w14:paraId="5E155A47" w14:textId="77777777" w:rsidR="00DC0551" w:rsidRPr="0099564F" w:rsidRDefault="00DC0551" w:rsidP="00DC0551">
            <w:pPr>
              <w:snapToGrid w:val="0"/>
              <w:rPr>
                <w:rFonts w:ascii="ＭＳ ゴシック" w:eastAsia="ＭＳ ゴシック" w:hAnsi="ＭＳ ゴシック"/>
                <w:sz w:val="28"/>
                <w:szCs w:val="28"/>
              </w:rPr>
            </w:pPr>
            <w:r w:rsidRPr="0099564F">
              <w:rPr>
                <w:rFonts w:ascii="ＭＳ ゴシック" w:eastAsia="ＭＳ ゴシック" w:hAnsi="ＭＳ ゴシック" w:hint="eastAsia"/>
                <w:sz w:val="28"/>
                <w:szCs w:val="28"/>
              </w:rPr>
              <w:t>北陸電力ネットワークサービスセンター</w:t>
            </w:r>
          </w:p>
          <w:p w14:paraId="74353C84" w14:textId="77777777" w:rsidR="00DC0551" w:rsidRPr="0099564F" w:rsidRDefault="00DC0551" w:rsidP="00DC0551">
            <w:pPr>
              <w:snapToGrid w:val="0"/>
              <w:ind w:firstLineChars="100" w:firstLine="280"/>
              <w:rPr>
                <w:rFonts w:ascii="ＭＳ ゴシック" w:eastAsia="ＭＳ ゴシック" w:hAnsi="ＭＳ ゴシック"/>
                <w:sz w:val="28"/>
                <w:szCs w:val="28"/>
              </w:rPr>
            </w:pPr>
            <w:r w:rsidRPr="0099564F">
              <w:rPr>
                <w:rFonts w:ascii="ＭＳ ゴシック" w:eastAsia="ＭＳ ゴシック" w:hAnsi="ＭＳ ゴシック" w:hint="eastAsia"/>
                <w:sz w:val="28"/>
                <w:szCs w:val="28"/>
              </w:rPr>
              <w:t>☎０１２０－８３７－１１９（３６５日・２４時間受付）</w:t>
            </w:r>
          </w:p>
        </w:tc>
      </w:tr>
    </w:tbl>
    <w:p w14:paraId="3543424A" w14:textId="7052E254" w:rsidR="00B72638" w:rsidRPr="0099564F" w:rsidRDefault="00B72638" w:rsidP="00D459ED">
      <w:pPr>
        <w:snapToGrid w:val="0"/>
        <w:ind w:firstLineChars="100" w:firstLine="281"/>
        <w:rPr>
          <w:rFonts w:ascii="ＭＳ ゴシック" w:eastAsia="ＭＳ ゴシック" w:hAnsi="ＭＳ ゴシック"/>
          <w:b/>
          <w:sz w:val="28"/>
          <w:szCs w:val="28"/>
        </w:rPr>
      </w:pPr>
    </w:p>
    <w:p w14:paraId="36C19B5D" w14:textId="369EAF68" w:rsidR="00B72638" w:rsidRPr="0099564F" w:rsidRDefault="00B72638" w:rsidP="00A82028">
      <w:pPr>
        <w:snapToGrid w:val="0"/>
        <w:ind w:firstLineChars="200" w:firstLine="560"/>
        <w:rPr>
          <w:rFonts w:ascii="ＭＳ ゴシック" w:eastAsia="ＭＳ ゴシック" w:hAnsi="ＭＳ ゴシック"/>
          <w:bCs/>
          <w:sz w:val="28"/>
          <w:szCs w:val="28"/>
        </w:rPr>
      </w:pPr>
      <w:r w:rsidRPr="0099564F">
        <w:rPr>
          <w:rFonts w:ascii="ＭＳ ゴシック" w:eastAsia="ＭＳ ゴシック" w:hAnsi="ＭＳ ゴシック" w:hint="eastAsia"/>
          <w:bCs/>
          <w:sz w:val="28"/>
          <w:szCs w:val="28"/>
        </w:rPr>
        <w:t>（</w:t>
      </w:r>
      <w:r w:rsidR="009E7486" w:rsidRPr="0099564F">
        <w:rPr>
          <w:rFonts w:ascii="ＭＳ ゴシック" w:eastAsia="ＭＳ ゴシック" w:hAnsi="ＭＳ ゴシック" w:hint="eastAsia"/>
          <w:bCs/>
          <w:sz w:val="28"/>
          <w:szCs w:val="28"/>
        </w:rPr>
        <w:t>参考</w:t>
      </w:r>
      <w:r w:rsidRPr="0099564F">
        <w:rPr>
          <w:rFonts w:ascii="ＭＳ ゴシック" w:eastAsia="ＭＳ ゴシック" w:hAnsi="ＭＳ ゴシック" w:hint="eastAsia"/>
          <w:bCs/>
          <w:sz w:val="28"/>
          <w:szCs w:val="28"/>
        </w:rPr>
        <w:t>）</w:t>
      </w:r>
    </w:p>
    <w:p w14:paraId="036238A8" w14:textId="22EEB26A" w:rsidR="00D459ED" w:rsidRDefault="00D459ED" w:rsidP="00D459ED">
      <w:pPr>
        <w:snapToGrid w:val="0"/>
        <w:rPr>
          <w:rFonts w:ascii="ＭＳ ゴシック" w:eastAsia="ＭＳ ゴシック" w:hAnsi="ＭＳ ゴシック"/>
          <w:sz w:val="28"/>
          <w:szCs w:val="28"/>
        </w:rPr>
      </w:pPr>
    </w:p>
    <w:p w14:paraId="3A3F5C62" w14:textId="77777777" w:rsidR="00DC0551" w:rsidRPr="00DF69D8" w:rsidRDefault="00DC0551" w:rsidP="00D459ED">
      <w:pPr>
        <w:snapToGrid w:val="0"/>
        <w:rPr>
          <w:rFonts w:ascii="ＭＳ ゴシック" w:eastAsia="ＭＳ ゴシック" w:hAnsi="ＭＳ ゴシック"/>
          <w:sz w:val="28"/>
          <w:szCs w:val="28"/>
        </w:rPr>
      </w:pPr>
    </w:p>
    <w:p w14:paraId="6A243CA0" w14:textId="77777777" w:rsidR="00D459ED" w:rsidRPr="00DF69D8" w:rsidRDefault="00D459ED" w:rsidP="00D459ED">
      <w:pPr>
        <w:snapToGrid w:val="0"/>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 xml:space="preserve">　　①停電していること</w:t>
      </w:r>
    </w:p>
    <w:p w14:paraId="0B36BDCA" w14:textId="77777777" w:rsidR="00D459ED" w:rsidRPr="00DF69D8" w:rsidRDefault="00D459ED" w:rsidP="00D459ED">
      <w:pPr>
        <w:snapToGrid w:val="0"/>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 xml:space="preserve">　　②人工呼吸器をつけた患者がいること</w:t>
      </w:r>
    </w:p>
    <w:p w14:paraId="4E1BA4EE" w14:textId="77777777" w:rsidR="00D459ED" w:rsidRPr="00DF69D8" w:rsidRDefault="00D459ED" w:rsidP="00D459ED">
      <w:pPr>
        <w:snapToGrid w:val="0"/>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 xml:space="preserve">　　③お客さま番号（電気ご使用量のお知らせ（検針票）などに記載）</w:t>
      </w:r>
    </w:p>
    <w:tbl>
      <w:tblPr>
        <w:tblStyle w:val="a7"/>
        <w:tblW w:w="0" w:type="auto"/>
        <w:tblInd w:w="675" w:type="dxa"/>
        <w:tblLook w:val="04A0" w:firstRow="1" w:lastRow="0" w:firstColumn="1" w:lastColumn="0" w:noHBand="0" w:noVBand="1"/>
      </w:tblPr>
      <w:tblGrid>
        <w:gridCol w:w="521"/>
        <w:gridCol w:w="522"/>
        <w:gridCol w:w="522"/>
        <w:gridCol w:w="522"/>
        <w:gridCol w:w="522"/>
        <w:gridCol w:w="534"/>
        <w:gridCol w:w="523"/>
        <w:gridCol w:w="523"/>
        <w:gridCol w:w="523"/>
        <w:gridCol w:w="523"/>
        <w:gridCol w:w="522"/>
        <w:gridCol w:w="523"/>
        <w:gridCol w:w="536"/>
        <w:gridCol w:w="523"/>
        <w:gridCol w:w="523"/>
        <w:gridCol w:w="523"/>
      </w:tblGrid>
      <w:tr w:rsidR="00D459ED" w:rsidRPr="00DF69D8" w14:paraId="22498014" w14:textId="77777777" w:rsidTr="007A2679">
        <w:trPr>
          <w:trHeight w:val="601"/>
        </w:trPr>
        <w:tc>
          <w:tcPr>
            <w:tcW w:w="537" w:type="dxa"/>
            <w:vAlign w:val="center"/>
          </w:tcPr>
          <w:p w14:paraId="1593214B"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48710420"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32B81D36"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5C45756F"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6FB714D7"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7" w:type="dxa"/>
            <w:vAlign w:val="center"/>
          </w:tcPr>
          <w:p w14:paraId="5DA75D10" w14:textId="77777777" w:rsidR="00D459ED" w:rsidRPr="00DF69D8" w:rsidRDefault="00D459ED" w:rsidP="00D459ED">
            <w:pPr>
              <w:snapToGrid w:val="0"/>
              <w:jc w:val="center"/>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w:t>
            </w:r>
          </w:p>
        </w:tc>
        <w:tc>
          <w:tcPr>
            <w:tcW w:w="538" w:type="dxa"/>
            <w:vAlign w:val="center"/>
          </w:tcPr>
          <w:p w14:paraId="78AA0A72"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2E5FBD3D"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29EB9086"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4D142378"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7" w:type="dxa"/>
            <w:vAlign w:val="center"/>
          </w:tcPr>
          <w:p w14:paraId="18A194AD"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09D181C6"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456C4300" w14:textId="77777777" w:rsidR="00D459ED" w:rsidRPr="00DF69D8" w:rsidRDefault="00D459ED" w:rsidP="00D459ED">
            <w:pPr>
              <w:snapToGrid w:val="0"/>
              <w:jc w:val="center"/>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w:t>
            </w:r>
          </w:p>
        </w:tc>
        <w:tc>
          <w:tcPr>
            <w:tcW w:w="538" w:type="dxa"/>
            <w:vAlign w:val="center"/>
          </w:tcPr>
          <w:p w14:paraId="65532812"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423528E9" w14:textId="77777777" w:rsidR="00D459ED" w:rsidRPr="00DF69D8" w:rsidRDefault="00D459ED" w:rsidP="00D459ED">
            <w:pPr>
              <w:snapToGrid w:val="0"/>
              <w:jc w:val="center"/>
              <w:rPr>
                <w:rFonts w:ascii="ＭＳ ゴシック" w:eastAsia="ＭＳ ゴシック" w:hAnsi="ＭＳ ゴシック"/>
                <w:sz w:val="28"/>
                <w:szCs w:val="28"/>
              </w:rPr>
            </w:pPr>
          </w:p>
        </w:tc>
        <w:tc>
          <w:tcPr>
            <w:tcW w:w="538" w:type="dxa"/>
            <w:vAlign w:val="center"/>
          </w:tcPr>
          <w:p w14:paraId="0C6F3B7A" w14:textId="77777777" w:rsidR="00D459ED" w:rsidRPr="00DF69D8" w:rsidRDefault="00D459ED" w:rsidP="00D459ED">
            <w:pPr>
              <w:snapToGrid w:val="0"/>
              <w:jc w:val="center"/>
              <w:rPr>
                <w:rFonts w:ascii="ＭＳ ゴシック" w:eastAsia="ＭＳ ゴシック" w:hAnsi="ＭＳ ゴシック"/>
                <w:sz w:val="28"/>
                <w:szCs w:val="28"/>
              </w:rPr>
            </w:pPr>
          </w:p>
        </w:tc>
      </w:tr>
    </w:tbl>
    <w:p w14:paraId="78C3410D" w14:textId="77777777" w:rsidR="00D459ED" w:rsidRDefault="00D459ED" w:rsidP="00D459ED">
      <w:pPr>
        <w:snapToGrid w:val="0"/>
        <w:ind w:firstLineChars="200" w:firstLine="560"/>
        <w:rPr>
          <w:rFonts w:ascii="ＭＳ ゴシック" w:eastAsia="ＭＳ ゴシック" w:hAnsi="ＭＳ ゴシック"/>
          <w:sz w:val="28"/>
          <w:szCs w:val="28"/>
        </w:rPr>
      </w:pPr>
      <w:r w:rsidRPr="00DF69D8">
        <w:rPr>
          <w:rFonts w:ascii="ＭＳ ゴシック" w:eastAsia="ＭＳ ゴシック" w:hAnsi="ＭＳ ゴシック" w:hint="eastAsia"/>
          <w:sz w:val="28"/>
          <w:szCs w:val="28"/>
        </w:rPr>
        <w:t>を伝え、復旧を依頼する</w:t>
      </w:r>
    </w:p>
    <w:p w14:paraId="75A37BFE" w14:textId="77777777" w:rsidR="00D459ED" w:rsidRDefault="00D459ED" w:rsidP="00D459ED">
      <w:pPr>
        <w:snapToGrid w:val="0"/>
        <w:ind w:firstLineChars="200" w:firstLine="560"/>
        <w:rPr>
          <w:rFonts w:ascii="ＭＳ ゴシック" w:eastAsia="ＭＳ ゴシック" w:hAnsi="ＭＳ ゴシック"/>
          <w:sz w:val="28"/>
          <w:szCs w:val="28"/>
        </w:rPr>
      </w:pPr>
    </w:p>
    <w:p w14:paraId="1BD8AB3F" w14:textId="77777777" w:rsidR="0021248C" w:rsidRPr="00D459ED" w:rsidRDefault="00D459ED" w:rsidP="00D459ED">
      <w:pPr>
        <w:snapToGrid w:val="0"/>
        <w:ind w:firstLineChars="200" w:firstLine="560"/>
        <w:rPr>
          <w:rFonts w:ascii="ＭＳ ゴシック" w:eastAsia="ＭＳ ゴシック" w:hAnsi="ＭＳ ゴシック"/>
          <w:sz w:val="28"/>
          <w:szCs w:val="28"/>
        </w:rPr>
      </w:pPr>
      <w:r>
        <w:rPr>
          <w:rFonts w:ascii="ＭＳ ゴシック" w:eastAsia="ＭＳ ゴシック" w:hAnsi="ＭＳ ゴシック" w:cs="ＭＳ Ｐゴシック" w:hint="eastAsia"/>
          <w:color w:val="000000"/>
          <w:kern w:val="0"/>
          <w:sz w:val="28"/>
          <w:szCs w:val="28"/>
        </w:rPr>
        <w:t>（参考）</w:t>
      </w:r>
      <w:r>
        <w:rPr>
          <w:rFonts w:ascii="ＭＳ ゴシック" w:eastAsia="ＭＳ ゴシック" w:hAnsi="ＭＳ ゴシック" w:cs="ＭＳ Ｐゴシック" w:hint="eastAsia"/>
          <w:b/>
          <w:color w:val="000000"/>
          <w:kern w:val="0"/>
          <w:sz w:val="28"/>
          <w:szCs w:val="28"/>
        </w:rPr>
        <w:t>停電情報（北陸電力）</w:t>
      </w:r>
    </w:p>
    <w:tbl>
      <w:tblPr>
        <w:tblStyle w:val="a7"/>
        <w:tblW w:w="0" w:type="auto"/>
        <w:tblInd w:w="846" w:type="dxa"/>
        <w:tblLayout w:type="fixed"/>
        <w:tblLook w:val="04A0" w:firstRow="1" w:lastRow="0" w:firstColumn="1" w:lastColumn="0" w:noHBand="0" w:noVBand="1"/>
      </w:tblPr>
      <w:tblGrid>
        <w:gridCol w:w="2738"/>
        <w:gridCol w:w="2738"/>
        <w:gridCol w:w="2738"/>
      </w:tblGrid>
      <w:tr w:rsidR="00FE27BF" w:rsidRPr="00DF69D8" w14:paraId="333BE1E0" w14:textId="77777777" w:rsidTr="00312A10">
        <w:tc>
          <w:tcPr>
            <w:tcW w:w="2738" w:type="dxa"/>
          </w:tcPr>
          <w:p w14:paraId="622E5FFC" w14:textId="77777777" w:rsidR="00FE27BF" w:rsidRPr="00DF69D8" w:rsidRDefault="00FE27BF" w:rsidP="00FE27BF">
            <w:pPr>
              <w:widowControl/>
              <w:jc w:val="center"/>
              <w:rPr>
                <w:rFonts w:ascii="ＭＳ ゴシック" w:eastAsia="ＭＳ ゴシック" w:hAnsi="ＭＳ ゴシック" w:cs="ＭＳ Ｐゴシック"/>
                <w:color w:val="000000"/>
                <w:kern w:val="0"/>
                <w:szCs w:val="28"/>
              </w:rPr>
            </w:pPr>
            <w:r w:rsidRPr="00DF69D8">
              <w:rPr>
                <w:rFonts w:ascii="ＭＳ ゴシック" w:eastAsia="ＭＳ ゴシック" w:hAnsi="ＭＳ ゴシック" w:cs="ＭＳ Ｐゴシック" w:hint="eastAsia"/>
                <w:noProof/>
                <w:color w:val="000000"/>
                <w:kern w:val="0"/>
                <w:szCs w:val="28"/>
              </w:rPr>
              <w:t>スマートフォン</w:t>
            </w:r>
          </w:p>
        </w:tc>
        <w:tc>
          <w:tcPr>
            <w:tcW w:w="2738" w:type="dxa"/>
          </w:tcPr>
          <w:p w14:paraId="2825270E" w14:textId="77777777" w:rsidR="00FE27BF" w:rsidRPr="00DF69D8" w:rsidRDefault="00FE27BF" w:rsidP="00FE27BF">
            <w:pPr>
              <w:widowControl/>
              <w:jc w:val="center"/>
              <w:rPr>
                <w:rFonts w:ascii="ＭＳ ゴシック" w:eastAsia="ＭＳ ゴシック" w:hAnsi="ＭＳ ゴシック" w:cs="ＭＳ Ｐゴシック"/>
                <w:color w:val="000000"/>
                <w:kern w:val="0"/>
                <w:szCs w:val="28"/>
              </w:rPr>
            </w:pPr>
            <w:r w:rsidRPr="00DF69D8">
              <w:rPr>
                <w:rFonts w:ascii="ＭＳ ゴシック" w:eastAsia="ＭＳ ゴシック" w:hAnsi="ＭＳ ゴシック" w:cs="ＭＳ Ｐゴシック" w:hint="eastAsia"/>
                <w:noProof/>
                <w:color w:val="000000"/>
                <w:kern w:val="0"/>
                <w:szCs w:val="28"/>
              </w:rPr>
              <w:t>携帯電話</w:t>
            </w:r>
          </w:p>
        </w:tc>
        <w:tc>
          <w:tcPr>
            <w:tcW w:w="2738" w:type="dxa"/>
          </w:tcPr>
          <w:p w14:paraId="34581C21" w14:textId="77777777" w:rsidR="00FE27BF" w:rsidRPr="00DF69D8" w:rsidRDefault="00FE27BF" w:rsidP="00FE27BF">
            <w:pPr>
              <w:widowControl/>
              <w:jc w:val="center"/>
              <w:rPr>
                <w:rFonts w:ascii="ＭＳ ゴシック" w:eastAsia="ＭＳ ゴシック" w:hAnsi="ＭＳ ゴシック" w:cs="ＭＳ Ｐゴシック"/>
                <w:color w:val="000000"/>
                <w:kern w:val="0"/>
                <w:szCs w:val="28"/>
              </w:rPr>
            </w:pPr>
            <w:r w:rsidRPr="00DF69D8">
              <w:rPr>
                <w:rFonts w:ascii="ＭＳ ゴシック" w:eastAsia="ＭＳ ゴシック" w:hAnsi="ＭＳ ゴシック" w:cs="ＭＳ Ｐゴシック" w:hint="eastAsia"/>
                <w:color w:val="000000"/>
                <w:kern w:val="0"/>
                <w:szCs w:val="28"/>
              </w:rPr>
              <w:t>パソコン</w:t>
            </w:r>
          </w:p>
        </w:tc>
      </w:tr>
      <w:tr w:rsidR="00FE27BF" w:rsidRPr="00DF69D8" w14:paraId="43696FA9" w14:textId="77777777" w:rsidTr="00F724B8">
        <w:tc>
          <w:tcPr>
            <w:tcW w:w="2738" w:type="dxa"/>
          </w:tcPr>
          <w:p w14:paraId="1B551795" w14:textId="77777777" w:rsidR="00FE27BF" w:rsidRPr="00DF69D8" w:rsidRDefault="00FE27BF" w:rsidP="00FE27BF">
            <w:pPr>
              <w:widowControl/>
              <w:jc w:val="center"/>
              <w:rPr>
                <w:rFonts w:ascii="ＭＳ Ｐゴシック" w:eastAsia="ＭＳ Ｐゴシック" w:hAnsi="ＭＳ Ｐゴシック" w:cs="ＭＳ Ｐゴシック"/>
                <w:color w:val="000000"/>
                <w:kern w:val="0"/>
                <w:szCs w:val="28"/>
              </w:rPr>
            </w:pPr>
            <w:r w:rsidRPr="0021248C">
              <w:rPr>
                <w:rFonts w:ascii="ＭＳ Ｐゴシック" w:eastAsia="ＭＳ Ｐゴシック" w:hAnsi="ＭＳ Ｐゴシック" w:cs="ＭＳ Ｐゴシック" w:hint="eastAsia"/>
                <w:color w:val="000000"/>
                <w:kern w:val="0"/>
                <w:szCs w:val="28"/>
              </w:rPr>
              <w:t>http://www.rikuden.co.jp/sp/teiden/otj210.html</w:t>
            </w:r>
          </w:p>
        </w:tc>
        <w:tc>
          <w:tcPr>
            <w:tcW w:w="2738" w:type="dxa"/>
            <w:tcBorders>
              <w:bottom w:val="single" w:sz="4" w:space="0" w:color="auto"/>
            </w:tcBorders>
          </w:tcPr>
          <w:p w14:paraId="2A76745D" w14:textId="77777777" w:rsidR="00FE27BF" w:rsidRPr="00DF69D8" w:rsidRDefault="00FE27BF" w:rsidP="00FE27BF">
            <w:pPr>
              <w:widowControl/>
              <w:jc w:val="center"/>
              <w:rPr>
                <w:rFonts w:ascii="ＭＳ Ｐゴシック" w:eastAsia="ＭＳ Ｐゴシック" w:hAnsi="ＭＳ Ｐゴシック" w:cs="ＭＳ Ｐゴシック"/>
                <w:color w:val="000000"/>
                <w:kern w:val="0"/>
                <w:szCs w:val="28"/>
              </w:rPr>
            </w:pPr>
            <w:r w:rsidRPr="0021248C">
              <w:rPr>
                <w:rFonts w:ascii="ＭＳ Ｐゴシック" w:eastAsia="ＭＳ Ｐゴシック" w:hAnsi="ＭＳ Ｐゴシック" w:cs="ＭＳ Ｐゴシック" w:hint="eastAsia"/>
                <w:color w:val="000000"/>
                <w:kern w:val="0"/>
                <w:szCs w:val="28"/>
              </w:rPr>
              <w:t>http://www.rikuden.co.jp/m/teiden/otj410.html</w:t>
            </w:r>
          </w:p>
        </w:tc>
        <w:tc>
          <w:tcPr>
            <w:tcW w:w="2738" w:type="dxa"/>
            <w:tcBorders>
              <w:bottom w:val="single" w:sz="4" w:space="0" w:color="auto"/>
            </w:tcBorders>
          </w:tcPr>
          <w:p w14:paraId="1D5AE755" w14:textId="77777777" w:rsidR="00FE27BF" w:rsidRPr="00DF69D8" w:rsidRDefault="00FE27BF" w:rsidP="00FE27BF">
            <w:pPr>
              <w:widowControl/>
              <w:jc w:val="center"/>
              <w:rPr>
                <w:rFonts w:ascii="ＭＳ Ｐゴシック" w:eastAsia="ＭＳ Ｐゴシック" w:hAnsi="ＭＳ Ｐゴシック" w:cs="ＭＳ Ｐゴシック"/>
                <w:color w:val="000000"/>
                <w:kern w:val="0"/>
                <w:szCs w:val="28"/>
              </w:rPr>
            </w:pPr>
            <w:r w:rsidRPr="00DF69D8">
              <w:rPr>
                <w:rFonts w:ascii="ＭＳ Ｐゴシック" w:eastAsia="ＭＳ Ｐゴシック" w:hAnsi="ＭＳ Ｐゴシック" w:cs="ＭＳ Ｐゴシック"/>
                <w:color w:val="000000"/>
                <w:kern w:val="0"/>
                <w:szCs w:val="28"/>
              </w:rPr>
              <w:t>http://www.rikuden.co.jp/teiden/otj010.html</w:t>
            </w:r>
          </w:p>
        </w:tc>
      </w:tr>
      <w:tr w:rsidR="00FE27BF" w:rsidRPr="00DF69D8" w14:paraId="323D7DFD" w14:textId="77777777" w:rsidTr="00F724B8">
        <w:tc>
          <w:tcPr>
            <w:tcW w:w="2738" w:type="dxa"/>
          </w:tcPr>
          <w:p w14:paraId="3EED80AF" w14:textId="77777777" w:rsidR="00FE27BF" w:rsidRPr="00DF69D8" w:rsidRDefault="00FE27BF" w:rsidP="00FE27BF">
            <w:pPr>
              <w:widowControl/>
              <w:jc w:val="center"/>
              <w:rPr>
                <w:rFonts w:ascii="ＭＳ ゴシック" w:eastAsia="ＭＳ ゴシック" w:hAnsi="ＭＳ ゴシック" w:cs="ＭＳ Ｐゴシック"/>
                <w:color w:val="000000"/>
                <w:kern w:val="0"/>
                <w:sz w:val="28"/>
                <w:szCs w:val="28"/>
              </w:rPr>
            </w:pPr>
            <w:r w:rsidRPr="00DF69D8">
              <w:rPr>
                <w:rFonts w:ascii="ＭＳ ゴシック" w:eastAsia="ＭＳ ゴシック" w:hAnsi="ＭＳ ゴシック"/>
                <w:noProof/>
                <w:sz w:val="28"/>
                <w:szCs w:val="28"/>
              </w:rPr>
              <w:drawing>
                <wp:inline distT="0" distB="0" distL="0" distR="0" wp14:anchorId="04A387C0" wp14:editId="109B952A">
                  <wp:extent cx="1400175" cy="1400175"/>
                  <wp:effectExtent l="0" t="0" r="9525" b="9525"/>
                  <wp:docPr id="8" name="図 8" descr="http://www.rikuden.co.jp/teiden/img/qr_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ikuden.co.jp/teiden/img/qr_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738" w:type="dxa"/>
            <w:tcBorders>
              <w:right w:val="single" w:sz="4" w:space="0" w:color="auto"/>
            </w:tcBorders>
          </w:tcPr>
          <w:p w14:paraId="386E8EB2" w14:textId="77777777" w:rsidR="00FE27BF" w:rsidRPr="00DF69D8" w:rsidRDefault="00FE27BF" w:rsidP="00FE27BF">
            <w:pPr>
              <w:widowControl/>
              <w:jc w:val="center"/>
              <w:rPr>
                <w:rFonts w:ascii="ＭＳ ゴシック" w:eastAsia="ＭＳ ゴシック" w:hAnsi="ＭＳ ゴシック" w:cs="ＭＳ Ｐゴシック"/>
                <w:color w:val="000000"/>
                <w:kern w:val="0"/>
                <w:sz w:val="28"/>
                <w:szCs w:val="28"/>
              </w:rPr>
            </w:pPr>
            <w:r w:rsidRPr="00DF69D8">
              <w:rPr>
                <w:rFonts w:ascii="ＭＳ ゴシック" w:eastAsia="ＭＳ ゴシック" w:hAnsi="ＭＳ ゴシック"/>
                <w:noProof/>
                <w:sz w:val="28"/>
                <w:szCs w:val="28"/>
              </w:rPr>
              <w:drawing>
                <wp:inline distT="0" distB="0" distL="0" distR="0" wp14:anchorId="3BB61984" wp14:editId="53FDABB4">
                  <wp:extent cx="1400175" cy="1400175"/>
                  <wp:effectExtent l="0" t="0" r="9525" b="9525"/>
                  <wp:docPr id="9" name="図 9" descr="http://www.rikuden.co.jp/teiden/img/qr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ikuden.co.jp/teiden/img/qr_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738" w:type="dxa"/>
            <w:tcBorders>
              <w:top w:val="single" w:sz="4" w:space="0" w:color="auto"/>
              <w:left w:val="single" w:sz="4" w:space="0" w:color="auto"/>
              <w:bottom w:val="nil"/>
              <w:right w:val="nil"/>
            </w:tcBorders>
          </w:tcPr>
          <w:p w14:paraId="04650355" w14:textId="77777777" w:rsidR="00FE27BF" w:rsidRPr="00DF69D8" w:rsidRDefault="00FE27BF" w:rsidP="00FE27BF">
            <w:pPr>
              <w:widowControl/>
              <w:jc w:val="center"/>
              <w:rPr>
                <w:rFonts w:ascii="ＭＳ ゴシック" w:eastAsia="ＭＳ ゴシック" w:hAnsi="ＭＳ ゴシック" w:cs="ＭＳ Ｐゴシック"/>
                <w:color w:val="000000"/>
                <w:kern w:val="0"/>
                <w:sz w:val="28"/>
                <w:szCs w:val="28"/>
              </w:rPr>
            </w:pPr>
          </w:p>
        </w:tc>
      </w:tr>
    </w:tbl>
    <w:p w14:paraId="7C172FE5" w14:textId="77777777" w:rsidR="0021248C" w:rsidRPr="00DF69D8" w:rsidRDefault="0021248C" w:rsidP="00DF69D8">
      <w:pPr>
        <w:snapToGrid w:val="0"/>
        <w:rPr>
          <w:rFonts w:ascii="ＭＳ ゴシック" w:eastAsia="ＭＳ ゴシック" w:hAnsi="ＭＳ ゴシック"/>
          <w:sz w:val="28"/>
          <w:szCs w:val="28"/>
        </w:rPr>
      </w:pPr>
    </w:p>
    <w:p w14:paraId="20954DFE" w14:textId="77777777" w:rsidR="004B5D23" w:rsidRPr="004B5D23" w:rsidRDefault="004B5D23" w:rsidP="001E2836">
      <w:pPr>
        <w:widowControl/>
        <w:ind w:left="280" w:hangingChars="100" w:hanging="280"/>
        <w:jc w:val="left"/>
        <w:rPr>
          <w:rFonts w:ascii="ＭＳ ゴシック" w:eastAsia="ＭＳ ゴシック" w:hAnsi="ＭＳ ゴシック"/>
          <w:b/>
          <w:sz w:val="28"/>
          <w:szCs w:val="26"/>
        </w:rPr>
      </w:pPr>
      <w:r w:rsidRPr="000512F1">
        <w:rPr>
          <w:rFonts w:ascii="ＭＳ ゴシック" w:eastAsia="ＭＳ ゴシック" w:hAnsi="ＭＳ ゴシック" w:hint="eastAsia"/>
          <w:sz w:val="28"/>
          <w:szCs w:val="26"/>
        </w:rPr>
        <w:lastRenderedPageBreak/>
        <w:t>４　停電が長引きそうなら、</w:t>
      </w:r>
      <w:r w:rsidRPr="004B5D23">
        <w:rPr>
          <w:rFonts w:ascii="ＭＳ ゴシック" w:eastAsia="ＭＳ ゴシック" w:hAnsi="ＭＳ ゴシック" w:hint="eastAsia"/>
          <w:b/>
          <w:sz w:val="28"/>
          <w:szCs w:val="26"/>
        </w:rPr>
        <w:t>非常用電源を</w:t>
      </w:r>
      <w:r>
        <w:rPr>
          <w:rFonts w:ascii="ＭＳ ゴシック" w:eastAsia="ＭＳ ゴシック" w:hAnsi="ＭＳ ゴシック" w:hint="eastAsia"/>
          <w:b/>
          <w:sz w:val="28"/>
          <w:szCs w:val="26"/>
        </w:rPr>
        <w:t>準備し、</w:t>
      </w:r>
      <w:r w:rsidRPr="004B5D23">
        <w:rPr>
          <w:rFonts w:ascii="ＭＳ ゴシック" w:eastAsia="ＭＳ ゴシック" w:hAnsi="ＭＳ ゴシック" w:hint="eastAsia"/>
          <w:b/>
          <w:sz w:val="28"/>
          <w:szCs w:val="26"/>
        </w:rPr>
        <w:t>使用します。</w:t>
      </w:r>
    </w:p>
    <w:p w14:paraId="1ADDCF09" w14:textId="77777777" w:rsidR="004B5D23" w:rsidRDefault="004B5D23" w:rsidP="001E2836">
      <w:pPr>
        <w:widowControl/>
        <w:ind w:left="280" w:hangingChars="100" w:hanging="280"/>
        <w:jc w:val="left"/>
        <w:rPr>
          <w:rFonts w:ascii="ＭＳ ゴシック" w:eastAsia="ＭＳ ゴシック" w:hAnsi="ＭＳ ゴシック"/>
          <w:sz w:val="28"/>
          <w:szCs w:val="26"/>
        </w:rPr>
      </w:pPr>
    </w:p>
    <w:p w14:paraId="4A5C43DE" w14:textId="77777777" w:rsidR="007A3D09" w:rsidRPr="000512F1" w:rsidRDefault="004B5D23" w:rsidP="001E2836">
      <w:pPr>
        <w:widowControl/>
        <w:ind w:left="280" w:hangingChars="100" w:hanging="280"/>
        <w:jc w:val="left"/>
        <w:rPr>
          <w:rFonts w:ascii="ＭＳ ゴシック" w:eastAsia="ＭＳ ゴシック" w:hAnsi="ＭＳ ゴシック"/>
          <w:b/>
          <w:sz w:val="28"/>
          <w:szCs w:val="26"/>
        </w:rPr>
      </w:pPr>
      <w:r w:rsidRPr="000512F1">
        <w:rPr>
          <w:rFonts w:ascii="ＭＳ ゴシック" w:eastAsia="ＭＳ ゴシック" w:hAnsi="ＭＳ ゴシック" w:hint="eastAsia"/>
          <w:sz w:val="28"/>
          <w:szCs w:val="26"/>
        </w:rPr>
        <w:t>５</w:t>
      </w:r>
      <w:r w:rsidR="00D459ED" w:rsidRPr="000512F1">
        <w:rPr>
          <w:rFonts w:ascii="ＭＳ ゴシック" w:eastAsia="ＭＳ ゴシック" w:hAnsi="ＭＳ ゴシック" w:hint="eastAsia"/>
          <w:sz w:val="28"/>
          <w:szCs w:val="26"/>
        </w:rPr>
        <w:t xml:space="preserve">　</w:t>
      </w:r>
      <w:r w:rsidR="001E2836" w:rsidRPr="000512F1">
        <w:rPr>
          <w:rFonts w:ascii="ＭＳ ゴシック" w:eastAsia="ＭＳ ゴシック" w:hAnsi="ＭＳ ゴシック" w:hint="eastAsia"/>
          <w:sz w:val="28"/>
          <w:szCs w:val="26"/>
        </w:rPr>
        <w:t>電源や交換用酸素ボンベを確保できない場合</w:t>
      </w:r>
      <w:r w:rsidR="00005155" w:rsidRPr="000512F1">
        <w:rPr>
          <w:rFonts w:ascii="ＭＳ ゴシック" w:eastAsia="ＭＳ ゴシック" w:hAnsi="ＭＳ ゴシック" w:hint="eastAsia"/>
          <w:sz w:val="28"/>
          <w:szCs w:val="26"/>
        </w:rPr>
        <w:t>（足りなくなった場合）</w:t>
      </w:r>
      <w:r w:rsidR="001E2836" w:rsidRPr="000512F1">
        <w:rPr>
          <w:rFonts w:ascii="ＭＳ ゴシック" w:eastAsia="ＭＳ ゴシック" w:hAnsi="ＭＳ ゴシック" w:hint="eastAsia"/>
          <w:sz w:val="28"/>
          <w:szCs w:val="26"/>
        </w:rPr>
        <w:t>は、</w:t>
      </w:r>
      <w:r w:rsidR="001E2836" w:rsidRPr="000512F1">
        <w:rPr>
          <w:rFonts w:ascii="ＭＳ ゴシック" w:eastAsia="ＭＳ ゴシック" w:hAnsi="ＭＳ ゴシック" w:hint="eastAsia"/>
          <w:b/>
          <w:sz w:val="28"/>
          <w:szCs w:val="26"/>
        </w:rPr>
        <w:t>バッテリー</w:t>
      </w:r>
      <w:r w:rsidR="007A3D09" w:rsidRPr="000512F1">
        <w:rPr>
          <w:rFonts w:ascii="ＭＳ ゴシック" w:eastAsia="ＭＳ ゴシック" w:hAnsi="ＭＳ ゴシック" w:hint="eastAsia"/>
          <w:b/>
          <w:sz w:val="28"/>
          <w:szCs w:val="26"/>
        </w:rPr>
        <w:t>や酸素ボンベの</w:t>
      </w:r>
      <w:r w:rsidR="00D459ED" w:rsidRPr="000512F1">
        <w:rPr>
          <w:rFonts w:ascii="ＭＳ ゴシック" w:eastAsia="ＭＳ ゴシック" w:hAnsi="ＭＳ ゴシック" w:hint="eastAsia"/>
          <w:b/>
          <w:sz w:val="28"/>
          <w:szCs w:val="26"/>
        </w:rPr>
        <w:t>持続する間</w:t>
      </w:r>
      <w:r w:rsidR="001E2836" w:rsidRPr="000512F1">
        <w:rPr>
          <w:rFonts w:ascii="ＭＳ ゴシック" w:eastAsia="ＭＳ ゴシック" w:hAnsi="ＭＳ ゴシック" w:hint="eastAsia"/>
          <w:b/>
          <w:sz w:val="28"/>
          <w:szCs w:val="26"/>
        </w:rPr>
        <w:t>に避難</w:t>
      </w:r>
      <w:r w:rsidR="00D459ED" w:rsidRPr="000512F1">
        <w:rPr>
          <w:rFonts w:ascii="ＭＳ ゴシック" w:eastAsia="ＭＳ ゴシック" w:hAnsi="ＭＳ ゴシック" w:hint="eastAsia"/>
          <w:b/>
          <w:sz w:val="28"/>
          <w:szCs w:val="26"/>
        </w:rPr>
        <w:t>（入院）</w:t>
      </w:r>
      <w:r w:rsidR="001E2836" w:rsidRPr="000512F1">
        <w:rPr>
          <w:rFonts w:ascii="ＭＳ ゴシック" w:eastAsia="ＭＳ ゴシック" w:hAnsi="ＭＳ ゴシック" w:hint="eastAsia"/>
          <w:b/>
          <w:sz w:val="28"/>
          <w:szCs w:val="26"/>
        </w:rPr>
        <w:t>します。</w:t>
      </w:r>
    </w:p>
    <w:p w14:paraId="50A46CF2" w14:textId="77777777" w:rsidR="00D459ED" w:rsidRDefault="00D459ED">
      <w:pPr>
        <w:widowControl/>
        <w:jc w:val="left"/>
        <w:rPr>
          <w:rFonts w:ascii="ＭＳ ゴシック" w:eastAsia="ＭＳ ゴシック" w:hAnsi="ＭＳ ゴシック"/>
          <w:sz w:val="28"/>
          <w:szCs w:val="26"/>
        </w:rPr>
      </w:pPr>
    </w:p>
    <w:p w14:paraId="4EF45CD3" w14:textId="77777777" w:rsidR="0046396D" w:rsidRPr="001A7CBA" w:rsidRDefault="00F40622" w:rsidP="007A3D09">
      <w:pPr>
        <w:widowControl/>
        <w:ind w:firstLineChars="200" w:firstLine="560"/>
        <w:jc w:val="left"/>
        <w:rPr>
          <w:rFonts w:ascii="ＭＳ ゴシック" w:eastAsia="ＭＳ ゴシック" w:hAnsi="ＭＳ ゴシック"/>
          <w:sz w:val="28"/>
          <w:szCs w:val="26"/>
        </w:rPr>
      </w:pPr>
      <w:r>
        <w:rPr>
          <w:rFonts w:ascii="ＭＳ ゴシック" w:eastAsia="ＭＳ ゴシック" w:hAnsi="ＭＳ ゴシック" w:hint="eastAsia"/>
          <w:sz w:val="28"/>
          <w:szCs w:val="26"/>
        </w:rPr>
        <w:t>主な</w:t>
      </w:r>
      <w:r w:rsidR="001A7CBA" w:rsidRPr="001A7CBA">
        <w:rPr>
          <w:rFonts w:ascii="ＭＳ ゴシック" w:eastAsia="ＭＳ ゴシック" w:hAnsi="ＭＳ ゴシック" w:hint="eastAsia"/>
          <w:sz w:val="28"/>
          <w:szCs w:val="26"/>
        </w:rPr>
        <w:t>在宅医療機器</w:t>
      </w:r>
      <w:r w:rsidR="007A3D09">
        <w:rPr>
          <w:rFonts w:ascii="ＭＳ ゴシック" w:eastAsia="ＭＳ ゴシック" w:hAnsi="ＭＳ ゴシック" w:hint="eastAsia"/>
          <w:sz w:val="28"/>
          <w:szCs w:val="26"/>
        </w:rPr>
        <w:t>等</w:t>
      </w:r>
      <w:r w:rsidR="001A7CBA" w:rsidRPr="001A7CBA">
        <w:rPr>
          <w:rFonts w:ascii="ＭＳ ゴシック" w:eastAsia="ＭＳ ゴシック" w:hAnsi="ＭＳ ゴシック" w:hint="eastAsia"/>
          <w:sz w:val="28"/>
          <w:szCs w:val="26"/>
        </w:rPr>
        <w:t>の</w:t>
      </w:r>
      <w:r w:rsidR="000F0AF2" w:rsidRPr="001A7CBA">
        <w:rPr>
          <w:rFonts w:ascii="ＭＳ ゴシック" w:eastAsia="ＭＳ ゴシック" w:hAnsi="ＭＳ ゴシック" w:hint="eastAsia"/>
          <w:sz w:val="28"/>
          <w:szCs w:val="26"/>
        </w:rPr>
        <w:t>持続時間</w:t>
      </w:r>
      <w:r w:rsidR="007A3D09">
        <w:rPr>
          <w:rFonts w:ascii="ＭＳ ゴシック" w:eastAsia="ＭＳ ゴシック" w:hAnsi="ＭＳ ゴシック" w:hint="eastAsia"/>
          <w:sz w:val="28"/>
          <w:szCs w:val="26"/>
        </w:rPr>
        <w:t>（各自で記入してください）</w:t>
      </w:r>
    </w:p>
    <w:tbl>
      <w:tblPr>
        <w:tblStyle w:val="a7"/>
        <w:tblW w:w="0" w:type="auto"/>
        <w:tblInd w:w="534" w:type="dxa"/>
        <w:tblLook w:val="04A0" w:firstRow="1" w:lastRow="0" w:firstColumn="1" w:lastColumn="0" w:noHBand="0" w:noVBand="1"/>
      </w:tblPr>
      <w:tblGrid>
        <w:gridCol w:w="2438"/>
        <w:gridCol w:w="6088"/>
      </w:tblGrid>
      <w:tr w:rsidR="00FE27BF" w:rsidRPr="006D2676" w14:paraId="2650BA65" w14:textId="77777777" w:rsidTr="00312A10">
        <w:trPr>
          <w:trHeight w:val="1038"/>
        </w:trPr>
        <w:tc>
          <w:tcPr>
            <w:tcW w:w="2438" w:type="dxa"/>
            <w:tcBorders>
              <w:bottom w:val="single" w:sz="4" w:space="0" w:color="auto"/>
            </w:tcBorders>
            <w:vAlign w:val="center"/>
          </w:tcPr>
          <w:p w14:paraId="0F99ED7C" w14:textId="77777777" w:rsidR="00FE27BF" w:rsidRPr="006D2676" w:rsidRDefault="00FE27BF" w:rsidP="000F0AF2">
            <w:pPr>
              <w:rPr>
                <w:rFonts w:ascii="ＭＳ ゴシック" w:eastAsia="ＭＳ ゴシック" w:hAnsi="ＭＳ ゴシック"/>
                <w:szCs w:val="24"/>
              </w:rPr>
            </w:pPr>
            <w:r w:rsidRPr="006D2676">
              <w:rPr>
                <w:rFonts w:ascii="ＭＳ ゴシック" w:eastAsia="ＭＳ ゴシック" w:hAnsi="ＭＳ ゴシック" w:hint="eastAsia"/>
                <w:szCs w:val="24"/>
              </w:rPr>
              <w:t>人工呼吸器</w:t>
            </w:r>
          </w:p>
        </w:tc>
        <w:tc>
          <w:tcPr>
            <w:tcW w:w="6088" w:type="dxa"/>
            <w:tcBorders>
              <w:bottom w:val="single" w:sz="4" w:space="0" w:color="auto"/>
            </w:tcBorders>
            <w:vAlign w:val="center"/>
          </w:tcPr>
          <w:p w14:paraId="1F3877EE" w14:textId="77777777" w:rsidR="00FE27BF" w:rsidRDefault="004B5D23" w:rsidP="004B5D23">
            <w:pPr>
              <w:spacing w:line="360" w:lineRule="auto"/>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内部バッテリー　　</w:t>
            </w:r>
            <w:r w:rsidR="00FE27BF">
              <w:rPr>
                <w:rFonts w:ascii="ＭＳ ゴシック" w:eastAsia="ＭＳ ゴシック" w:hAnsi="ＭＳ ゴシック" w:hint="eastAsia"/>
                <w:szCs w:val="24"/>
              </w:rPr>
              <w:t>外部バッテリー</w:t>
            </w:r>
            <w:r>
              <w:rPr>
                <w:rFonts w:ascii="ＭＳ ゴシック" w:eastAsia="ＭＳ ゴシック" w:hAnsi="ＭＳ ゴシック" w:hint="eastAsia"/>
                <w:szCs w:val="24"/>
              </w:rPr>
              <w:t xml:space="preserve">　　　　合計</w:t>
            </w:r>
          </w:p>
          <w:p w14:paraId="36034F19" w14:textId="77777777" w:rsidR="00FE27BF" w:rsidRDefault="00FE27BF" w:rsidP="004B5D23">
            <w:pPr>
              <w:wordWrap w:val="0"/>
              <w:spacing w:line="360" w:lineRule="auto"/>
              <w:ind w:firstLineChars="500" w:firstLine="1200"/>
              <w:jc w:val="left"/>
              <w:rPr>
                <w:rFonts w:ascii="ＭＳ ゴシック" w:eastAsia="ＭＳ ゴシック" w:hAnsi="ＭＳ ゴシック"/>
                <w:szCs w:val="24"/>
              </w:rPr>
            </w:pPr>
            <w:r>
              <w:rPr>
                <w:rFonts w:ascii="ＭＳ ゴシック" w:eastAsia="ＭＳ ゴシック" w:hAnsi="ＭＳ ゴシック" w:hint="eastAsia"/>
                <w:szCs w:val="24"/>
              </w:rPr>
              <w:t>時間</w:t>
            </w:r>
            <w:r w:rsidR="004B5D23">
              <w:rPr>
                <w:rFonts w:ascii="ＭＳ ゴシック" w:eastAsia="ＭＳ ゴシック" w:hAnsi="ＭＳ ゴシック" w:hint="eastAsia"/>
                <w:szCs w:val="24"/>
              </w:rPr>
              <w:t xml:space="preserve">　＋　　　　　時間　＝　　　　時間</w:t>
            </w:r>
          </w:p>
          <w:p w14:paraId="545D9CAF" w14:textId="124E0B8A" w:rsidR="005F4C47" w:rsidRPr="006D2676" w:rsidRDefault="00D0797F" w:rsidP="00D0797F">
            <w:pPr>
              <w:wordWrap w:val="0"/>
              <w:snapToGrid w:val="0"/>
              <w:ind w:left="220" w:hangingChars="100" w:hanging="220"/>
              <w:jc w:val="left"/>
              <w:rPr>
                <w:rFonts w:ascii="ＭＳ ゴシック" w:eastAsia="ＭＳ ゴシック" w:hAnsi="ＭＳ ゴシック"/>
                <w:szCs w:val="24"/>
              </w:rPr>
            </w:pPr>
            <w:r>
              <w:rPr>
                <w:rFonts w:ascii="ＭＳ ゴシック" w:eastAsia="ＭＳ ゴシック" w:hAnsi="ＭＳ ゴシック" w:hint="eastAsia"/>
                <w:sz w:val="22"/>
                <w:szCs w:val="24"/>
              </w:rPr>
              <w:t>※</w:t>
            </w:r>
            <w:r w:rsidR="005F4C47" w:rsidRPr="00D0797F">
              <w:rPr>
                <w:rFonts w:ascii="ＭＳ ゴシック" w:eastAsia="ＭＳ ゴシック" w:hAnsi="ＭＳ ゴシック" w:hint="eastAsia"/>
                <w:sz w:val="22"/>
                <w:szCs w:val="24"/>
              </w:rPr>
              <w:t>停電時は外部バッテリーを先に使用し、外部バッテリ</w:t>
            </w:r>
            <w:r w:rsidRPr="00D0797F">
              <w:rPr>
                <w:rFonts w:ascii="ＭＳ ゴシック" w:eastAsia="ＭＳ ゴシック" w:hAnsi="ＭＳ ゴシック" w:hint="eastAsia"/>
                <w:sz w:val="22"/>
                <w:szCs w:val="24"/>
              </w:rPr>
              <w:t>ー</w:t>
            </w:r>
            <w:r w:rsidR="005F4C47" w:rsidRPr="00D0797F">
              <w:rPr>
                <w:rFonts w:ascii="ＭＳ ゴシック" w:eastAsia="ＭＳ ゴシック" w:hAnsi="ＭＳ ゴシック" w:hint="eastAsia"/>
                <w:sz w:val="22"/>
                <w:szCs w:val="24"/>
              </w:rPr>
              <w:t>が切れた際に内部バッテリーを使用してください。</w:t>
            </w:r>
          </w:p>
        </w:tc>
      </w:tr>
      <w:tr w:rsidR="004B5D23" w:rsidRPr="006D2676" w14:paraId="0AB0CB17" w14:textId="77777777" w:rsidTr="00312A10">
        <w:trPr>
          <w:trHeight w:val="690"/>
        </w:trPr>
        <w:tc>
          <w:tcPr>
            <w:tcW w:w="2438" w:type="dxa"/>
            <w:vMerge w:val="restart"/>
            <w:vAlign w:val="center"/>
          </w:tcPr>
          <w:p w14:paraId="020B7FD9" w14:textId="77777777" w:rsidR="004B5D23" w:rsidRPr="00D03D85" w:rsidRDefault="004B5D23" w:rsidP="000F0AF2">
            <w:pPr>
              <w:rPr>
                <w:rFonts w:ascii="ＭＳ ゴシック" w:eastAsia="ＭＳ ゴシック" w:hAnsi="ＭＳ ゴシック"/>
                <w:szCs w:val="24"/>
              </w:rPr>
            </w:pPr>
            <w:r>
              <w:rPr>
                <w:rFonts w:ascii="ＭＳ ゴシック" w:eastAsia="ＭＳ ゴシック" w:hAnsi="ＭＳ ゴシック" w:hint="eastAsia"/>
                <w:szCs w:val="24"/>
              </w:rPr>
              <w:t>ポータブル</w:t>
            </w:r>
            <w:r w:rsidRPr="006D2676">
              <w:rPr>
                <w:rFonts w:ascii="ＭＳ ゴシック" w:eastAsia="ＭＳ ゴシック" w:hAnsi="ＭＳ ゴシック" w:hint="eastAsia"/>
                <w:szCs w:val="24"/>
              </w:rPr>
              <w:t>吸引器</w:t>
            </w:r>
          </w:p>
        </w:tc>
        <w:tc>
          <w:tcPr>
            <w:tcW w:w="6088" w:type="dxa"/>
            <w:tcBorders>
              <w:bottom w:val="nil"/>
            </w:tcBorders>
            <w:vAlign w:val="center"/>
          </w:tcPr>
          <w:p w14:paraId="0E34626E" w14:textId="77777777" w:rsidR="004B5D23" w:rsidRPr="006D2676" w:rsidRDefault="004B5D23" w:rsidP="004B5D23">
            <w:pPr>
              <w:rPr>
                <w:rFonts w:ascii="ＭＳ ゴシック" w:eastAsia="ＭＳ ゴシック" w:hAnsi="ＭＳ ゴシック"/>
                <w:szCs w:val="24"/>
              </w:rPr>
            </w:pPr>
            <w:r>
              <w:rPr>
                <w:rFonts w:ascii="ＭＳ ゴシック" w:eastAsia="ＭＳ ゴシック" w:hAnsi="ＭＳ ゴシック" w:hint="eastAsia"/>
                <w:szCs w:val="24"/>
              </w:rPr>
              <w:t>内部バッテリー（</w:t>
            </w:r>
            <w:r w:rsidRPr="006D2676">
              <w:rPr>
                <w:rFonts w:ascii="ＭＳ ゴシック" w:eastAsia="ＭＳ ゴシック" w:hAnsi="ＭＳ ゴシック" w:hint="eastAsia"/>
                <w:szCs w:val="24"/>
              </w:rPr>
              <w:t>連続使用時間</w:t>
            </w:r>
            <w:r>
              <w:rPr>
                <w:rFonts w:ascii="ＭＳ ゴシック" w:eastAsia="ＭＳ ゴシック" w:hAnsi="ＭＳ ゴシック" w:hint="eastAsia"/>
                <w:szCs w:val="24"/>
              </w:rPr>
              <w:t xml:space="preserve">）　　　　　　　 </w:t>
            </w:r>
            <w:r w:rsidRPr="006D2676">
              <w:rPr>
                <w:rFonts w:ascii="ＭＳ ゴシック" w:eastAsia="ＭＳ ゴシック" w:hAnsi="ＭＳ ゴシック" w:hint="eastAsia"/>
                <w:sz w:val="28"/>
                <w:szCs w:val="24"/>
              </w:rPr>
              <w:t>分</w:t>
            </w:r>
          </w:p>
        </w:tc>
      </w:tr>
      <w:tr w:rsidR="00D03D85" w:rsidRPr="006D2676" w14:paraId="77508BAE" w14:textId="77777777" w:rsidTr="001A0D5F">
        <w:trPr>
          <w:trHeight w:val="191"/>
        </w:trPr>
        <w:tc>
          <w:tcPr>
            <w:tcW w:w="2438" w:type="dxa"/>
            <w:vMerge/>
            <w:vAlign w:val="center"/>
          </w:tcPr>
          <w:p w14:paraId="3B6BF385" w14:textId="77777777" w:rsidR="00D03D85" w:rsidRDefault="00D03D85" w:rsidP="000F0AF2">
            <w:pPr>
              <w:rPr>
                <w:rFonts w:ascii="ＭＳ ゴシック" w:eastAsia="ＭＳ ゴシック" w:hAnsi="ＭＳ ゴシック"/>
                <w:szCs w:val="24"/>
              </w:rPr>
            </w:pPr>
          </w:p>
        </w:tc>
        <w:tc>
          <w:tcPr>
            <w:tcW w:w="6088" w:type="dxa"/>
            <w:tcBorders>
              <w:top w:val="nil"/>
            </w:tcBorders>
            <w:vAlign w:val="center"/>
          </w:tcPr>
          <w:p w14:paraId="3769F7B4" w14:textId="77777777" w:rsidR="00D03D85" w:rsidRPr="00D03D85" w:rsidRDefault="00D03D85" w:rsidP="00D03D85">
            <w:pPr>
              <w:snapToGrid w:val="0"/>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D03D85">
              <w:rPr>
                <w:rFonts w:ascii="ＭＳ ゴシック" w:eastAsia="ＭＳ ゴシック" w:hAnsi="ＭＳ ゴシック" w:hint="eastAsia"/>
                <w:sz w:val="22"/>
                <w:szCs w:val="24"/>
              </w:rPr>
              <w:t>長時間の停電に備えて、手動式吸引器や足踏み式吸引器等も用意しておく</w:t>
            </w:r>
          </w:p>
        </w:tc>
      </w:tr>
      <w:tr w:rsidR="004B5D23" w:rsidRPr="006D2676" w14:paraId="7DD58F51" w14:textId="77777777" w:rsidTr="00312A10">
        <w:trPr>
          <w:trHeight w:val="1047"/>
        </w:trPr>
        <w:tc>
          <w:tcPr>
            <w:tcW w:w="2438" w:type="dxa"/>
            <w:vAlign w:val="center"/>
          </w:tcPr>
          <w:p w14:paraId="680B8380" w14:textId="77777777" w:rsidR="004B5D23" w:rsidRPr="006D2676" w:rsidRDefault="004B5D23" w:rsidP="001A0D5F">
            <w:pPr>
              <w:rPr>
                <w:rFonts w:ascii="ＭＳ ゴシック" w:eastAsia="ＭＳ ゴシック" w:hAnsi="ＭＳ ゴシック"/>
                <w:szCs w:val="24"/>
              </w:rPr>
            </w:pPr>
            <w:r>
              <w:rPr>
                <w:rFonts w:ascii="ＭＳ ゴシック" w:eastAsia="ＭＳ ゴシック" w:hAnsi="ＭＳ ゴシック" w:hint="eastAsia"/>
                <w:szCs w:val="24"/>
              </w:rPr>
              <w:t>携帯用酸素ボンベ</w:t>
            </w:r>
          </w:p>
        </w:tc>
        <w:tc>
          <w:tcPr>
            <w:tcW w:w="6088" w:type="dxa"/>
            <w:vAlign w:val="center"/>
          </w:tcPr>
          <w:p w14:paraId="1CC0B7EB" w14:textId="77777777" w:rsidR="004B5D23" w:rsidRDefault="004B5D23" w:rsidP="004B5D23">
            <w:pPr>
              <w:spacing w:line="360" w:lineRule="auto"/>
              <w:rPr>
                <w:rFonts w:ascii="ＭＳ ゴシック" w:eastAsia="ＭＳ ゴシック" w:hAnsi="ＭＳ ゴシック"/>
                <w:szCs w:val="24"/>
              </w:rPr>
            </w:pPr>
            <w:r w:rsidRPr="006D2676">
              <w:rPr>
                <w:rFonts w:ascii="ＭＳ ゴシック" w:eastAsia="ＭＳ ゴシック" w:hAnsi="ＭＳ ゴシック" w:hint="eastAsia"/>
                <w:szCs w:val="24"/>
              </w:rPr>
              <w:t>１本</w:t>
            </w:r>
            <w:r>
              <w:rPr>
                <w:rFonts w:ascii="ＭＳ ゴシック" w:eastAsia="ＭＳ ゴシック" w:hAnsi="ＭＳ ゴシック" w:hint="eastAsia"/>
                <w:szCs w:val="24"/>
              </w:rPr>
              <w:t>の持続</w:t>
            </w:r>
            <w:r w:rsidRPr="006D2676">
              <w:rPr>
                <w:rFonts w:ascii="ＭＳ ゴシック" w:eastAsia="ＭＳ ゴシック" w:hAnsi="ＭＳ ゴシック" w:hint="eastAsia"/>
                <w:szCs w:val="24"/>
              </w:rPr>
              <w:t>時間</w:t>
            </w:r>
            <w:r>
              <w:rPr>
                <w:rFonts w:ascii="ＭＳ ゴシック" w:eastAsia="ＭＳ ゴシック" w:hAnsi="ＭＳ ゴシック" w:hint="eastAsia"/>
                <w:szCs w:val="24"/>
              </w:rPr>
              <w:t xml:space="preserve">　　　予備の本数　　　　　合計</w:t>
            </w:r>
          </w:p>
          <w:p w14:paraId="285C73DC" w14:textId="77777777" w:rsidR="004B5D23" w:rsidRPr="006D2676" w:rsidRDefault="004B5D23" w:rsidP="004B5D23">
            <w:pPr>
              <w:spacing w:line="360" w:lineRule="auto"/>
              <w:rPr>
                <w:rFonts w:ascii="ＭＳ ゴシック" w:eastAsia="ＭＳ ゴシック" w:hAnsi="ＭＳ ゴシック"/>
                <w:szCs w:val="24"/>
              </w:rPr>
            </w:pPr>
            <w:r>
              <w:rPr>
                <w:rFonts w:ascii="ＭＳ ゴシック" w:eastAsia="ＭＳ ゴシック" w:hAnsi="ＭＳ ゴシック" w:hint="eastAsia"/>
                <w:szCs w:val="24"/>
              </w:rPr>
              <w:t xml:space="preserve">　　　　　時間　×　　　　　　本　＝　　　　時間</w:t>
            </w:r>
          </w:p>
        </w:tc>
      </w:tr>
    </w:tbl>
    <w:p w14:paraId="04E812D0" w14:textId="77777777" w:rsidR="007A3D09" w:rsidRPr="006D2676" w:rsidRDefault="009D210D" w:rsidP="000F0AF2">
      <w:pPr>
        <w:rPr>
          <w:rFonts w:ascii="ＭＳ ゴシック" w:eastAsia="ＭＳ ゴシック" w:hAnsi="ＭＳ ゴシック"/>
          <w:szCs w:val="24"/>
        </w:rPr>
      </w:pPr>
      <w:r>
        <w:rPr>
          <w:rFonts w:ascii="ＭＳ ゴシック" w:eastAsia="ＭＳ ゴシック" w:hAnsi="ＭＳ ゴシック" w:hint="eastAsia"/>
          <w:szCs w:val="24"/>
        </w:rPr>
        <w:t xml:space="preserve">　　　※バッテリーは、経年劣化により持続時間が</w:t>
      </w:r>
      <w:r w:rsidR="00C13807">
        <w:rPr>
          <w:rFonts w:ascii="ＭＳ ゴシック" w:eastAsia="ＭＳ ゴシック" w:hAnsi="ＭＳ ゴシック" w:hint="eastAsia"/>
          <w:szCs w:val="24"/>
        </w:rPr>
        <w:t>減少</w:t>
      </w:r>
      <w:r>
        <w:rPr>
          <w:rFonts w:ascii="ＭＳ ゴシック" w:eastAsia="ＭＳ ゴシック" w:hAnsi="ＭＳ ゴシック" w:hint="eastAsia"/>
          <w:szCs w:val="24"/>
        </w:rPr>
        <w:t>するので</w:t>
      </w:r>
      <w:r w:rsidR="00C13807">
        <w:rPr>
          <w:rFonts w:ascii="ＭＳ ゴシック" w:eastAsia="ＭＳ ゴシック" w:hAnsi="ＭＳ ゴシック" w:hint="eastAsia"/>
          <w:szCs w:val="24"/>
        </w:rPr>
        <w:t>注意してください。</w:t>
      </w:r>
    </w:p>
    <w:p w14:paraId="562656C1" w14:textId="77777777" w:rsidR="00F40622" w:rsidRDefault="00F40622">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tbl>
      <w:tblPr>
        <w:tblStyle w:val="a7"/>
        <w:tblW w:w="9060" w:type="dxa"/>
        <w:tblLook w:val="04A0" w:firstRow="1" w:lastRow="0" w:firstColumn="1" w:lastColumn="0" w:noHBand="0" w:noVBand="1"/>
      </w:tblPr>
      <w:tblGrid>
        <w:gridCol w:w="9060"/>
      </w:tblGrid>
      <w:tr w:rsidR="00CB6660" w:rsidRPr="006C0792" w14:paraId="4AE27A67" w14:textId="77777777" w:rsidTr="00B24F6A">
        <w:tc>
          <w:tcPr>
            <w:tcW w:w="9060" w:type="dxa"/>
            <w:tcBorders>
              <w:top w:val="nil"/>
              <w:left w:val="nil"/>
              <w:bottom w:val="nil"/>
              <w:right w:val="nil"/>
            </w:tcBorders>
          </w:tcPr>
          <w:p w14:paraId="17DB15DD" w14:textId="6135CFD4" w:rsidR="00CB6660" w:rsidRPr="00901117" w:rsidRDefault="00B21C3D" w:rsidP="00056988">
            <w:pPr>
              <w:pStyle w:val="2"/>
              <w:rPr>
                <w:rFonts w:ascii="ＭＳ ゴシック" w:eastAsia="ＭＳ ゴシック" w:hAnsi="ＭＳ ゴシック"/>
                <w:b/>
                <w:sz w:val="32"/>
                <w:szCs w:val="24"/>
              </w:rPr>
            </w:pPr>
            <w:bookmarkStart w:id="17" w:name="_Toc190437581"/>
            <w:r>
              <w:rPr>
                <w:rFonts w:ascii="ＭＳ ゴシック" w:eastAsia="ＭＳ ゴシック" w:hAnsi="ＭＳ ゴシック"/>
                <w:b/>
                <w:color w:val="0070C0"/>
                <w:sz w:val="32"/>
                <w:szCs w:val="24"/>
              </w:rPr>
              <w:lastRenderedPageBreak/>
              <w:t>6</w:t>
            </w:r>
            <w:r w:rsidR="006416F4">
              <w:rPr>
                <w:rFonts w:ascii="ＭＳ ゴシック" w:eastAsia="ＭＳ ゴシック" w:hAnsi="ＭＳ ゴシック" w:hint="eastAsia"/>
                <w:b/>
                <w:color w:val="0070C0"/>
                <w:sz w:val="32"/>
                <w:szCs w:val="24"/>
              </w:rPr>
              <w:t xml:space="preserve">.2　</w:t>
            </w:r>
            <w:r w:rsidR="00CB6660" w:rsidRPr="00901117">
              <w:rPr>
                <w:rFonts w:ascii="ＭＳ ゴシック" w:eastAsia="ＭＳ ゴシック" w:hAnsi="ＭＳ ゴシック" w:hint="eastAsia"/>
                <w:b/>
                <w:color w:val="0070C0"/>
                <w:sz w:val="32"/>
                <w:szCs w:val="24"/>
              </w:rPr>
              <w:t>地震の対応</w:t>
            </w:r>
            <w:bookmarkEnd w:id="17"/>
          </w:p>
        </w:tc>
      </w:tr>
    </w:tbl>
    <w:p w14:paraId="6D7EA751" w14:textId="77777777" w:rsidR="00EB6128" w:rsidRPr="006D2676" w:rsidRDefault="00EB6128" w:rsidP="00EB6128">
      <w:pPr>
        <w:rPr>
          <w:rFonts w:ascii="ＭＳ ゴシック" w:eastAsia="ＭＳ ゴシック" w:hAnsi="ＭＳ ゴシック"/>
          <w:szCs w:val="24"/>
        </w:rPr>
      </w:pPr>
    </w:p>
    <w:p w14:paraId="2EE5CFD4" w14:textId="77777777" w:rsidR="00B1054E" w:rsidRDefault="00F10D1D" w:rsidP="00F10D1D">
      <w:pPr>
        <w:ind w:left="280" w:hangingChars="100" w:hanging="280"/>
        <w:rPr>
          <w:rFonts w:ascii="ＭＳ ゴシック" w:eastAsia="ＭＳ ゴシック" w:hAnsi="ＭＳ ゴシック"/>
          <w:sz w:val="28"/>
          <w:szCs w:val="24"/>
        </w:rPr>
      </w:pPr>
      <w:r w:rsidRPr="000904CF">
        <w:rPr>
          <w:rFonts w:ascii="ＭＳ ゴシック" w:eastAsia="ＭＳ ゴシック" w:hAnsi="ＭＳ ゴシック" w:hint="eastAsia"/>
          <w:sz w:val="28"/>
          <w:szCs w:val="24"/>
        </w:rPr>
        <w:t>①</w:t>
      </w:r>
      <w:r w:rsidR="00B1054E">
        <w:rPr>
          <w:rFonts w:ascii="ＭＳ ゴシック" w:eastAsia="ＭＳ ゴシック" w:hAnsi="ＭＳ ゴシック" w:hint="eastAsia"/>
          <w:sz w:val="28"/>
          <w:szCs w:val="24"/>
        </w:rPr>
        <w:t>お子さんが大丈夫か、人工呼吸器が正常に作動しているかどうか確認してください。</w:t>
      </w:r>
    </w:p>
    <w:p w14:paraId="4162C62B" w14:textId="77777777" w:rsidR="00B1054E" w:rsidRPr="00B1054E" w:rsidRDefault="00B1054E" w:rsidP="00F10D1D">
      <w:pPr>
        <w:ind w:left="280" w:hangingChars="100" w:hanging="280"/>
        <w:rPr>
          <w:rFonts w:ascii="ＭＳ ゴシック" w:eastAsia="ＭＳ ゴシック" w:hAnsi="ＭＳ ゴシック"/>
          <w:sz w:val="28"/>
          <w:szCs w:val="24"/>
        </w:rPr>
      </w:pPr>
    </w:p>
    <w:tbl>
      <w:tblPr>
        <w:tblStyle w:val="a7"/>
        <w:tblW w:w="0" w:type="auto"/>
        <w:tblInd w:w="279" w:type="dxa"/>
        <w:tblLook w:val="04A0" w:firstRow="1" w:lastRow="0" w:firstColumn="1" w:lastColumn="0" w:noHBand="0" w:noVBand="1"/>
      </w:tblPr>
      <w:tblGrid>
        <w:gridCol w:w="8781"/>
      </w:tblGrid>
      <w:tr w:rsidR="00C13807" w14:paraId="2049DAEE" w14:textId="77777777" w:rsidTr="00B1054E">
        <w:tc>
          <w:tcPr>
            <w:tcW w:w="8781" w:type="dxa"/>
          </w:tcPr>
          <w:p w14:paraId="05592469" w14:textId="77777777" w:rsidR="00C13807" w:rsidRPr="00652484" w:rsidRDefault="00C13807" w:rsidP="00A040A7">
            <w:pPr>
              <w:rPr>
                <w:rFonts w:ascii="ＭＳ ゴシック" w:eastAsia="ＭＳ ゴシック" w:hAnsi="ＭＳ ゴシック"/>
                <w:b/>
                <w:sz w:val="28"/>
                <w:szCs w:val="24"/>
              </w:rPr>
            </w:pPr>
            <w:r w:rsidRPr="00652484">
              <w:rPr>
                <w:rFonts w:ascii="ＭＳ ゴシック" w:eastAsia="ＭＳ ゴシック" w:hAnsi="ＭＳ ゴシック" w:hint="eastAsia"/>
                <w:b/>
                <w:sz w:val="28"/>
                <w:szCs w:val="24"/>
              </w:rPr>
              <w:t>＜人工呼吸器の確認のポイント＞</w:t>
            </w:r>
          </w:p>
          <w:p w14:paraId="47D679E1" w14:textId="77777777" w:rsidR="00C13807" w:rsidRPr="00652484" w:rsidRDefault="00C13807" w:rsidP="00B1054E">
            <w:pPr>
              <w:ind w:firstLineChars="100" w:firstLine="281"/>
              <w:rPr>
                <w:rFonts w:ascii="ＭＳ ゴシック" w:eastAsia="ＭＳ ゴシック" w:hAnsi="ＭＳ ゴシック"/>
                <w:b/>
                <w:sz w:val="28"/>
                <w:szCs w:val="24"/>
                <w:u w:val="wave"/>
              </w:rPr>
            </w:pPr>
            <w:r w:rsidRPr="00652484">
              <w:rPr>
                <w:rFonts w:ascii="ＭＳ ゴシック" w:eastAsia="ＭＳ ゴシック" w:hAnsi="ＭＳ ゴシック" w:hint="eastAsia"/>
                <w:b/>
                <w:sz w:val="28"/>
                <w:szCs w:val="24"/>
                <w:u w:val="wave"/>
              </w:rPr>
              <w:t>アラームがなっていなくても必ず確認しましょう</w:t>
            </w:r>
          </w:p>
          <w:p w14:paraId="0A0E8D40" w14:textId="77777777" w:rsidR="00C13807" w:rsidRPr="00652484" w:rsidRDefault="00C13807" w:rsidP="00C13807">
            <w:pPr>
              <w:rPr>
                <w:rFonts w:ascii="ＭＳ ゴシック" w:eastAsia="ＭＳ ゴシック" w:hAnsi="ＭＳ ゴシック"/>
                <w:b/>
                <w:sz w:val="28"/>
                <w:szCs w:val="24"/>
              </w:rPr>
            </w:pPr>
            <w:r w:rsidRPr="00652484">
              <w:rPr>
                <w:rFonts w:ascii="ＭＳ ゴシック" w:eastAsia="ＭＳ ゴシック" w:hAnsi="ＭＳ ゴシック" w:hint="eastAsia"/>
                <w:b/>
                <w:sz w:val="28"/>
                <w:szCs w:val="24"/>
              </w:rPr>
              <w:t xml:space="preserve">　・人工呼吸器本体に破損がなく、作動しているか</w:t>
            </w:r>
          </w:p>
          <w:p w14:paraId="6B4D81ED" w14:textId="77777777" w:rsidR="00B1054E" w:rsidRPr="00652484" w:rsidRDefault="00C208B7" w:rsidP="00C13807">
            <w:pPr>
              <w:rPr>
                <w:rFonts w:ascii="ＭＳ ゴシック" w:eastAsia="ＭＳ ゴシック" w:hAnsi="ＭＳ ゴシック"/>
                <w:b/>
                <w:sz w:val="28"/>
                <w:szCs w:val="24"/>
              </w:rPr>
            </w:pPr>
            <w:r>
              <w:rPr>
                <w:rFonts w:ascii="ＭＳ ゴシック" w:eastAsia="ＭＳ ゴシック" w:hAnsi="ＭＳ ゴシック" w:hint="eastAsia"/>
                <w:b/>
                <w:sz w:val="28"/>
                <w:szCs w:val="24"/>
              </w:rPr>
              <w:t xml:space="preserve">　・異常な音や</w:t>
            </w:r>
            <w:r w:rsidR="00C13807" w:rsidRPr="00652484">
              <w:rPr>
                <w:rFonts w:ascii="ＭＳ ゴシック" w:eastAsia="ＭＳ ゴシック" w:hAnsi="ＭＳ ゴシック" w:hint="eastAsia"/>
                <w:b/>
                <w:sz w:val="28"/>
                <w:szCs w:val="24"/>
              </w:rPr>
              <w:t>臭いは</w:t>
            </w:r>
            <w:r>
              <w:rPr>
                <w:rFonts w:ascii="ＭＳ ゴシック" w:eastAsia="ＭＳ ゴシック" w:hAnsi="ＭＳ ゴシック" w:hint="eastAsia"/>
                <w:b/>
                <w:sz w:val="28"/>
                <w:szCs w:val="24"/>
              </w:rPr>
              <w:t>出て</w:t>
            </w:r>
            <w:r w:rsidR="00C13807" w:rsidRPr="00652484">
              <w:rPr>
                <w:rFonts w:ascii="ＭＳ ゴシック" w:eastAsia="ＭＳ ゴシック" w:hAnsi="ＭＳ ゴシック" w:hint="eastAsia"/>
                <w:b/>
                <w:sz w:val="28"/>
                <w:szCs w:val="24"/>
              </w:rPr>
              <w:t>ないか</w:t>
            </w:r>
          </w:p>
          <w:p w14:paraId="177E4B59" w14:textId="77777777" w:rsidR="00C13807" w:rsidRPr="00652484" w:rsidRDefault="00C13807" w:rsidP="00B1054E">
            <w:pPr>
              <w:ind w:firstLineChars="200" w:firstLine="562"/>
              <w:rPr>
                <w:rFonts w:ascii="ＭＳ ゴシック" w:eastAsia="ＭＳ ゴシック" w:hAnsi="ＭＳ ゴシック"/>
                <w:b/>
                <w:sz w:val="28"/>
                <w:szCs w:val="24"/>
              </w:rPr>
            </w:pPr>
            <w:r w:rsidRPr="00652484">
              <w:rPr>
                <w:rFonts w:ascii="ＭＳ ゴシック" w:eastAsia="ＭＳ ゴシック" w:hAnsi="ＭＳ ゴシック" w:hint="eastAsia"/>
                <w:b/>
                <w:sz w:val="28"/>
                <w:szCs w:val="24"/>
              </w:rPr>
              <w:t>（内部で破損していないことの確認のため）</w:t>
            </w:r>
          </w:p>
          <w:p w14:paraId="631D5EAF" w14:textId="77777777" w:rsidR="00C13807" w:rsidRPr="00652484" w:rsidRDefault="00B1054E" w:rsidP="00C13807">
            <w:pPr>
              <w:rPr>
                <w:rFonts w:ascii="ＭＳ ゴシック" w:eastAsia="ＭＳ ゴシック" w:hAnsi="ＭＳ ゴシック"/>
                <w:b/>
                <w:sz w:val="28"/>
                <w:szCs w:val="24"/>
              </w:rPr>
            </w:pPr>
            <w:r w:rsidRPr="00652484">
              <w:rPr>
                <w:rFonts w:ascii="ＭＳ ゴシック" w:eastAsia="ＭＳ ゴシック" w:hAnsi="ＭＳ ゴシック" w:hint="eastAsia"/>
                <w:b/>
                <w:sz w:val="28"/>
                <w:szCs w:val="24"/>
              </w:rPr>
              <w:t xml:space="preserve">　・呼吸回路の</w:t>
            </w:r>
            <w:r w:rsidR="00C208B7">
              <w:rPr>
                <w:rFonts w:ascii="ＭＳ ゴシック" w:eastAsia="ＭＳ ゴシック" w:hAnsi="ＭＳ ゴシック" w:hint="eastAsia"/>
                <w:b/>
                <w:sz w:val="28"/>
                <w:szCs w:val="24"/>
              </w:rPr>
              <w:t>各</w:t>
            </w:r>
            <w:r w:rsidR="00C13807" w:rsidRPr="00652484">
              <w:rPr>
                <w:rFonts w:ascii="ＭＳ ゴシック" w:eastAsia="ＭＳ ゴシック" w:hAnsi="ＭＳ ゴシック" w:hint="eastAsia"/>
                <w:b/>
                <w:sz w:val="28"/>
                <w:szCs w:val="24"/>
              </w:rPr>
              <w:t>接続部にゆるみはないか</w:t>
            </w:r>
          </w:p>
          <w:p w14:paraId="78C6591B" w14:textId="77777777" w:rsidR="00C13807" w:rsidRPr="00652484" w:rsidRDefault="00B1054E" w:rsidP="00C13807">
            <w:pPr>
              <w:rPr>
                <w:rFonts w:ascii="ＭＳ ゴシック" w:eastAsia="ＭＳ ゴシック" w:hAnsi="ＭＳ ゴシック"/>
                <w:b/>
                <w:sz w:val="28"/>
                <w:szCs w:val="24"/>
              </w:rPr>
            </w:pPr>
            <w:r w:rsidRPr="00652484">
              <w:rPr>
                <w:rFonts w:ascii="ＭＳ ゴシック" w:eastAsia="ＭＳ ゴシック" w:hAnsi="ＭＳ ゴシック" w:hint="eastAsia"/>
                <w:b/>
                <w:sz w:val="28"/>
                <w:szCs w:val="24"/>
              </w:rPr>
              <w:t xml:space="preserve">　・</w:t>
            </w:r>
            <w:r w:rsidR="00C208B7" w:rsidRPr="00652484">
              <w:rPr>
                <w:rFonts w:ascii="ＭＳ ゴシック" w:eastAsia="ＭＳ ゴシック" w:hAnsi="ＭＳ ゴシック" w:hint="eastAsia"/>
                <w:b/>
                <w:sz w:val="28"/>
                <w:szCs w:val="24"/>
              </w:rPr>
              <w:t>呼吸</w:t>
            </w:r>
            <w:r w:rsidRPr="00652484">
              <w:rPr>
                <w:rFonts w:ascii="ＭＳ ゴシック" w:eastAsia="ＭＳ ゴシック" w:hAnsi="ＭＳ ゴシック" w:hint="eastAsia"/>
                <w:b/>
                <w:sz w:val="28"/>
                <w:szCs w:val="24"/>
              </w:rPr>
              <w:t>回路</w:t>
            </w:r>
            <w:r w:rsidR="00C208B7">
              <w:rPr>
                <w:rFonts w:ascii="ＭＳ ゴシック" w:eastAsia="ＭＳ ゴシック" w:hAnsi="ＭＳ ゴシック" w:hint="eastAsia"/>
                <w:b/>
                <w:sz w:val="28"/>
                <w:szCs w:val="24"/>
              </w:rPr>
              <w:t>に</w:t>
            </w:r>
            <w:r w:rsidR="00C13807" w:rsidRPr="00652484">
              <w:rPr>
                <w:rFonts w:ascii="ＭＳ ゴシック" w:eastAsia="ＭＳ ゴシック" w:hAnsi="ＭＳ ゴシック" w:hint="eastAsia"/>
                <w:b/>
                <w:sz w:val="28"/>
                <w:szCs w:val="24"/>
              </w:rPr>
              <w:t>破損</w:t>
            </w:r>
            <w:r w:rsidR="00C208B7">
              <w:rPr>
                <w:rFonts w:ascii="ＭＳ ゴシック" w:eastAsia="ＭＳ ゴシック" w:hAnsi="ＭＳ ゴシック" w:hint="eastAsia"/>
                <w:b/>
                <w:sz w:val="28"/>
                <w:szCs w:val="24"/>
              </w:rPr>
              <w:t>は</w:t>
            </w:r>
            <w:r w:rsidR="00C13807" w:rsidRPr="00652484">
              <w:rPr>
                <w:rFonts w:ascii="ＭＳ ゴシック" w:eastAsia="ＭＳ ゴシック" w:hAnsi="ＭＳ ゴシック" w:hint="eastAsia"/>
                <w:b/>
                <w:sz w:val="28"/>
                <w:szCs w:val="24"/>
              </w:rPr>
              <w:t>ないか</w:t>
            </w:r>
          </w:p>
          <w:p w14:paraId="6C555279" w14:textId="77777777" w:rsidR="00C13807" w:rsidRPr="00C13807" w:rsidRDefault="00C208B7" w:rsidP="00A040A7">
            <w:pPr>
              <w:rPr>
                <w:rFonts w:ascii="ＭＳ ゴシック" w:eastAsia="ＭＳ ゴシック" w:hAnsi="ＭＳ ゴシック"/>
                <w:sz w:val="28"/>
                <w:szCs w:val="24"/>
              </w:rPr>
            </w:pPr>
            <w:r>
              <w:rPr>
                <w:rFonts w:ascii="ＭＳ ゴシック" w:eastAsia="ＭＳ ゴシック" w:hAnsi="ＭＳ ゴシック" w:hint="eastAsia"/>
                <w:b/>
                <w:sz w:val="28"/>
                <w:szCs w:val="24"/>
              </w:rPr>
              <w:t xml:space="preserve">　・</w:t>
            </w:r>
            <w:r w:rsidR="00C13807" w:rsidRPr="00652484">
              <w:rPr>
                <w:rFonts w:ascii="ＭＳ ゴシック" w:eastAsia="ＭＳ ゴシック" w:hAnsi="ＭＳ ゴシック" w:hint="eastAsia"/>
                <w:b/>
                <w:sz w:val="28"/>
                <w:szCs w:val="24"/>
              </w:rPr>
              <w:t>設定値と変わっていないか</w:t>
            </w:r>
          </w:p>
        </w:tc>
      </w:tr>
    </w:tbl>
    <w:p w14:paraId="4C609063" w14:textId="77777777" w:rsidR="00B1054E" w:rsidRDefault="00B1054E" w:rsidP="00B1054E">
      <w:pPr>
        <w:ind w:left="280" w:hangingChars="100" w:hanging="280"/>
        <w:rPr>
          <w:rFonts w:ascii="ＭＳ ゴシック" w:eastAsia="ＭＳ ゴシック" w:hAnsi="ＭＳ ゴシック"/>
          <w:sz w:val="28"/>
          <w:szCs w:val="24"/>
        </w:rPr>
      </w:pPr>
    </w:p>
    <w:p w14:paraId="2F8FFB16" w14:textId="77777777" w:rsidR="00EB6128" w:rsidRPr="000904CF" w:rsidRDefault="00B1054E" w:rsidP="00652484">
      <w:pPr>
        <w:ind w:left="28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②</w:t>
      </w:r>
      <w:r w:rsidR="00EB6128" w:rsidRPr="000904CF">
        <w:rPr>
          <w:rFonts w:ascii="ＭＳ ゴシック" w:eastAsia="ＭＳ ゴシック" w:hAnsi="ＭＳ ゴシック" w:hint="eastAsia"/>
          <w:sz w:val="28"/>
          <w:szCs w:val="24"/>
        </w:rPr>
        <w:t>正常</w:t>
      </w:r>
      <w:r w:rsidR="00652484">
        <w:rPr>
          <w:rFonts w:ascii="ＭＳ ゴシック" w:eastAsia="ＭＳ ゴシック" w:hAnsi="ＭＳ ゴシック" w:hint="eastAsia"/>
          <w:sz w:val="28"/>
          <w:szCs w:val="24"/>
        </w:rPr>
        <w:t>に</w:t>
      </w:r>
      <w:r w:rsidR="00EB6128" w:rsidRPr="000904CF">
        <w:rPr>
          <w:rFonts w:ascii="ＭＳ ゴシック" w:eastAsia="ＭＳ ゴシック" w:hAnsi="ＭＳ ゴシック" w:hint="eastAsia"/>
          <w:sz w:val="28"/>
          <w:szCs w:val="24"/>
        </w:rPr>
        <w:t>作動していない場合</w:t>
      </w:r>
      <w:r w:rsidR="00652484">
        <w:rPr>
          <w:rFonts w:ascii="ＭＳ ゴシック" w:eastAsia="ＭＳ ゴシック" w:hAnsi="ＭＳ ゴシック" w:hint="eastAsia"/>
          <w:sz w:val="28"/>
          <w:szCs w:val="24"/>
        </w:rPr>
        <w:t>は、</w:t>
      </w:r>
      <w:r w:rsidR="00EB6128" w:rsidRPr="000904CF">
        <w:rPr>
          <w:rFonts w:ascii="ＭＳ ゴシック" w:eastAsia="ＭＳ ゴシック" w:hAnsi="ＭＳ ゴシック" w:hint="eastAsia"/>
          <w:sz w:val="28"/>
          <w:szCs w:val="24"/>
        </w:rPr>
        <w:t>すぐにアンビューバックによる呼吸を開始</w:t>
      </w:r>
      <w:r w:rsidR="00652484">
        <w:rPr>
          <w:rFonts w:ascii="ＭＳ ゴシック" w:eastAsia="ＭＳ ゴシック" w:hAnsi="ＭＳ ゴシック" w:hint="eastAsia"/>
          <w:sz w:val="28"/>
          <w:szCs w:val="24"/>
        </w:rPr>
        <w:t>してください。</w:t>
      </w:r>
    </w:p>
    <w:p w14:paraId="41A03BA8" w14:textId="77777777" w:rsidR="00652484" w:rsidRDefault="00652484" w:rsidP="00EB6128">
      <w:pPr>
        <w:rPr>
          <w:rFonts w:ascii="ＭＳ ゴシック" w:eastAsia="ＭＳ ゴシック" w:hAnsi="ＭＳ ゴシック"/>
          <w:sz w:val="28"/>
          <w:szCs w:val="24"/>
        </w:rPr>
      </w:pPr>
    </w:p>
    <w:p w14:paraId="3B1D6C81" w14:textId="77777777" w:rsidR="00EB6128" w:rsidRDefault="00EB6128" w:rsidP="00652484">
      <w:pPr>
        <w:ind w:leftChars="200" w:left="480"/>
        <w:rPr>
          <w:rFonts w:ascii="ＭＳ ゴシック" w:eastAsia="ＭＳ ゴシック" w:hAnsi="ＭＳ ゴシック"/>
          <w:sz w:val="28"/>
          <w:szCs w:val="24"/>
        </w:rPr>
      </w:pPr>
      <w:r w:rsidRPr="000904CF">
        <w:rPr>
          <w:rFonts w:ascii="ＭＳ ゴシック" w:eastAsia="ＭＳ ゴシック" w:hAnsi="ＭＳ ゴシック" w:hint="eastAsia"/>
          <w:sz w:val="28"/>
          <w:szCs w:val="24"/>
        </w:rPr>
        <w:t>アンビューバックはカニューレの口に装着し、あわてずゆっくり押</w:t>
      </w:r>
      <w:r w:rsidR="00652484">
        <w:rPr>
          <w:rFonts w:ascii="ＭＳ ゴシック" w:eastAsia="ＭＳ ゴシック" w:hAnsi="ＭＳ ゴシック" w:hint="eastAsia"/>
          <w:sz w:val="28"/>
          <w:szCs w:val="24"/>
        </w:rPr>
        <w:t xml:space="preserve">　</w:t>
      </w:r>
      <w:r w:rsidRPr="000904CF">
        <w:rPr>
          <w:rFonts w:ascii="ＭＳ ゴシック" w:eastAsia="ＭＳ ゴシック" w:hAnsi="ＭＳ ゴシック" w:hint="eastAsia"/>
          <w:sz w:val="28"/>
          <w:szCs w:val="24"/>
        </w:rPr>
        <w:t>して、自然にバックが再び膨らむのを待ってから、また押す</w:t>
      </w:r>
      <w:r w:rsidR="00A910C0">
        <w:rPr>
          <w:rFonts w:ascii="ＭＳ ゴシック" w:eastAsia="ＭＳ ゴシック" w:hAnsi="ＭＳ ゴシック" w:hint="eastAsia"/>
          <w:sz w:val="28"/>
          <w:szCs w:val="24"/>
        </w:rPr>
        <w:t>。</w:t>
      </w:r>
    </w:p>
    <w:p w14:paraId="72D86DD9" w14:textId="77777777" w:rsidR="00A910C0" w:rsidRDefault="00A910C0" w:rsidP="00A910C0">
      <w:pPr>
        <w:rPr>
          <w:rFonts w:ascii="ＭＳ ゴシック" w:eastAsia="ＭＳ ゴシック" w:hAnsi="ＭＳ ゴシック"/>
          <w:sz w:val="28"/>
          <w:szCs w:val="24"/>
        </w:rPr>
      </w:pPr>
      <w:r w:rsidRPr="000904CF">
        <w:rPr>
          <w:rFonts w:ascii="ＭＳ ゴシック" w:eastAsia="ＭＳ ゴシック" w:hAnsi="ＭＳ ゴシック" w:hint="eastAsia"/>
          <w:sz w:val="28"/>
          <w:szCs w:val="24"/>
        </w:rPr>
        <w:t xml:space="preserve">　　</w:t>
      </w:r>
    </w:p>
    <w:p w14:paraId="73FB07A1" w14:textId="77777777" w:rsidR="00A910C0" w:rsidRPr="000904CF" w:rsidRDefault="00A910C0" w:rsidP="00A910C0">
      <w:pPr>
        <w:ind w:firstLineChars="200" w:firstLine="560"/>
        <w:rPr>
          <w:rFonts w:ascii="ＭＳ ゴシック" w:eastAsia="ＭＳ ゴシック" w:hAnsi="ＭＳ ゴシック"/>
          <w:sz w:val="28"/>
          <w:szCs w:val="24"/>
        </w:rPr>
      </w:pPr>
      <w:r>
        <w:rPr>
          <w:rFonts w:ascii="ＭＳ ゴシック" w:eastAsia="ＭＳ ゴシック" w:hAnsi="ＭＳ ゴシック" w:hint="eastAsia"/>
          <w:sz w:val="28"/>
          <w:szCs w:val="24"/>
        </w:rPr>
        <w:t>通常の酸素飽和度…</w:t>
      </w:r>
      <w:r w:rsidRPr="000904CF">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 xml:space="preserve">　</w:t>
      </w:r>
      <w:r w:rsidRPr="000904CF">
        <w:rPr>
          <w:rFonts w:ascii="ＭＳ ゴシック" w:eastAsia="ＭＳ ゴシック" w:hAnsi="ＭＳ ゴシック" w:hint="eastAsia"/>
          <w:sz w:val="28"/>
          <w:szCs w:val="24"/>
        </w:rPr>
        <w:t xml:space="preserve">　）％　※パルスオキシメーターで確認</w:t>
      </w:r>
    </w:p>
    <w:p w14:paraId="0060979D" w14:textId="77777777" w:rsidR="00652484" w:rsidRDefault="00EB6128" w:rsidP="00EB6128">
      <w:pPr>
        <w:rPr>
          <w:rFonts w:ascii="ＭＳ ゴシック" w:eastAsia="ＭＳ ゴシック" w:hAnsi="ＭＳ ゴシック"/>
          <w:sz w:val="28"/>
          <w:szCs w:val="24"/>
        </w:rPr>
      </w:pPr>
      <w:r w:rsidRPr="000904CF">
        <w:rPr>
          <w:rFonts w:ascii="ＭＳ ゴシック" w:eastAsia="ＭＳ ゴシック" w:hAnsi="ＭＳ ゴシック" w:hint="eastAsia"/>
          <w:sz w:val="28"/>
          <w:szCs w:val="24"/>
        </w:rPr>
        <w:t xml:space="preserve">　　</w:t>
      </w:r>
    </w:p>
    <w:p w14:paraId="14A519B6" w14:textId="77777777" w:rsidR="00EB6128" w:rsidRPr="000904CF" w:rsidRDefault="00652484" w:rsidP="00652484">
      <w:pPr>
        <w:ind w:left="28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③</w:t>
      </w:r>
      <w:r w:rsidRPr="000904CF">
        <w:rPr>
          <w:rFonts w:ascii="ＭＳ ゴシック" w:eastAsia="ＭＳ ゴシック" w:hAnsi="ＭＳ ゴシック" w:hint="eastAsia"/>
          <w:sz w:val="28"/>
          <w:szCs w:val="24"/>
        </w:rPr>
        <w:t>正常</w:t>
      </w:r>
      <w:r>
        <w:rPr>
          <w:rFonts w:ascii="ＭＳ ゴシック" w:eastAsia="ＭＳ ゴシック" w:hAnsi="ＭＳ ゴシック" w:hint="eastAsia"/>
          <w:sz w:val="28"/>
          <w:szCs w:val="24"/>
        </w:rPr>
        <w:t>に</w:t>
      </w:r>
      <w:r w:rsidRPr="000904CF">
        <w:rPr>
          <w:rFonts w:ascii="ＭＳ ゴシック" w:eastAsia="ＭＳ ゴシック" w:hAnsi="ＭＳ ゴシック" w:hint="eastAsia"/>
          <w:sz w:val="28"/>
          <w:szCs w:val="24"/>
        </w:rPr>
        <w:t>作動していない場合</w:t>
      </w:r>
      <w:r>
        <w:rPr>
          <w:rFonts w:ascii="ＭＳ ゴシック" w:eastAsia="ＭＳ ゴシック" w:hAnsi="ＭＳ ゴシック" w:hint="eastAsia"/>
          <w:sz w:val="28"/>
          <w:szCs w:val="24"/>
        </w:rPr>
        <w:t>は、主治医や人工呼吸器取扱業者への</w:t>
      </w:r>
      <w:r w:rsidR="00EB6128" w:rsidRPr="000904CF">
        <w:rPr>
          <w:rFonts w:ascii="ＭＳ ゴシック" w:eastAsia="ＭＳ ゴシック" w:hAnsi="ＭＳ ゴシック" w:hint="eastAsia"/>
          <w:sz w:val="28"/>
          <w:szCs w:val="24"/>
        </w:rPr>
        <w:t>連絡</w:t>
      </w:r>
      <w:r>
        <w:rPr>
          <w:rFonts w:ascii="ＭＳ ゴシック" w:eastAsia="ＭＳ ゴシック" w:hAnsi="ＭＳ ゴシック" w:hint="eastAsia"/>
          <w:sz w:val="28"/>
          <w:szCs w:val="24"/>
        </w:rPr>
        <w:t>も行ってください。</w:t>
      </w:r>
    </w:p>
    <w:p w14:paraId="1CD80D06" w14:textId="77777777" w:rsidR="00652484" w:rsidRDefault="00652484" w:rsidP="00652484">
      <w:pPr>
        <w:ind w:left="280" w:hangingChars="100" w:hanging="280"/>
        <w:rPr>
          <w:rFonts w:ascii="ＭＳ ゴシック" w:eastAsia="ＭＳ ゴシック" w:hAnsi="ＭＳ ゴシック"/>
          <w:sz w:val="28"/>
          <w:szCs w:val="24"/>
        </w:rPr>
      </w:pPr>
    </w:p>
    <w:p w14:paraId="27785FFA" w14:textId="77777777" w:rsidR="00652484" w:rsidRDefault="00652484" w:rsidP="00652484">
      <w:pPr>
        <w:ind w:left="280" w:hangingChars="100" w:hanging="280"/>
        <w:rPr>
          <w:rFonts w:ascii="ＭＳ ゴシック" w:eastAsia="ＭＳ ゴシック" w:hAnsi="ＭＳ ゴシック"/>
          <w:sz w:val="28"/>
          <w:szCs w:val="24"/>
        </w:rPr>
      </w:pPr>
      <w:r>
        <w:rPr>
          <w:rFonts w:ascii="ＭＳ ゴシック" w:eastAsia="ＭＳ ゴシック" w:hAnsi="ＭＳ ゴシック" w:hint="eastAsia"/>
          <w:sz w:val="28"/>
          <w:szCs w:val="24"/>
        </w:rPr>
        <w:t>④</w:t>
      </w:r>
      <w:r w:rsidRPr="000904CF">
        <w:rPr>
          <w:rFonts w:ascii="ＭＳ ゴシック" w:eastAsia="ＭＳ ゴシック" w:hAnsi="ＭＳ ゴシック" w:hint="eastAsia"/>
          <w:sz w:val="28"/>
          <w:szCs w:val="24"/>
        </w:rPr>
        <w:t>周囲に転倒・落下してくるものがないか確認し、電動ベッドがギャッジアップされている場合には、位置を下げ</w:t>
      </w:r>
      <w:r>
        <w:rPr>
          <w:rFonts w:ascii="ＭＳ ゴシック" w:eastAsia="ＭＳ ゴシック" w:hAnsi="ＭＳ ゴシック" w:hint="eastAsia"/>
          <w:sz w:val="28"/>
          <w:szCs w:val="24"/>
        </w:rPr>
        <w:t>ます</w:t>
      </w:r>
      <w:r w:rsidRPr="000904CF">
        <w:rPr>
          <w:rFonts w:ascii="ＭＳ ゴシック" w:eastAsia="ＭＳ ゴシック" w:hAnsi="ＭＳ ゴシック" w:hint="eastAsia"/>
          <w:sz w:val="28"/>
          <w:szCs w:val="24"/>
        </w:rPr>
        <w:t>（停電すると動かなくなるため）</w:t>
      </w:r>
      <w:r>
        <w:rPr>
          <w:rFonts w:ascii="ＭＳ ゴシック" w:eastAsia="ＭＳ ゴシック" w:hAnsi="ＭＳ ゴシック" w:hint="eastAsia"/>
          <w:sz w:val="28"/>
          <w:szCs w:val="24"/>
        </w:rPr>
        <w:t>。</w:t>
      </w:r>
    </w:p>
    <w:p w14:paraId="5006B9BC" w14:textId="77777777" w:rsidR="00652484" w:rsidRDefault="00652484">
      <w:pPr>
        <w:widowControl/>
        <w:jc w:val="left"/>
        <w:rPr>
          <w:rFonts w:ascii="ＭＳ ゴシック" w:eastAsia="ＭＳ ゴシック" w:hAnsi="ＭＳ ゴシック"/>
          <w:sz w:val="28"/>
          <w:szCs w:val="24"/>
        </w:rPr>
      </w:pPr>
      <w:r>
        <w:rPr>
          <w:rFonts w:ascii="ＭＳ ゴシック" w:eastAsia="ＭＳ ゴシック" w:hAnsi="ＭＳ ゴシック"/>
          <w:sz w:val="28"/>
          <w:szCs w:val="24"/>
        </w:rPr>
        <w:br w:type="page"/>
      </w:r>
    </w:p>
    <w:p w14:paraId="0422C602" w14:textId="50601370" w:rsidR="007A2679" w:rsidRPr="00901117" w:rsidRDefault="00901117" w:rsidP="00056988">
      <w:pPr>
        <w:pStyle w:val="1"/>
        <w:rPr>
          <w:rFonts w:ascii="ＭＳ ゴシック" w:eastAsia="ＭＳ ゴシック" w:hAnsi="ＭＳ ゴシック"/>
          <w:b/>
          <w:color w:val="0070C0"/>
          <w:sz w:val="32"/>
        </w:rPr>
      </w:pPr>
      <w:bookmarkStart w:id="18" w:name="_Toc190437582"/>
      <w:r>
        <w:rPr>
          <w:rFonts w:ascii="ＭＳ ゴシック" w:eastAsia="ＭＳ ゴシック" w:hAnsi="ＭＳ ゴシック" w:hint="eastAsia"/>
          <w:b/>
          <w:color w:val="0070C0"/>
          <w:sz w:val="32"/>
        </w:rPr>
        <w:lastRenderedPageBreak/>
        <w:t>■</w:t>
      </w:r>
      <w:r w:rsidR="007A2679" w:rsidRPr="00901117">
        <w:rPr>
          <w:rFonts w:ascii="ＭＳ ゴシック" w:eastAsia="ＭＳ ゴシック" w:hAnsi="ＭＳ ゴシック" w:hint="eastAsia"/>
          <w:b/>
          <w:color w:val="0070C0"/>
          <w:sz w:val="32"/>
        </w:rPr>
        <w:t>チェックリスト</w:t>
      </w:r>
      <w:bookmarkEnd w:id="18"/>
    </w:p>
    <w:p w14:paraId="4512E6B6" w14:textId="6F3952E8" w:rsidR="007A2679" w:rsidRPr="006C0792" w:rsidRDefault="007A2679" w:rsidP="00C87A95">
      <w:pPr>
        <w:rPr>
          <w:rFonts w:ascii="ＭＳ ゴシック" w:eastAsia="ＭＳ ゴシック" w:hAnsi="ＭＳ ゴシック"/>
          <w:sz w:val="32"/>
          <w:szCs w:val="24"/>
        </w:rPr>
      </w:pPr>
    </w:p>
    <w:p w14:paraId="01299F80" w14:textId="77777777" w:rsidR="003B0E0B" w:rsidRPr="006C0792" w:rsidRDefault="003B0E0B" w:rsidP="00C87A95">
      <w:pPr>
        <w:rPr>
          <w:rFonts w:ascii="ＭＳ ゴシック" w:eastAsia="ＭＳ ゴシック" w:hAnsi="ＭＳ ゴシック"/>
          <w:color w:val="0070C0"/>
          <w:sz w:val="32"/>
          <w:szCs w:val="24"/>
        </w:rPr>
      </w:pPr>
      <w:r w:rsidRPr="006C0792">
        <w:rPr>
          <w:rFonts w:ascii="ＭＳ ゴシック" w:eastAsia="ＭＳ ゴシック" w:hAnsi="ＭＳ ゴシック" w:hint="eastAsia"/>
          <w:color w:val="0070C0"/>
          <w:sz w:val="32"/>
          <w:szCs w:val="24"/>
        </w:rPr>
        <w:t xml:space="preserve">１　家族と自宅の防災　</w:t>
      </w:r>
    </w:p>
    <w:p w14:paraId="08CDEE78" w14:textId="77777777" w:rsidR="00231F50" w:rsidRDefault="00835B2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家具や医療機器の転倒・落下防止はしてありますか</w:t>
      </w:r>
    </w:p>
    <w:p w14:paraId="480498EB" w14:textId="77777777" w:rsidR="00231F50" w:rsidRDefault="007A2679" w:rsidP="00231F50">
      <w:pPr>
        <w:pStyle w:val="aa"/>
        <w:widowControl/>
        <w:numPr>
          <w:ilvl w:val="0"/>
          <w:numId w:val="13"/>
        </w:numPr>
        <w:ind w:leftChars="0" w:hanging="76"/>
        <w:jc w:val="left"/>
        <w:rPr>
          <w:rFonts w:ascii="ＭＳ ゴシック" w:eastAsia="ＭＳ ゴシック" w:hAnsi="ＭＳ ゴシック"/>
          <w:sz w:val="28"/>
          <w:szCs w:val="24"/>
        </w:rPr>
      </w:pPr>
      <w:r w:rsidRPr="00231F50">
        <w:rPr>
          <w:rFonts w:ascii="ＭＳ ゴシック" w:eastAsia="ＭＳ ゴシック" w:hAnsi="ＭＳ ゴシック" w:hint="eastAsia"/>
          <w:sz w:val="28"/>
          <w:szCs w:val="24"/>
        </w:rPr>
        <w:t>懐中電灯（ランタン型、ヘッドライト等）など非常時の明かりの</w:t>
      </w:r>
    </w:p>
    <w:p w14:paraId="74B12E56" w14:textId="3EF13ED7" w:rsidR="007A2679" w:rsidRPr="00231F50" w:rsidRDefault="007A2679" w:rsidP="00231F50">
      <w:pPr>
        <w:pStyle w:val="aa"/>
        <w:widowControl/>
        <w:ind w:leftChars="0" w:left="360" w:firstLine="480"/>
        <w:jc w:val="left"/>
        <w:rPr>
          <w:rFonts w:ascii="ＭＳ ゴシック" w:eastAsia="ＭＳ ゴシック" w:hAnsi="ＭＳ ゴシック"/>
          <w:sz w:val="28"/>
          <w:szCs w:val="24"/>
        </w:rPr>
      </w:pPr>
      <w:r w:rsidRPr="00231F50">
        <w:rPr>
          <w:rFonts w:ascii="ＭＳ ゴシック" w:eastAsia="ＭＳ ゴシック" w:hAnsi="ＭＳ ゴシック" w:hint="eastAsia"/>
          <w:sz w:val="28"/>
          <w:szCs w:val="24"/>
        </w:rPr>
        <w:t>準備はしていますか</w:t>
      </w:r>
    </w:p>
    <w:p w14:paraId="4C4B9DC1" w14:textId="53CF0A4D" w:rsidR="007A2679" w:rsidRPr="006C0792" w:rsidRDefault="007A2679"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携帯ラジオなど情報を得る手段はありますか</w:t>
      </w:r>
    </w:p>
    <w:p w14:paraId="0BEFC4C4" w14:textId="77777777" w:rsidR="007A2679" w:rsidRPr="006C0792" w:rsidRDefault="007A2679"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水・食料品の備蓄はありますか（最低３日間、推奨１週間）</w:t>
      </w:r>
    </w:p>
    <w:p w14:paraId="085C49E8" w14:textId="5632F6EC" w:rsidR="007A2679" w:rsidRPr="006C0792" w:rsidRDefault="007A2679" w:rsidP="007A2679">
      <w:pPr>
        <w:pStyle w:val="aa"/>
        <w:ind w:left="960"/>
        <w:rPr>
          <w:rFonts w:ascii="ＭＳ ゴシック" w:eastAsia="ＭＳ ゴシック" w:hAnsi="ＭＳ ゴシック"/>
          <w:sz w:val="32"/>
          <w:szCs w:val="24"/>
        </w:rPr>
      </w:pPr>
    </w:p>
    <w:p w14:paraId="578BED52" w14:textId="499B9F63" w:rsidR="003B0E0B" w:rsidRPr="006C0792" w:rsidRDefault="003B0E0B" w:rsidP="003B0E0B">
      <w:pPr>
        <w:widowControl/>
        <w:jc w:val="left"/>
        <w:rPr>
          <w:rFonts w:ascii="ＭＳ ゴシック" w:eastAsia="ＭＳ ゴシック" w:hAnsi="ＭＳ ゴシック"/>
          <w:color w:val="0070C0"/>
          <w:sz w:val="32"/>
          <w:szCs w:val="24"/>
        </w:rPr>
      </w:pPr>
      <w:r w:rsidRPr="006C0792">
        <w:rPr>
          <w:rFonts w:ascii="ＭＳ ゴシック" w:eastAsia="ＭＳ ゴシック" w:hAnsi="ＭＳ ゴシック" w:hint="eastAsia"/>
          <w:color w:val="0070C0"/>
          <w:sz w:val="32"/>
          <w:szCs w:val="24"/>
        </w:rPr>
        <w:t>２　安否確認・避難行動</w:t>
      </w:r>
    </w:p>
    <w:p w14:paraId="2E1C4ACA" w14:textId="77777777" w:rsidR="003B0E0B" w:rsidRPr="006C0792" w:rsidRDefault="00835B2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緊急時の</w:t>
      </w:r>
      <w:r w:rsidR="003B0E0B" w:rsidRPr="006C0792">
        <w:rPr>
          <w:rFonts w:ascii="ＭＳ ゴシック" w:eastAsia="ＭＳ ゴシック" w:hAnsi="ＭＳ ゴシック" w:hint="eastAsia"/>
          <w:sz w:val="28"/>
          <w:szCs w:val="24"/>
        </w:rPr>
        <w:t>安否連絡</w:t>
      </w:r>
      <w:r w:rsidRPr="006C0792">
        <w:rPr>
          <w:rFonts w:ascii="ＭＳ ゴシック" w:eastAsia="ＭＳ ゴシック" w:hAnsi="ＭＳ ゴシック" w:hint="eastAsia"/>
          <w:sz w:val="28"/>
          <w:szCs w:val="24"/>
        </w:rPr>
        <w:t>の相手方や連絡方法は決まっていますか</w:t>
      </w:r>
    </w:p>
    <w:p w14:paraId="0E6E05B9" w14:textId="61A84D7D" w:rsidR="00835B24" w:rsidRPr="006C0792" w:rsidRDefault="00835B2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避難（入院）場所は決まっていますか</w:t>
      </w:r>
    </w:p>
    <w:p w14:paraId="42A768E2" w14:textId="77777777" w:rsidR="00231F50" w:rsidRDefault="00B41E75"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普段利用している病院が</w:t>
      </w:r>
      <w:r w:rsidR="00541B7C" w:rsidRPr="006C0792">
        <w:rPr>
          <w:rFonts w:ascii="ＭＳ ゴシック" w:eastAsia="ＭＳ ゴシック" w:hAnsi="ＭＳ ゴシック" w:hint="eastAsia"/>
          <w:sz w:val="28"/>
          <w:szCs w:val="24"/>
        </w:rPr>
        <w:t>受入れ困難な</w:t>
      </w:r>
      <w:r w:rsidR="00835B24" w:rsidRPr="006C0792">
        <w:rPr>
          <w:rFonts w:ascii="ＭＳ ゴシック" w:eastAsia="ＭＳ ゴシック" w:hAnsi="ＭＳ ゴシック" w:hint="eastAsia"/>
          <w:sz w:val="28"/>
          <w:szCs w:val="24"/>
        </w:rPr>
        <w:t>ときの避難（入院）場所は</w:t>
      </w:r>
    </w:p>
    <w:p w14:paraId="2DDE319F" w14:textId="2B6F717B" w:rsidR="00835B24" w:rsidRPr="00231F50" w:rsidRDefault="00835B24" w:rsidP="00231F50">
      <w:pPr>
        <w:pStyle w:val="aa"/>
        <w:widowControl/>
        <w:ind w:leftChars="0" w:left="360" w:firstLine="480"/>
        <w:jc w:val="left"/>
        <w:rPr>
          <w:rFonts w:ascii="ＭＳ ゴシック" w:eastAsia="ＭＳ ゴシック" w:hAnsi="ＭＳ ゴシック"/>
          <w:sz w:val="28"/>
          <w:szCs w:val="24"/>
        </w:rPr>
      </w:pPr>
      <w:r w:rsidRPr="00231F50">
        <w:rPr>
          <w:rFonts w:ascii="ＭＳ ゴシック" w:eastAsia="ＭＳ ゴシック" w:hAnsi="ＭＳ ゴシック" w:hint="eastAsia"/>
          <w:sz w:val="28"/>
          <w:szCs w:val="24"/>
        </w:rPr>
        <w:t>決まっていますか</w:t>
      </w:r>
    </w:p>
    <w:p w14:paraId="40226911" w14:textId="77777777" w:rsidR="003B0E0B" w:rsidRPr="006C0792" w:rsidRDefault="003B0E0B"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持出品の準備はしてありますか</w:t>
      </w:r>
    </w:p>
    <w:p w14:paraId="032595E2" w14:textId="0CC405F5" w:rsidR="00835B24" w:rsidRPr="006C0792" w:rsidRDefault="00835B2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避難の手助けをしてくれる方はいますか</w:t>
      </w:r>
    </w:p>
    <w:p w14:paraId="53F3B75F" w14:textId="77777777" w:rsidR="003B0E0B" w:rsidRPr="006C0792" w:rsidRDefault="003B0E0B" w:rsidP="003B0E0B">
      <w:pPr>
        <w:widowControl/>
        <w:jc w:val="left"/>
        <w:rPr>
          <w:rFonts w:ascii="ＭＳ ゴシック" w:eastAsia="ＭＳ ゴシック" w:hAnsi="ＭＳ ゴシック"/>
          <w:sz w:val="28"/>
          <w:szCs w:val="24"/>
        </w:rPr>
      </w:pPr>
    </w:p>
    <w:p w14:paraId="47CEA12A" w14:textId="6B27715C" w:rsidR="00835B24" w:rsidRPr="006C0792" w:rsidRDefault="00835B24" w:rsidP="00835B24">
      <w:pPr>
        <w:rPr>
          <w:rFonts w:ascii="ＭＳ ゴシック" w:eastAsia="ＭＳ ゴシック" w:hAnsi="ＭＳ ゴシック"/>
          <w:color w:val="0070C0"/>
          <w:sz w:val="32"/>
          <w:szCs w:val="24"/>
        </w:rPr>
      </w:pPr>
      <w:r w:rsidRPr="006C0792">
        <w:rPr>
          <w:rFonts w:ascii="ＭＳ ゴシック" w:eastAsia="ＭＳ ゴシック" w:hAnsi="ＭＳ ゴシック" w:hint="eastAsia"/>
          <w:color w:val="0070C0"/>
          <w:sz w:val="32"/>
          <w:szCs w:val="24"/>
        </w:rPr>
        <w:t>３　医療の確保</w:t>
      </w:r>
    </w:p>
    <w:p w14:paraId="5D099715" w14:textId="77777777" w:rsidR="00B076D5" w:rsidRPr="006C0792" w:rsidRDefault="00B076D5"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蘇生バック（アンビューバック）はいつでも使えますか</w:t>
      </w:r>
    </w:p>
    <w:p w14:paraId="4ABB141C" w14:textId="77777777" w:rsidR="00231F50" w:rsidRDefault="00B076D5"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人工呼吸器等のバッテリーは充電してありますか、古くなってい</w:t>
      </w:r>
    </w:p>
    <w:p w14:paraId="53F5DDC4" w14:textId="45618F16" w:rsidR="00B076D5" w:rsidRPr="006C0792" w:rsidRDefault="00B076D5" w:rsidP="00231F50">
      <w:pPr>
        <w:pStyle w:val="aa"/>
        <w:widowControl/>
        <w:ind w:leftChars="0" w:left="360" w:firstLine="480"/>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ませんか</w:t>
      </w:r>
    </w:p>
    <w:p w14:paraId="30A73E00" w14:textId="77777777" w:rsidR="00231F50" w:rsidRDefault="00AD274B"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電源を必要としない</w:t>
      </w:r>
      <w:r w:rsidR="00B076D5" w:rsidRPr="006C0792">
        <w:rPr>
          <w:rFonts w:ascii="ＭＳ ゴシック" w:eastAsia="ＭＳ ゴシック" w:hAnsi="ＭＳ ゴシック" w:hint="eastAsia"/>
          <w:sz w:val="28"/>
          <w:szCs w:val="24"/>
        </w:rPr>
        <w:t>吸引器（足踏式や手動式）は準備してありま</w:t>
      </w:r>
    </w:p>
    <w:p w14:paraId="1A497994" w14:textId="05FF5D34" w:rsidR="00B076D5" w:rsidRPr="006C0792" w:rsidRDefault="00B076D5" w:rsidP="00231F50">
      <w:pPr>
        <w:pStyle w:val="aa"/>
        <w:widowControl/>
        <w:ind w:leftChars="0" w:left="360" w:firstLine="480"/>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すか</w:t>
      </w:r>
    </w:p>
    <w:p w14:paraId="0FC9E049" w14:textId="7291E8CB" w:rsidR="00B076D5" w:rsidRPr="006C0792" w:rsidRDefault="00B076D5"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酸素ボンベの</w:t>
      </w:r>
      <w:r w:rsidR="00B41E75" w:rsidRPr="006C0792">
        <w:rPr>
          <w:rFonts w:ascii="ＭＳ ゴシック" w:eastAsia="ＭＳ ゴシック" w:hAnsi="ＭＳ ゴシック" w:hint="eastAsia"/>
          <w:sz w:val="28"/>
          <w:szCs w:val="24"/>
        </w:rPr>
        <w:t>残量はこまめに確認していま</w:t>
      </w:r>
      <w:r w:rsidRPr="006C0792">
        <w:rPr>
          <w:rFonts w:ascii="ＭＳ ゴシック" w:eastAsia="ＭＳ ゴシック" w:hAnsi="ＭＳ ゴシック" w:hint="eastAsia"/>
          <w:sz w:val="28"/>
          <w:szCs w:val="24"/>
        </w:rPr>
        <w:t>すか</w:t>
      </w:r>
    </w:p>
    <w:p w14:paraId="4EAE08DD" w14:textId="4996A908" w:rsidR="00835B24" w:rsidRPr="006C0792" w:rsidRDefault="00835B2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非常用電源は準備してありますか</w:t>
      </w:r>
    </w:p>
    <w:p w14:paraId="0596F6E8" w14:textId="0748B02E" w:rsidR="00835B24" w:rsidRPr="006C0792" w:rsidRDefault="00835B2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医薬品や衛生材料、経管栄養剤等の備蓄はありますか（１週間）</w:t>
      </w:r>
    </w:p>
    <w:p w14:paraId="0B8AD5FC" w14:textId="0EB351C2" w:rsidR="00B076D5" w:rsidRPr="006C0792" w:rsidRDefault="00B076D5"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この災害あんしんファイルは持ち出せる状態になっていますか</w:t>
      </w:r>
    </w:p>
    <w:p w14:paraId="10D6B6FD" w14:textId="77777777" w:rsidR="00231F50" w:rsidRDefault="0065248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緊急時医療情報連絡票などの</w:t>
      </w:r>
      <w:r w:rsidR="007A2679" w:rsidRPr="006C0792">
        <w:rPr>
          <w:rFonts w:ascii="ＭＳ ゴシック" w:eastAsia="ＭＳ ゴシック" w:hAnsi="ＭＳ ゴシック" w:hint="eastAsia"/>
          <w:sz w:val="28"/>
          <w:szCs w:val="24"/>
        </w:rPr>
        <w:t>医療</w:t>
      </w:r>
      <w:r w:rsidRPr="006C0792">
        <w:rPr>
          <w:rFonts w:ascii="ＭＳ ゴシック" w:eastAsia="ＭＳ ゴシック" w:hAnsi="ＭＳ ゴシック" w:hint="eastAsia"/>
          <w:sz w:val="28"/>
          <w:szCs w:val="24"/>
        </w:rPr>
        <w:t>処置の</w:t>
      </w:r>
      <w:r w:rsidR="007A2679" w:rsidRPr="006C0792">
        <w:rPr>
          <w:rFonts w:ascii="ＭＳ ゴシック" w:eastAsia="ＭＳ ゴシック" w:hAnsi="ＭＳ ゴシック" w:hint="eastAsia"/>
          <w:sz w:val="28"/>
          <w:szCs w:val="24"/>
        </w:rPr>
        <w:t>情報</w:t>
      </w:r>
      <w:r w:rsidR="006B566F" w:rsidRPr="006C0792">
        <w:rPr>
          <w:rFonts w:ascii="ＭＳ ゴシック" w:eastAsia="ＭＳ ゴシック" w:hAnsi="ＭＳ ゴシック" w:hint="eastAsia"/>
          <w:sz w:val="28"/>
          <w:szCs w:val="24"/>
        </w:rPr>
        <w:t>をファイルに入れて</w:t>
      </w:r>
    </w:p>
    <w:p w14:paraId="683FE4C2" w14:textId="43BEFC02" w:rsidR="007A2679" w:rsidRPr="00231F50" w:rsidRDefault="007A2679" w:rsidP="00231F50">
      <w:pPr>
        <w:widowControl/>
        <w:ind w:left="284" w:firstLine="556"/>
        <w:jc w:val="left"/>
        <w:rPr>
          <w:rFonts w:ascii="ＭＳ ゴシック" w:eastAsia="ＭＳ ゴシック" w:hAnsi="ＭＳ ゴシック"/>
          <w:sz w:val="28"/>
          <w:szCs w:val="24"/>
        </w:rPr>
      </w:pPr>
      <w:r w:rsidRPr="00231F50">
        <w:rPr>
          <w:rFonts w:ascii="ＭＳ ゴシック" w:eastAsia="ＭＳ ゴシック" w:hAnsi="ＭＳ ゴシック" w:hint="eastAsia"/>
          <w:sz w:val="28"/>
          <w:szCs w:val="24"/>
        </w:rPr>
        <w:t>ありますか</w:t>
      </w:r>
    </w:p>
    <w:p w14:paraId="4AC74CB5" w14:textId="77777777" w:rsidR="00231F50" w:rsidRDefault="00652484"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最新の服薬内容を記入</w:t>
      </w:r>
      <w:r w:rsidR="00FB3AFA" w:rsidRPr="006C0792">
        <w:rPr>
          <w:rFonts w:ascii="ＭＳ ゴシック" w:eastAsia="ＭＳ ゴシック" w:hAnsi="ＭＳ ゴシック" w:hint="eastAsia"/>
          <w:sz w:val="28"/>
          <w:szCs w:val="24"/>
        </w:rPr>
        <w:t>してファイルに入れてありますか（または</w:t>
      </w:r>
    </w:p>
    <w:p w14:paraId="7637D9DD" w14:textId="70FD9197" w:rsidR="007A2679" w:rsidRPr="00231F50" w:rsidRDefault="00FB3AFA" w:rsidP="00231F50">
      <w:pPr>
        <w:widowControl/>
        <w:ind w:left="284" w:firstLine="556"/>
        <w:jc w:val="left"/>
        <w:rPr>
          <w:rFonts w:ascii="ＭＳ ゴシック" w:eastAsia="ＭＳ ゴシック" w:hAnsi="ＭＳ ゴシック"/>
          <w:sz w:val="28"/>
          <w:szCs w:val="24"/>
        </w:rPr>
      </w:pPr>
      <w:r w:rsidRPr="00231F50">
        <w:rPr>
          <w:rFonts w:ascii="ＭＳ ゴシック" w:eastAsia="ＭＳ ゴシック" w:hAnsi="ＭＳ ゴシック" w:hint="eastAsia"/>
          <w:sz w:val="28"/>
          <w:szCs w:val="24"/>
        </w:rPr>
        <w:t>ファイルと一緒にお薬手帳を持ち出せるようにしてありますか）</w:t>
      </w:r>
    </w:p>
    <w:p w14:paraId="23271D61" w14:textId="77777777" w:rsidR="00231F50" w:rsidRDefault="007A2679" w:rsidP="00231F50">
      <w:pPr>
        <w:pStyle w:val="aa"/>
        <w:widowControl/>
        <w:numPr>
          <w:ilvl w:val="0"/>
          <w:numId w:val="13"/>
        </w:numPr>
        <w:ind w:leftChars="0" w:hanging="76"/>
        <w:jc w:val="left"/>
        <w:rPr>
          <w:rFonts w:ascii="ＭＳ ゴシック" w:eastAsia="ＭＳ ゴシック" w:hAnsi="ＭＳ ゴシック"/>
          <w:sz w:val="28"/>
          <w:szCs w:val="24"/>
        </w:rPr>
      </w:pPr>
      <w:r w:rsidRPr="006C0792">
        <w:rPr>
          <w:rFonts w:ascii="ＭＳ ゴシック" w:eastAsia="ＭＳ ゴシック" w:hAnsi="ＭＳ ゴシック" w:hint="eastAsia"/>
          <w:sz w:val="28"/>
          <w:szCs w:val="24"/>
        </w:rPr>
        <w:t>人工呼吸器</w:t>
      </w:r>
      <w:r w:rsidR="00B41E75" w:rsidRPr="006C0792">
        <w:rPr>
          <w:rFonts w:ascii="ＭＳ ゴシック" w:eastAsia="ＭＳ ゴシック" w:hAnsi="ＭＳ ゴシック" w:hint="eastAsia"/>
          <w:sz w:val="28"/>
          <w:szCs w:val="24"/>
        </w:rPr>
        <w:t>、酸素流量</w:t>
      </w:r>
      <w:r w:rsidR="006B566F" w:rsidRPr="006C0792">
        <w:rPr>
          <w:rFonts w:ascii="ＭＳ ゴシック" w:eastAsia="ＭＳ ゴシック" w:hAnsi="ＭＳ ゴシック" w:hint="eastAsia"/>
          <w:sz w:val="28"/>
          <w:szCs w:val="24"/>
        </w:rPr>
        <w:t>等</w:t>
      </w:r>
      <w:r w:rsidR="003B0E0B" w:rsidRPr="006C0792">
        <w:rPr>
          <w:rFonts w:ascii="ＭＳ ゴシック" w:eastAsia="ＭＳ ゴシック" w:hAnsi="ＭＳ ゴシック" w:hint="eastAsia"/>
          <w:sz w:val="28"/>
          <w:szCs w:val="24"/>
        </w:rPr>
        <w:t>の設定</w:t>
      </w:r>
      <w:r w:rsidR="006B566F" w:rsidRPr="006C0792">
        <w:rPr>
          <w:rFonts w:ascii="ＭＳ ゴシック" w:eastAsia="ＭＳ ゴシック" w:hAnsi="ＭＳ ゴシック" w:hint="eastAsia"/>
          <w:sz w:val="28"/>
          <w:szCs w:val="24"/>
        </w:rPr>
        <w:t>リスト</w:t>
      </w:r>
      <w:r w:rsidR="00FB3AFA" w:rsidRPr="006C0792">
        <w:rPr>
          <w:rFonts w:ascii="ＭＳ ゴシック" w:eastAsia="ＭＳ ゴシック" w:hAnsi="ＭＳ ゴシック" w:hint="eastAsia"/>
          <w:sz w:val="28"/>
          <w:szCs w:val="24"/>
        </w:rPr>
        <w:t>をファイルに</w:t>
      </w:r>
      <w:r w:rsidR="006B566F" w:rsidRPr="006C0792">
        <w:rPr>
          <w:rFonts w:ascii="ＭＳ ゴシック" w:eastAsia="ＭＳ ゴシック" w:hAnsi="ＭＳ ゴシック" w:hint="eastAsia"/>
          <w:sz w:val="28"/>
          <w:szCs w:val="24"/>
        </w:rPr>
        <w:t>入れて</w:t>
      </w:r>
      <w:r w:rsidR="00FB3AFA" w:rsidRPr="006C0792">
        <w:rPr>
          <w:rFonts w:ascii="ＭＳ ゴシック" w:eastAsia="ＭＳ ゴシック" w:hAnsi="ＭＳ ゴシック" w:hint="eastAsia"/>
          <w:sz w:val="28"/>
          <w:szCs w:val="24"/>
        </w:rPr>
        <w:t>ありま</w:t>
      </w:r>
    </w:p>
    <w:p w14:paraId="7C7B1198" w14:textId="4193A225" w:rsidR="002D78DA" w:rsidRPr="00357DC2" w:rsidRDefault="00FB3AFA" w:rsidP="00357DC2">
      <w:pPr>
        <w:widowControl/>
        <w:ind w:left="284" w:firstLine="556"/>
        <w:jc w:val="left"/>
        <w:rPr>
          <w:rFonts w:ascii="ＭＳ ゴシック" w:eastAsia="ＭＳ ゴシック" w:hAnsi="ＭＳ ゴシック"/>
          <w:sz w:val="28"/>
          <w:szCs w:val="24"/>
          <w:bdr w:val="single" w:sz="4" w:space="0" w:color="auto"/>
        </w:rPr>
      </w:pPr>
      <w:r w:rsidRPr="00231F50">
        <w:rPr>
          <w:rFonts w:ascii="ＭＳ ゴシック" w:eastAsia="ＭＳ ゴシック" w:hAnsi="ＭＳ ゴシック" w:hint="eastAsia"/>
          <w:sz w:val="28"/>
          <w:szCs w:val="24"/>
        </w:rPr>
        <w:t>すか</w:t>
      </w:r>
      <w:r w:rsidR="0029000B" w:rsidRPr="002D78DA">
        <w:rPr>
          <w:noProof/>
          <w:bdr w:val="single" w:sz="4" w:space="0" w:color="auto"/>
        </w:rPr>
        <mc:AlternateContent>
          <mc:Choice Requires="wps">
            <w:drawing>
              <wp:anchor distT="45720" distB="45720" distL="114300" distR="114300" simplePos="0" relativeHeight="251673088" behindDoc="0" locked="0" layoutInCell="1" allowOverlap="1" wp14:anchorId="67E9F2A2" wp14:editId="11BFB2B8">
                <wp:simplePos x="0" y="0"/>
                <wp:positionH relativeFrom="column">
                  <wp:posOffset>33655</wp:posOffset>
                </wp:positionH>
                <wp:positionV relativeFrom="paragraph">
                  <wp:posOffset>309880</wp:posOffset>
                </wp:positionV>
                <wp:extent cx="5744210" cy="1404620"/>
                <wp:effectExtent l="0" t="0" r="2794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404620"/>
                        </a:xfrm>
                        <a:prstGeom prst="rect">
                          <a:avLst/>
                        </a:prstGeom>
                        <a:solidFill>
                          <a:srgbClr val="FFFFFF"/>
                        </a:solidFill>
                        <a:ln w="9525">
                          <a:solidFill>
                            <a:srgbClr val="000000"/>
                          </a:solidFill>
                          <a:miter lim="800000"/>
                          <a:headEnd/>
                          <a:tailEnd/>
                        </a:ln>
                      </wps:spPr>
                      <wps:txbx>
                        <w:txbxContent>
                          <w:p w14:paraId="1251E850" w14:textId="5A441D68" w:rsidR="002D78DA" w:rsidRDefault="002D78DA">
                            <w:r w:rsidRPr="002D78DA">
                              <w:rPr>
                                <w:rFonts w:ascii="ＭＳ ゴシック" w:eastAsia="ＭＳ ゴシック" w:hAnsi="ＭＳ ゴシック" w:hint="eastAsia"/>
                                <w:sz w:val="28"/>
                                <w:szCs w:val="24"/>
                                <w:highlight w:val="yellow"/>
                              </w:rPr>
                              <w:t>最低３日間、自宅で生活できるように必要な準備をしておきましょう。</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9F2A2" id="_x0000_t202" coordsize="21600,21600" o:spt="202" path="m,l,21600r21600,l21600,xe">
                <v:stroke joinstyle="miter"/>
                <v:path gradientshapeok="t" o:connecttype="rect"/>
              </v:shapetype>
              <v:shape id="テキスト ボックス 2" o:spid="_x0000_s1026" type="#_x0000_t202" style="position:absolute;left:0;text-align:left;margin-left:2.65pt;margin-top:24.4pt;width:452.3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KEQIAACAEAAAOAAAAZHJzL2Uyb0RvYy54bWysk82O0zAQx+9IvIPlO01a2u4SNV0tXYqQ&#10;lg9p4QEcx2ksHI8Zu03K0zN2ut1qgQvCB8v2jP+e+c14dTN0hh0Ueg225NNJzpmyEmptdyX/9nX7&#10;6p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">
                <v:textbox style="mso-fit-shape-to-text:t" inset="1mm,,1mm">
                  <w:txbxContent>
                    <w:p w14:paraId="1251E850" w14:textId="5A441D68" w:rsidR="002D78DA" w:rsidRDefault="002D78DA">
                      <w:r w:rsidRPr="002D78DA">
                        <w:rPr>
                          <w:rFonts w:ascii="ＭＳ ゴシック" w:eastAsia="ＭＳ ゴシック" w:hAnsi="ＭＳ ゴシック" w:hint="eastAsia"/>
                          <w:sz w:val="28"/>
                          <w:szCs w:val="24"/>
                          <w:highlight w:val="yellow"/>
                        </w:rPr>
                        <w:t>最低３日間、自宅で生活できるように必要な準備をしておきましょう。</w:t>
                      </w:r>
                    </w:p>
                  </w:txbxContent>
                </v:textbox>
                <w10:wrap type="square"/>
              </v:shape>
            </w:pict>
          </mc:Fallback>
        </mc:AlternateContent>
      </w:r>
    </w:p>
    <w:sectPr w:rsidR="002D78DA" w:rsidRPr="00357DC2" w:rsidSect="00DB5AEC">
      <w:footerReference w:type="default" r:id="rId15"/>
      <w:pgSz w:w="11906" w:h="16838" w:code="9"/>
      <w:pgMar w:top="1134" w:right="1418" w:bottom="1134" w:left="1418" w:header="0" w:footer="0" w:gutter="0"/>
      <w:pgNumType w:start="1"/>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483E" w14:textId="77777777" w:rsidR="00B8042A" w:rsidRDefault="00B8042A" w:rsidP="009611E9">
      <w:r>
        <w:separator/>
      </w:r>
    </w:p>
  </w:endnote>
  <w:endnote w:type="continuationSeparator" w:id="0">
    <w:p w14:paraId="28505B47" w14:textId="77777777" w:rsidR="00B8042A" w:rsidRDefault="00B8042A" w:rsidP="0096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3F2B" w14:textId="0E9D4CA9" w:rsidR="00933D23" w:rsidRDefault="00780589" w:rsidP="00780589">
    <w:pPr>
      <w:pStyle w:val="a5"/>
      <w:tabs>
        <w:tab w:val="center" w:pos="4535"/>
        <w:tab w:val="left" w:pos="5423"/>
      </w:tabs>
      <w:jc w:val="left"/>
    </w:pPr>
    <w:r>
      <w:tab/>
    </w:r>
    <w:r>
      <w:tab/>
    </w:r>
  </w:p>
  <w:p w14:paraId="54331F4B" w14:textId="77777777" w:rsidR="00933D23" w:rsidRDefault="00933D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669D" w14:textId="7F9FFFA8" w:rsidR="00D66B00" w:rsidRDefault="00D66B00">
    <w:pPr>
      <w:pStyle w:val="a5"/>
      <w:jc w:val="center"/>
    </w:pPr>
  </w:p>
  <w:p w14:paraId="52F5D306" w14:textId="77777777" w:rsidR="00D66B00" w:rsidRDefault="00D66B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98CB" w14:textId="77777777" w:rsidR="00C47FD4" w:rsidRDefault="00C47FD4" w:rsidP="00780589">
    <w:pPr>
      <w:pStyle w:val="a5"/>
      <w:tabs>
        <w:tab w:val="center" w:pos="4535"/>
        <w:tab w:val="left" w:pos="5423"/>
      </w:tabs>
      <w:jc w:val="left"/>
    </w:pPr>
    <w:r>
      <w:tab/>
    </w:r>
    <w:r>
      <w:tab/>
    </w:r>
    <w:sdt>
      <w:sdtPr>
        <w:id w:val="129450179"/>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1067986A" w14:textId="77777777" w:rsidR="00C47FD4" w:rsidRDefault="00C47F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E60C" w14:textId="77777777" w:rsidR="00B8042A" w:rsidRDefault="00B8042A" w:rsidP="009611E9">
      <w:r>
        <w:separator/>
      </w:r>
    </w:p>
  </w:footnote>
  <w:footnote w:type="continuationSeparator" w:id="0">
    <w:p w14:paraId="36C32DC9" w14:textId="77777777" w:rsidR="00B8042A" w:rsidRDefault="00B8042A" w:rsidP="0096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5DE"/>
    <w:multiLevelType w:val="hybridMultilevel"/>
    <w:tmpl w:val="881ACE80"/>
    <w:lvl w:ilvl="0" w:tplc="8B54797A">
      <w:start w:val="9"/>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826565"/>
    <w:multiLevelType w:val="hybridMultilevel"/>
    <w:tmpl w:val="782CCF80"/>
    <w:lvl w:ilvl="0" w:tplc="1316B23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E35F66"/>
    <w:multiLevelType w:val="hybridMultilevel"/>
    <w:tmpl w:val="0B368F36"/>
    <w:lvl w:ilvl="0" w:tplc="63808490">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C2671"/>
    <w:multiLevelType w:val="hybridMultilevel"/>
    <w:tmpl w:val="DBEED00E"/>
    <w:lvl w:ilvl="0" w:tplc="36B63092">
      <w:numFmt w:val="bullet"/>
      <w:lvlText w:val="○"/>
      <w:lvlJc w:val="left"/>
      <w:pPr>
        <w:ind w:left="360" w:hanging="360"/>
      </w:pPr>
      <w:rPr>
        <w:rFonts w:ascii="HG教科書体" w:eastAsia="HG教科書体"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81648"/>
    <w:multiLevelType w:val="hybridMultilevel"/>
    <w:tmpl w:val="D724234A"/>
    <w:lvl w:ilvl="0" w:tplc="0ABE8AA2">
      <w:start w:val="1"/>
      <w:numFmt w:val="bullet"/>
      <w:lvlText w:val="□"/>
      <w:lvlJc w:val="left"/>
      <w:pPr>
        <w:ind w:left="600" w:hanging="360"/>
      </w:pPr>
      <w:rPr>
        <w:rFonts w:ascii="游ゴシック" w:eastAsia="游ゴシック" w:hAnsi="游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94A47E1"/>
    <w:multiLevelType w:val="hybridMultilevel"/>
    <w:tmpl w:val="3F421120"/>
    <w:lvl w:ilvl="0" w:tplc="A600B9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30691E"/>
    <w:multiLevelType w:val="hybridMultilevel"/>
    <w:tmpl w:val="E1228B90"/>
    <w:lvl w:ilvl="0" w:tplc="75F483E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8654E9"/>
    <w:multiLevelType w:val="hybridMultilevel"/>
    <w:tmpl w:val="A63279F4"/>
    <w:lvl w:ilvl="0" w:tplc="699022FA">
      <w:start w:val="1"/>
      <w:numFmt w:val="decimalEnclosedCircle"/>
      <w:lvlText w:val="%1"/>
      <w:lvlJc w:val="left"/>
      <w:pPr>
        <w:ind w:left="360" w:hanging="360"/>
      </w:pPr>
      <w:rPr>
        <w:rFonts w:hint="default"/>
      </w:rPr>
    </w:lvl>
    <w:lvl w:ilvl="1" w:tplc="0C6A8204">
      <w:start w:val="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3A47B0"/>
    <w:multiLevelType w:val="hybridMultilevel"/>
    <w:tmpl w:val="A2D8B012"/>
    <w:lvl w:ilvl="0" w:tplc="3F9A6016">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FC40DC"/>
    <w:multiLevelType w:val="hybridMultilevel"/>
    <w:tmpl w:val="9592A334"/>
    <w:lvl w:ilvl="0" w:tplc="512C84FE">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073F0D"/>
    <w:multiLevelType w:val="hybridMultilevel"/>
    <w:tmpl w:val="28CCA620"/>
    <w:lvl w:ilvl="0" w:tplc="6AF6C2A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142D9C"/>
    <w:multiLevelType w:val="hybridMultilevel"/>
    <w:tmpl w:val="B046F868"/>
    <w:lvl w:ilvl="0" w:tplc="AA285628">
      <w:numFmt w:val="bullet"/>
      <w:lvlText w:val="□"/>
      <w:lvlJc w:val="left"/>
      <w:pPr>
        <w:ind w:left="680" w:hanging="360"/>
      </w:pPr>
      <w:rPr>
        <w:rFonts w:ascii="游ゴシック" w:eastAsia="游ゴシック" w:hAnsi="游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2" w15:restartNumberingAfterBreak="0">
    <w:nsid w:val="50A50309"/>
    <w:multiLevelType w:val="hybridMultilevel"/>
    <w:tmpl w:val="1D5470D2"/>
    <w:lvl w:ilvl="0" w:tplc="D2F6AC6C">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4671DC"/>
    <w:multiLevelType w:val="hybridMultilevel"/>
    <w:tmpl w:val="D576A796"/>
    <w:lvl w:ilvl="0" w:tplc="44306A06">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062FE9"/>
    <w:multiLevelType w:val="hybridMultilevel"/>
    <w:tmpl w:val="FED831E6"/>
    <w:lvl w:ilvl="0" w:tplc="5A026E7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9479621">
    <w:abstractNumId w:val="2"/>
  </w:num>
  <w:num w:numId="2" w16cid:durableId="1065488251">
    <w:abstractNumId w:val="4"/>
  </w:num>
  <w:num w:numId="3" w16cid:durableId="1324242655">
    <w:abstractNumId w:val="9"/>
  </w:num>
  <w:num w:numId="4" w16cid:durableId="1849294912">
    <w:abstractNumId w:val="13"/>
  </w:num>
  <w:num w:numId="5" w16cid:durableId="1437873481">
    <w:abstractNumId w:val="1"/>
  </w:num>
  <w:num w:numId="6" w16cid:durableId="1164004221">
    <w:abstractNumId w:val="10"/>
  </w:num>
  <w:num w:numId="7" w16cid:durableId="1712652639">
    <w:abstractNumId w:val="11"/>
  </w:num>
  <w:num w:numId="8" w16cid:durableId="243759816">
    <w:abstractNumId w:val="6"/>
  </w:num>
  <w:num w:numId="9" w16cid:durableId="625166094">
    <w:abstractNumId w:val="12"/>
  </w:num>
  <w:num w:numId="10" w16cid:durableId="1160972480">
    <w:abstractNumId w:val="8"/>
  </w:num>
  <w:num w:numId="11" w16cid:durableId="45686233">
    <w:abstractNumId w:val="14"/>
  </w:num>
  <w:num w:numId="12" w16cid:durableId="128672926">
    <w:abstractNumId w:val="3"/>
  </w:num>
  <w:num w:numId="13" w16cid:durableId="1486168471">
    <w:abstractNumId w:val="0"/>
  </w:num>
  <w:num w:numId="14" w16cid:durableId="89788096">
    <w:abstractNumId w:val="5"/>
  </w:num>
  <w:num w:numId="15" w16cid:durableId="1364749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E5"/>
    <w:rsid w:val="00003F67"/>
    <w:rsid w:val="00005155"/>
    <w:rsid w:val="00006BD5"/>
    <w:rsid w:val="000120D7"/>
    <w:rsid w:val="000224F4"/>
    <w:rsid w:val="00022E29"/>
    <w:rsid w:val="0002472A"/>
    <w:rsid w:val="000373BF"/>
    <w:rsid w:val="00042411"/>
    <w:rsid w:val="000512F1"/>
    <w:rsid w:val="00056988"/>
    <w:rsid w:val="00061D1A"/>
    <w:rsid w:val="0006759F"/>
    <w:rsid w:val="00072F6A"/>
    <w:rsid w:val="00075B14"/>
    <w:rsid w:val="00082142"/>
    <w:rsid w:val="000850D2"/>
    <w:rsid w:val="00085438"/>
    <w:rsid w:val="000904CF"/>
    <w:rsid w:val="000A056B"/>
    <w:rsid w:val="000A17FF"/>
    <w:rsid w:val="000A2E2D"/>
    <w:rsid w:val="000C07D3"/>
    <w:rsid w:val="000C202D"/>
    <w:rsid w:val="000C5526"/>
    <w:rsid w:val="000C6CA5"/>
    <w:rsid w:val="000C6D43"/>
    <w:rsid w:val="000C7F9C"/>
    <w:rsid w:val="000D3FBD"/>
    <w:rsid w:val="000D7DAB"/>
    <w:rsid w:val="000E6533"/>
    <w:rsid w:val="000F0AF2"/>
    <w:rsid w:val="000F1438"/>
    <w:rsid w:val="0010665B"/>
    <w:rsid w:val="00113E31"/>
    <w:rsid w:val="001155FF"/>
    <w:rsid w:val="00117FFC"/>
    <w:rsid w:val="00120589"/>
    <w:rsid w:val="001236AE"/>
    <w:rsid w:val="001251DA"/>
    <w:rsid w:val="00126784"/>
    <w:rsid w:val="001271BD"/>
    <w:rsid w:val="001313DF"/>
    <w:rsid w:val="00142651"/>
    <w:rsid w:val="00154392"/>
    <w:rsid w:val="0016202D"/>
    <w:rsid w:val="00166E3E"/>
    <w:rsid w:val="00167BAB"/>
    <w:rsid w:val="001701A4"/>
    <w:rsid w:val="001724D2"/>
    <w:rsid w:val="00176896"/>
    <w:rsid w:val="001772FE"/>
    <w:rsid w:val="00185EA1"/>
    <w:rsid w:val="00186F99"/>
    <w:rsid w:val="00190D36"/>
    <w:rsid w:val="00195468"/>
    <w:rsid w:val="001A0D5F"/>
    <w:rsid w:val="001A7CBA"/>
    <w:rsid w:val="001B1CD4"/>
    <w:rsid w:val="001B381D"/>
    <w:rsid w:val="001B71B9"/>
    <w:rsid w:val="001C7CD8"/>
    <w:rsid w:val="001D5DCB"/>
    <w:rsid w:val="001E2836"/>
    <w:rsid w:val="001F422F"/>
    <w:rsid w:val="001F6183"/>
    <w:rsid w:val="00207F41"/>
    <w:rsid w:val="0021248C"/>
    <w:rsid w:val="0021408B"/>
    <w:rsid w:val="00214FEB"/>
    <w:rsid w:val="00223E1A"/>
    <w:rsid w:val="0023003E"/>
    <w:rsid w:val="00231F50"/>
    <w:rsid w:val="00240058"/>
    <w:rsid w:val="0024642C"/>
    <w:rsid w:val="002477C1"/>
    <w:rsid w:val="00251222"/>
    <w:rsid w:val="00252A2A"/>
    <w:rsid w:val="0025593E"/>
    <w:rsid w:val="0026102F"/>
    <w:rsid w:val="00262B9B"/>
    <w:rsid w:val="002642E0"/>
    <w:rsid w:val="00267021"/>
    <w:rsid w:val="00270542"/>
    <w:rsid w:val="00272E00"/>
    <w:rsid w:val="002856C9"/>
    <w:rsid w:val="0029000B"/>
    <w:rsid w:val="002963EF"/>
    <w:rsid w:val="002A0CD1"/>
    <w:rsid w:val="002A1016"/>
    <w:rsid w:val="002A2163"/>
    <w:rsid w:val="002A568D"/>
    <w:rsid w:val="002A6F05"/>
    <w:rsid w:val="002B0792"/>
    <w:rsid w:val="002B162D"/>
    <w:rsid w:val="002B7813"/>
    <w:rsid w:val="002C55AF"/>
    <w:rsid w:val="002D07ED"/>
    <w:rsid w:val="002D3196"/>
    <w:rsid w:val="002D7040"/>
    <w:rsid w:val="002D78DA"/>
    <w:rsid w:val="002E0A76"/>
    <w:rsid w:val="002E1FCB"/>
    <w:rsid w:val="002E668B"/>
    <w:rsid w:val="002E6943"/>
    <w:rsid w:val="002E7064"/>
    <w:rsid w:val="002E7AF1"/>
    <w:rsid w:val="002F07DD"/>
    <w:rsid w:val="002F667D"/>
    <w:rsid w:val="003034CB"/>
    <w:rsid w:val="00312A10"/>
    <w:rsid w:val="003132E0"/>
    <w:rsid w:val="003157A4"/>
    <w:rsid w:val="00321217"/>
    <w:rsid w:val="003247F2"/>
    <w:rsid w:val="00324EB1"/>
    <w:rsid w:val="00327184"/>
    <w:rsid w:val="0033132B"/>
    <w:rsid w:val="00331FC8"/>
    <w:rsid w:val="003357B4"/>
    <w:rsid w:val="00336499"/>
    <w:rsid w:val="00351F2D"/>
    <w:rsid w:val="003533E4"/>
    <w:rsid w:val="003557D3"/>
    <w:rsid w:val="0035727D"/>
    <w:rsid w:val="00357DC2"/>
    <w:rsid w:val="00360A24"/>
    <w:rsid w:val="00364BB5"/>
    <w:rsid w:val="003658E6"/>
    <w:rsid w:val="00366B0C"/>
    <w:rsid w:val="003760DA"/>
    <w:rsid w:val="00377D94"/>
    <w:rsid w:val="00386CD8"/>
    <w:rsid w:val="00390CC2"/>
    <w:rsid w:val="00391345"/>
    <w:rsid w:val="0039297D"/>
    <w:rsid w:val="003A0485"/>
    <w:rsid w:val="003B0E0B"/>
    <w:rsid w:val="003B4CE3"/>
    <w:rsid w:val="003C0F39"/>
    <w:rsid w:val="003D41DF"/>
    <w:rsid w:val="003D4A8D"/>
    <w:rsid w:val="003F37A1"/>
    <w:rsid w:val="003F4C0D"/>
    <w:rsid w:val="00407E59"/>
    <w:rsid w:val="004121B6"/>
    <w:rsid w:val="00412D74"/>
    <w:rsid w:val="0041303E"/>
    <w:rsid w:val="00413D60"/>
    <w:rsid w:val="004140D4"/>
    <w:rsid w:val="00422019"/>
    <w:rsid w:val="0042481F"/>
    <w:rsid w:val="00426623"/>
    <w:rsid w:val="004309E2"/>
    <w:rsid w:val="00433131"/>
    <w:rsid w:val="00441AED"/>
    <w:rsid w:val="004533E8"/>
    <w:rsid w:val="0045491B"/>
    <w:rsid w:val="004611F8"/>
    <w:rsid w:val="0046396D"/>
    <w:rsid w:val="00464C6D"/>
    <w:rsid w:val="00465401"/>
    <w:rsid w:val="00465DF8"/>
    <w:rsid w:val="00467CDD"/>
    <w:rsid w:val="00470C8B"/>
    <w:rsid w:val="00471B71"/>
    <w:rsid w:val="0047266C"/>
    <w:rsid w:val="004728E3"/>
    <w:rsid w:val="00473B25"/>
    <w:rsid w:val="0048001F"/>
    <w:rsid w:val="00480173"/>
    <w:rsid w:val="00483BAD"/>
    <w:rsid w:val="0049139C"/>
    <w:rsid w:val="004A1022"/>
    <w:rsid w:val="004A3146"/>
    <w:rsid w:val="004B5537"/>
    <w:rsid w:val="004B5D23"/>
    <w:rsid w:val="004B72AB"/>
    <w:rsid w:val="004B7469"/>
    <w:rsid w:val="004C538B"/>
    <w:rsid w:val="004D3DE6"/>
    <w:rsid w:val="004F1848"/>
    <w:rsid w:val="00502C5A"/>
    <w:rsid w:val="00510DC6"/>
    <w:rsid w:val="005111F2"/>
    <w:rsid w:val="005112A1"/>
    <w:rsid w:val="00511B7B"/>
    <w:rsid w:val="00511D48"/>
    <w:rsid w:val="005174D5"/>
    <w:rsid w:val="005206BC"/>
    <w:rsid w:val="00520841"/>
    <w:rsid w:val="005269DF"/>
    <w:rsid w:val="00527FE5"/>
    <w:rsid w:val="00541B7C"/>
    <w:rsid w:val="00546A16"/>
    <w:rsid w:val="0054759E"/>
    <w:rsid w:val="00554540"/>
    <w:rsid w:val="00557C38"/>
    <w:rsid w:val="00562DE6"/>
    <w:rsid w:val="00565A89"/>
    <w:rsid w:val="00574916"/>
    <w:rsid w:val="005770D3"/>
    <w:rsid w:val="0058508E"/>
    <w:rsid w:val="0058697A"/>
    <w:rsid w:val="00587F2B"/>
    <w:rsid w:val="005908EB"/>
    <w:rsid w:val="00592AC9"/>
    <w:rsid w:val="00595731"/>
    <w:rsid w:val="005A265B"/>
    <w:rsid w:val="005A39F6"/>
    <w:rsid w:val="005B0675"/>
    <w:rsid w:val="005B0991"/>
    <w:rsid w:val="005B1B25"/>
    <w:rsid w:val="005B2CDF"/>
    <w:rsid w:val="005B3153"/>
    <w:rsid w:val="005B56CB"/>
    <w:rsid w:val="005C28AB"/>
    <w:rsid w:val="005C3855"/>
    <w:rsid w:val="005E03A7"/>
    <w:rsid w:val="005E13AF"/>
    <w:rsid w:val="005E21CB"/>
    <w:rsid w:val="005E5783"/>
    <w:rsid w:val="005F4C47"/>
    <w:rsid w:val="005F7BBB"/>
    <w:rsid w:val="00603653"/>
    <w:rsid w:val="006037D7"/>
    <w:rsid w:val="00622713"/>
    <w:rsid w:val="00627561"/>
    <w:rsid w:val="0062775D"/>
    <w:rsid w:val="006312CB"/>
    <w:rsid w:val="00633F0C"/>
    <w:rsid w:val="006416F4"/>
    <w:rsid w:val="00642F94"/>
    <w:rsid w:val="00643473"/>
    <w:rsid w:val="00643F60"/>
    <w:rsid w:val="00647D7E"/>
    <w:rsid w:val="00650D1C"/>
    <w:rsid w:val="00651814"/>
    <w:rsid w:val="006519B8"/>
    <w:rsid w:val="00652484"/>
    <w:rsid w:val="006561CE"/>
    <w:rsid w:val="00661A25"/>
    <w:rsid w:val="006651CF"/>
    <w:rsid w:val="00671FC4"/>
    <w:rsid w:val="00677F3A"/>
    <w:rsid w:val="0068209C"/>
    <w:rsid w:val="00685063"/>
    <w:rsid w:val="00686411"/>
    <w:rsid w:val="006955E8"/>
    <w:rsid w:val="006B02CA"/>
    <w:rsid w:val="006B31DB"/>
    <w:rsid w:val="006B4692"/>
    <w:rsid w:val="006B566F"/>
    <w:rsid w:val="006C0792"/>
    <w:rsid w:val="006C1368"/>
    <w:rsid w:val="006C3427"/>
    <w:rsid w:val="006C4500"/>
    <w:rsid w:val="006C600C"/>
    <w:rsid w:val="006D201A"/>
    <w:rsid w:val="006D2676"/>
    <w:rsid w:val="006D305D"/>
    <w:rsid w:val="006D4386"/>
    <w:rsid w:val="006D5C91"/>
    <w:rsid w:val="006D6DE2"/>
    <w:rsid w:val="006E26FE"/>
    <w:rsid w:val="006E5D85"/>
    <w:rsid w:val="006E7719"/>
    <w:rsid w:val="006F191B"/>
    <w:rsid w:val="006F19C2"/>
    <w:rsid w:val="006F46B8"/>
    <w:rsid w:val="006F4DFE"/>
    <w:rsid w:val="0070335D"/>
    <w:rsid w:val="007050B0"/>
    <w:rsid w:val="00707094"/>
    <w:rsid w:val="007079CA"/>
    <w:rsid w:val="00714C84"/>
    <w:rsid w:val="007155FB"/>
    <w:rsid w:val="00722B45"/>
    <w:rsid w:val="0072396E"/>
    <w:rsid w:val="0073576E"/>
    <w:rsid w:val="0073713E"/>
    <w:rsid w:val="007455D9"/>
    <w:rsid w:val="0074572A"/>
    <w:rsid w:val="00750C22"/>
    <w:rsid w:val="0075167D"/>
    <w:rsid w:val="00754454"/>
    <w:rsid w:val="00780589"/>
    <w:rsid w:val="00781A2F"/>
    <w:rsid w:val="00786D69"/>
    <w:rsid w:val="00790AB3"/>
    <w:rsid w:val="007951A9"/>
    <w:rsid w:val="007A0F1D"/>
    <w:rsid w:val="007A2679"/>
    <w:rsid w:val="007A3D09"/>
    <w:rsid w:val="007A415E"/>
    <w:rsid w:val="007A5EF3"/>
    <w:rsid w:val="007B4CBF"/>
    <w:rsid w:val="007B5194"/>
    <w:rsid w:val="007C3565"/>
    <w:rsid w:val="007D438D"/>
    <w:rsid w:val="007E7CEA"/>
    <w:rsid w:val="007F55BE"/>
    <w:rsid w:val="00810764"/>
    <w:rsid w:val="00813F90"/>
    <w:rsid w:val="00822583"/>
    <w:rsid w:val="0082603B"/>
    <w:rsid w:val="008261BD"/>
    <w:rsid w:val="008265DF"/>
    <w:rsid w:val="008334E6"/>
    <w:rsid w:val="00835B24"/>
    <w:rsid w:val="00836EA4"/>
    <w:rsid w:val="00837029"/>
    <w:rsid w:val="0084065E"/>
    <w:rsid w:val="00843DCF"/>
    <w:rsid w:val="008449F3"/>
    <w:rsid w:val="00846D66"/>
    <w:rsid w:val="00854588"/>
    <w:rsid w:val="00860361"/>
    <w:rsid w:val="0086217C"/>
    <w:rsid w:val="00865C74"/>
    <w:rsid w:val="008A481D"/>
    <w:rsid w:val="008B2651"/>
    <w:rsid w:val="008B6B3D"/>
    <w:rsid w:val="008C0E6F"/>
    <w:rsid w:val="008C7211"/>
    <w:rsid w:val="008E1847"/>
    <w:rsid w:val="008E2E4A"/>
    <w:rsid w:val="008E4FBD"/>
    <w:rsid w:val="008F586B"/>
    <w:rsid w:val="008F610D"/>
    <w:rsid w:val="00901117"/>
    <w:rsid w:val="009019FD"/>
    <w:rsid w:val="009048EE"/>
    <w:rsid w:val="0091392A"/>
    <w:rsid w:val="00916F21"/>
    <w:rsid w:val="00920449"/>
    <w:rsid w:val="0093061D"/>
    <w:rsid w:val="00933D23"/>
    <w:rsid w:val="00934147"/>
    <w:rsid w:val="00934272"/>
    <w:rsid w:val="0094029D"/>
    <w:rsid w:val="00951232"/>
    <w:rsid w:val="009538CD"/>
    <w:rsid w:val="0095417B"/>
    <w:rsid w:val="009611E9"/>
    <w:rsid w:val="00977EA0"/>
    <w:rsid w:val="00980044"/>
    <w:rsid w:val="009845AB"/>
    <w:rsid w:val="0098675C"/>
    <w:rsid w:val="00986DFE"/>
    <w:rsid w:val="0099530C"/>
    <w:rsid w:val="0099564F"/>
    <w:rsid w:val="0099703F"/>
    <w:rsid w:val="00997C53"/>
    <w:rsid w:val="009A1F98"/>
    <w:rsid w:val="009A37D6"/>
    <w:rsid w:val="009A42C4"/>
    <w:rsid w:val="009B0FB6"/>
    <w:rsid w:val="009C028A"/>
    <w:rsid w:val="009C2C3B"/>
    <w:rsid w:val="009C3B37"/>
    <w:rsid w:val="009C5B49"/>
    <w:rsid w:val="009D0570"/>
    <w:rsid w:val="009D210D"/>
    <w:rsid w:val="009D3228"/>
    <w:rsid w:val="009D37B8"/>
    <w:rsid w:val="009E163E"/>
    <w:rsid w:val="009E2C1F"/>
    <w:rsid w:val="009E7486"/>
    <w:rsid w:val="009F06C5"/>
    <w:rsid w:val="00A028C1"/>
    <w:rsid w:val="00A03D5A"/>
    <w:rsid w:val="00A040A7"/>
    <w:rsid w:val="00A05DD7"/>
    <w:rsid w:val="00A06346"/>
    <w:rsid w:val="00A15060"/>
    <w:rsid w:val="00A27A8A"/>
    <w:rsid w:val="00A301D0"/>
    <w:rsid w:val="00A46DD7"/>
    <w:rsid w:val="00A50F3A"/>
    <w:rsid w:val="00A52798"/>
    <w:rsid w:val="00A60D59"/>
    <w:rsid w:val="00A6345A"/>
    <w:rsid w:val="00A66222"/>
    <w:rsid w:val="00A72E71"/>
    <w:rsid w:val="00A75185"/>
    <w:rsid w:val="00A82028"/>
    <w:rsid w:val="00A85739"/>
    <w:rsid w:val="00A910C0"/>
    <w:rsid w:val="00A95D02"/>
    <w:rsid w:val="00AA1973"/>
    <w:rsid w:val="00AA1C54"/>
    <w:rsid w:val="00AA3608"/>
    <w:rsid w:val="00AB463D"/>
    <w:rsid w:val="00AC24AF"/>
    <w:rsid w:val="00AC6A87"/>
    <w:rsid w:val="00AD274B"/>
    <w:rsid w:val="00AE0785"/>
    <w:rsid w:val="00AE23BC"/>
    <w:rsid w:val="00AE3A0D"/>
    <w:rsid w:val="00AF10C1"/>
    <w:rsid w:val="00AF2790"/>
    <w:rsid w:val="00AF2A61"/>
    <w:rsid w:val="00AF563A"/>
    <w:rsid w:val="00AF652B"/>
    <w:rsid w:val="00B02816"/>
    <w:rsid w:val="00B052C5"/>
    <w:rsid w:val="00B0730F"/>
    <w:rsid w:val="00B076D5"/>
    <w:rsid w:val="00B1054E"/>
    <w:rsid w:val="00B1393F"/>
    <w:rsid w:val="00B14E75"/>
    <w:rsid w:val="00B15E0D"/>
    <w:rsid w:val="00B21C3D"/>
    <w:rsid w:val="00B2338E"/>
    <w:rsid w:val="00B24D6F"/>
    <w:rsid w:val="00B24F6A"/>
    <w:rsid w:val="00B25737"/>
    <w:rsid w:val="00B37156"/>
    <w:rsid w:val="00B378D8"/>
    <w:rsid w:val="00B379DC"/>
    <w:rsid w:val="00B41E75"/>
    <w:rsid w:val="00B477B2"/>
    <w:rsid w:val="00B47A7D"/>
    <w:rsid w:val="00B47E91"/>
    <w:rsid w:val="00B50729"/>
    <w:rsid w:val="00B65C0E"/>
    <w:rsid w:val="00B66D8E"/>
    <w:rsid w:val="00B7156D"/>
    <w:rsid w:val="00B72638"/>
    <w:rsid w:val="00B8042A"/>
    <w:rsid w:val="00B866A5"/>
    <w:rsid w:val="00B90705"/>
    <w:rsid w:val="00B92389"/>
    <w:rsid w:val="00B92EA3"/>
    <w:rsid w:val="00BA2E63"/>
    <w:rsid w:val="00BA7F61"/>
    <w:rsid w:val="00BB2860"/>
    <w:rsid w:val="00BB2944"/>
    <w:rsid w:val="00BC5947"/>
    <w:rsid w:val="00BD0F8E"/>
    <w:rsid w:val="00BD589D"/>
    <w:rsid w:val="00BE116C"/>
    <w:rsid w:val="00BE390B"/>
    <w:rsid w:val="00BF3FC6"/>
    <w:rsid w:val="00C0481D"/>
    <w:rsid w:val="00C05D68"/>
    <w:rsid w:val="00C075AC"/>
    <w:rsid w:val="00C0766B"/>
    <w:rsid w:val="00C07FBB"/>
    <w:rsid w:val="00C1164F"/>
    <w:rsid w:val="00C13807"/>
    <w:rsid w:val="00C144A6"/>
    <w:rsid w:val="00C14FD2"/>
    <w:rsid w:val="00C151B7"/>
    <w:rsid w:val="00C15977"/>
    <w:rsid w:val="00C208B7"/>
    <w:rsid w:val="00C2121D"/>
    <w:rsid w:val="00C2248F"/>
    <w:rsid w:val="00C22CE2"/>
    <w:rsid w:val="00C2595F"/>
    <w:rsid w:val="00C321A2"/>
    <w:rsid w:val="00C34EC1"/>
    <w:rsid w:val="00C36F0A"/>
    <w:rsid w:val="00C412CF"/>
    <w:rsid w:val="00C4569D"/>
    <w:rsid w:val="00C47FD4"/>
    <w:rsid w:val="00C502F5"/>
    <w:rsid w:val="00C63FB9"/>
    <w:rsid w:val="00C70EF5"/>
    <w:rsid w:val="00C816ED"/>
    <w:rsid w:val="00C87A95"/>
    <w:rsid w:val="00C91FF7"/>
    <w:rsid w:val="00C94388"/>
    <w:rsid w:val="00CA01BE"/>
    <w:rsid w:val="00CA50CC"/>
    <w:rsid w:val="00CA7B14"/>
    <w:rsid w:val="00CA7DAF"/>
    <w:rsid w:val="00CB24BB"/>
    <w:rsid w:val="00CB6660"/>
    <w:rsid w:val="00CB700C"/>
    <w:rsid w:val="00CD65D4"/>
    <w:rsid w:val="00CE1F28"/>
    <w:rsid w:val="00CE25CE"/>
    <w:rsid w:val="00CE7091"/>
    <w:rsid w:val="00CE7DCC"/>
    <w:rsid w:val="00CF0AF8"/>
    <w:rsid w:val="00CF7136"/>
    <w:rsid w:val="00D03D85"/>
    <w:rsid w:val="00D057BC"/>
    <w:rsid w:val="00D0797F"/>
    <w:rsid w:val="00D1172B"/>
    <w:rsid w:val="00D14D99"/>
    <w:rsid w:val="00D151D5"/>
    <w:rsid w:val="00D16632"/>
    <w:rsid w:val="00D1673C"/>
    <w:rsid w:val="00D17505"/>
    <w:rsid w:val="00D32FFC"/>
    <w:rsid w:val="00D33279"/>
    <w:rsid w:val="00D350A4"/>
    <w:rsid w:val="00D400A4"/>
    <w:rsid w:val="00D45453"/>
    <w:rsid w:val="00D459ED"/>
    <w:rsid w:val="00D50701"/>
    <w:rsid w:val="00D550D8"/>
    <w:rsid w:val="00D576EF"/>
    <w:rsid w:val="00D62924"/>
    <w:rsid w:val="00D62C79"/>
    <w:rsid w:val="00D63744"/>
    <w:rsid w:val="00D640EF"/>
    <w:rsid w:val="00D64CBA"/>
    <w:rsid w:val="00D66B00"/>
    <w:rsid w:val="00D66E61"/>
    <w:rsid w:val="00D71143"/>
    <w:rsid w:val="00D763CD"/>
    <w:rsid w:val="00D771C0"/>
    <w:rsid w:val="00D82522"/>
    <w:rsid w:val="00D964C7"/>
    <w:rsid w:val="00DB5AEC"/>
    <w:rsid w:val="00DB764D"/>
    <w:rsid w:val="00DB7B6B"/>
    <w:rsid w:val="00DC0551"/>
    <w:rsid w:val="00DE1FE7"/>
    <w:rsid w:val="00DE4CFC"/>
    <w:rsid w:val="00DE57EE"/>
    <w:rsid w:val="00DF69D8"/>
    <w:rsid w:val="00E016B9"/>
    <w:rsid w:val="00E01FC2"/>
    <w:rsid w:val="00E04D93"/>
    <w:rsid w:val="00E05265"/>
    <w:rsid w:val="00E11804"/>
    <w:rsid w:val="00E12B99"/>
    <w:rsid w:val="00E138E0"/>
    <w:rsid w:val="00E1611A"/>
    <w:rsid w:val="00E16B3D"/>
    <w:rsid w:val="00E23A5C"/>
    <w:rsid w:val="00E33744"/>
    <w:rsid w:val="00E3507A"/>
    <w:rsid w:val="00E47C89"/>
    <w:rsid w:val="00E51BB9"/>
    <w:rsid w:val="00E575C4"/>
    <w:rsid w:val="00E61860"/>
    <w:rsid w:val="00E77988"/>
    <w:rsid w:val="00E77EEE"/>
    <w:rsid w:val="00E90AEF"/>
    <w:rsid w:val="00E93DA5"/>
    <w:rsid w:val="00EA0410"/>
    <w:rsid w:val="00EA2C5C"/>
    <w:rsid w:val="00EA4559"/>
    <w:rsid w:val="00EA5E77"/>
    <w:rsid w:val="00EB06AA"/>
    <w:rsid w:val="00EB1773"/>
    <w:rsid w:val="00EB319F"/>
    <w:rsid w:val="00EB55F6"/>
    <w:rsid w:val="00EB6128"/>
    <w:rsid w:val="00EC1CB9"/>
    <w:rsid w:val="00EC49CF"/>
    <w:rsid w:val="00ED44E4"/>
    <w:rsid w:val="00ED7C63"/>
    <w:rsid w:val="00EE0109"/>
    <w:rsid w:val="00EE2BAF"/>
    <w:rsid w:val="00EE42BC"/>
    <w:rsid w:val="00EE6999"/>
    <w:rsid w:val="00EF2D29"/>
    <w:rsid w:val="00EF7EE2"/>
    <w:rsid w:val="00F004B0"/>
    <w:rsid w:val="00F10D1D"/>
    <w:rsid w:val="00F15844"/>
    <w:rsid w:val="00F22A13"/>
    <w:rsid w:val="00F234B7"/>
    <w:rsid w:val="00F258E6"/>
    <w:rsid w:val="00F3773B"/>
    <w:rsid w:val="00F40622"/>
    <w:rsid w:val="00F41484"/>
    <w:rsid w:val="00F42D61"/>
    <w:rsid w:val="00F507F4"/>
    <w:rsid w:val="00F6644C"/>
    <w:rsid w:val="00F724B8"/>
    <w:rsid w:val="00F766CE"/>
    <w:rsid w:val="00F803DD"/>
    <w:rsid w:val="00F824AA"/>
    <w:rsid w:val="00F84E85"/>
    <w:rsid w:val="00F94DD9"/>
    <w:rsid w:val="00FA54D4"/>
    <w:rsid w:val="00FA728C"/>
    <w:rsid w:val="00FB3AFA"/>
    <w:rsid w:val="00FC3778"/>
    <w:rsid w:val="00FE22C0"/>
    <w:rsid w:val="00FE27BF"/>
    <w:rsid w:val="00FE637E"/>
    <w:rsid w:val="00FF002F"/>
    <w:rsid w:val="00FF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D8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6AE"/>
    <w:pPr>
      <w:widowControl w:val="0"/>
      <w:jc w:val="both"/>
    </w:pPr>
    <w:rPr>
      <w:rFonts w:ascii="游ゴシック" w:eastAsia="游ゴシック"/>
      <w:sz w:val="24"/>
    </w:rPr>
  </w:style>
  <w:style w:type="paragraph" w:styleId="1">
    <w:name w:val="heading 1"/>
    <w:basedOn w:val="a"/>
    <w:next w:val="a"/>
    <w:link w:val="10"/>
    <w:uiPriority w:val="9"/>
    <w:qFormat/>
    <w:rsid w:val="00056988"/>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569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1E9"/>
    <w:pPr>
      <w:tabs>
        <w:tab w:val="center" w:pos="4252"/>
        <w:tab w:val="right" w:pos="8504"/>
      </w:tabs>
      <w:snapToGrid w:val="0"/>
    </w:pPr>
  </w:style>
  <w:style w:type="character" w:customStyle="1" w:styleId="a4">
    <w:name w:val="ヘッダー (文字)"/>
    <w:basedOn w:val="a0"/>
    <w:link w:val="a3"/>
    <w:uiPriority w:val="99"/>
    <w:rsid w:val="009611E9"/>
  </w:style>
  <w:style w:type="paragraph" w:styleId="a5">
    <w:name w:val="footer"/>
    <w:basedOn w:val="a"/>
    <w:link w:val="a6"/>
    <w:uiPriority w:val="99"/>
    <w:unhideWhenUsed/>
    <w:rsid w:val="009611E9"/>
    <w:pPr>
      <w:tabs>
        <w:tab w:val="center" w:pos="4252"/>
        <w:tab w:val="right" w:pos="8504"/>
      </w:tabs>
      <w:snapToGrid w:val="0"/>
    </w:pPr>
  </w:style>
  <w:style w:type="character" w:customStyle="1" w:styleId="a6">
    <w:name w:val="フッター (文字)"/>
    <w:basedOn w:val="a0"/>
    <w:link w:val="a5"/>
    <w:uiPriority w:val="99"/>
    <w:rsid w:val="009611E9"/>
  </w:style>
  <w:style w:type="table" w:styleId="a7">
    <w:name w:val="Table Grid"/>
    <w:basedOn w:val="a1"/>
    <w:uiPriority w:val="59"/>
    <w:rsid w:val="008F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5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57EE"/>
    <w:rPr>
      <w:rFonts w:asciiTheme="majorHAnsi" w:eastAsiaTheme="majorEastAsia" w:hAnsiTheme="majorHAnsi" w:cstheme="majorBidi"/>
      <w:sz w:val="18"/>
      <w:szCs w:val="18"/>
    </w:rPr>
  </w:style>
  <w:style w:type="paragraph" w:styleId="aa">
    <w:name w:val="List Paragraph"/>
    <w:basedOn w:val="a"/>
    <w:uiPriority w:val="34"/>
    <w:qFormat/>
    <w:rsid w:val="006C600C"/>
    <w:pPr>
      <w:ind w:leftChars="400" w:left="840"/>
    </w:pPr>
  </w:style>
  <w:style w:type="character" w:styleId="ab">
    <w:name w:val="annotation reference"/>
    <w:basedOn w:val="a0"/>
    <w:uiPriority w:val="99"/>
    <w:semiHidden/>
    <w:unhideWhenUsed/>
    <w:rsid w:val="00685063"/>
    <w:rPr>
      <w:sz w:val="18"/>
      <w:szCs w:val="18"/>
    </w:rPr>
  </w:style>
  <w:style w:type="paragraph" w:styleId="ac">
    <w:name w:val="annotation text"/>
    <w:basedOn w:val="a"/>
    <w:link w:val="ad"/>
    <w:uiPriority w:val="99"/>
    <w:semiHidden/>
    <w:unhideWhenUsed/>
    <w:rsid w:val="00685063"/>
    <w:pPr>
      <w:jc w:val="left"/>
    </w:pPr>
  </w:style>
  <w:style w:type="character" w:customStyle="1" w:styleId="ad">
    <w:name w:val="コメント文字列 (文字)"/>
    <w:basedOn w:val="a0"/>
    <w:link w:val="ac"/>
    <w:uiPriority w:val="99"/>
    <w:semiHidden/>
    <w:rsid w:val="00685063"/>
    <w:rPr>
      <w:rFonts w:ascii="游ゴシック" w:eastAsia="游ゴシック"/>
      <w:sz w:val="24"/>
    </w:rPr>
  </w:style>
  <w:style w:type="paragraph" w:styleId="ae">
    <w:name w:val="annotation subject"/>
    <w:basedOn w:val="ac"/>
    <w:next w:val="ac"/>
    <w:link w:val="af"/>
    <w:uiPriority w:val="99"/>
    <w:semiHidden/>
    <w:unhideWhenUsed/>
    <w:rsid w:val="00685063"/>
    <w:rPr>
      <w:b/>
      <w:bCs/>
    </w:rPr>
  </w:style>
  <w:style w:type="character" w:customStyle="1" w:styleId="af">
    <w:name w:val="コメント内容 (文字)"/>
    <w:basedOn w:val="ad"/>
    <w:link w:val="ae"/>
    <w:uiPriority w:val="99"/>
    <w:semiHidden/>
    <w:rsid w:val="00685063"/>
    <w:rPr>
      <w:rFonts w:ascii="游ゴシック" w:eastAsia="游ゴシック"/>
      <w:b/>
      <w:bCs/>
      <w:sz w:val="24"/>
    </w:rPr>
  </w:style>
  <w:style w:type="character" w:styleId="af0">
    <w:name w:val="Hyperlink"/>
    <w:basedOn w:val="a0"/>
    <w:uiPriority w:val="99"/>
    <w:unhideWhenUsed/>
    <w:rsid w:val="001B381D"/>
    <w:rPr>
      <w:color w:val="0000FF" w:themeColor="hyperlink"/>
      <w:u w:val="single"/>
    </w:rPr>
  </w:style>
  <w:style w:type="paragraph" w:styleId="af1">
    <w:name w:val="No Spacing"/>
    <w:uiPriority w:val="1"/>
    <w:qFormat/>
    <w:rsid w:val="00366B0C"/>
    <w:pPr>
      <w:widowControl w:val="0"/>
      <w:jc w:val="both"/>
    </w:pPr>
    <w:rPr>
      <w:rFonts w:ascii="游ゴシック" w:eastAsia="游ゴシック"/>
      <w:sz w:val="24"/>
    </w:rPr>
  </w:style>
  <w:style w:type="character" w:styleId="af2">
    <w:name w:val="Unresolved Mention"/>
    <w:basedOn w:val="a0"/>
    <w:uiPriority w:val="99"/>
    <w:semiHidden/>
    <w:unhideWhenUsed/>
    <w:rsid w:val="004B7469"/>
    <w:rPr>
      <w:color w:val="605E5C"/>
      <w:shd w:val="clear" w:color="auto" w:fill="E1DFDD"/>
    </w:rPr>
  </w:style>
  <w:style w:type="character" w:customStyle="1" w:styleId="10">
    <w:name w:val="見出し 1 (文字)"/>
    <w:basedOn w:val="a0"/>
    <w:link w:val="1"/>
    <w:uiPriority w:val="9"/>
    <w:rsid w:val="00056988"/>
    <w:rPr>
      <w:rFonts w:asciiTheme="majorHAnsi" w:eastAsiaTheme="majorEastAsia" w:hAnsiTheme="majorHAnsi" w:cstheme="majorBidi"/>
      <w:sz w:val="24"/>
      <w:szCs w:val="24"/>
    </w:rPr>
  </w:style>
  <w:style w:type="paragraph" w:styleId="af3">
    <w:name w:val="TOC Heading"/>
    <w:basedOn w:val="1"/>
    <w:next w:val="a"/>
    <w:uiPriority w:val="39"/>
    <w:unhideWhenUsed/>
    <w:qFormat/>
    <w:rsid w:val="00056988"/>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056988"/>
    <w:rPr>
      <w:rFonts w:asciiTheme="majorHAnsi" w:eastAsiaTheme="majorEastAsia" w:hAnsiTheme="majorHAnsi" w:cstheme="majorBidi"/>
      <w:sz w:val="24"/>
    </w:rPr>
  </w:style>
  <w:style w:type="paragraph" w:styleId="21">
    <w:name w:val="toc 2"/>
    <w:basedOn w:val="a"/>
    <w:next w:val="a"/>
    <w:autoRedefine/>
    <w:uiPriority w:val="39"/>
    <w:unhideWhenUsed/>
    <w:rsid w:val="0073713E"/>
    <w:pPr>
      <w:widowControl/>
      <w:spacing w:after="100" w:line="259" w:lineRule="auto"/>
      <w:ind w:left="220"/>
      <w:jc w:val="left"/>
    </w:pPr>
    <w:rPr>
      <w:rFonts w:asciiTheme="minorHAnsi" w:eastAsia="ＭＳ ゴシック" w:cs="Times New Roman"/>
      <w:kern w:val="0"/>
      <w:sz w:val="32"/>
    </w:rPr>
  </w:style>
  <w:style w:type="paragraph" w:styleId="11">
    <w:name w:val="toc 1"/>
    <w:basedOn w:val="a"/>
    <w:next w:val="a"/>
    <w:autoRedefine/>
    <w:uiPriority w:val="39"/>
    <w:unhideWhenUsed/>
    <w:rsid w:val="0073713E"/>
    <w:pPr>
      <w:widowControl/>
      <w:spacing w:after="100" w:line="259" w:lineRule="auto"/>
      <w:jc w:val="left"/>
    </w:pPr>
    <w:rPr>
      <w:rFonts w:asciiTheme="minorHAnsi" w:eastAsia="ＭＳ ゴシック" w:cs="Times New Roman"/>
      <w:kern w:val="0"/>
      <w:sz w:val="32"/>
    </w:rPr>
  </w:style>
  <w:style w:type="paragraph" w:styleId="3">
    <w:name w:val="toc 3"/>
    <w:basedOn w:val="a"/>
    <w:next w:val="a"/>
    <w:autoRedefine/>
    <w:uiPriority w:val="39"/>
    <w:unhideWhenUsed/>
    <w:rsid w:val="00056988"/>
    <w:pPr>
      <w:widowControl/>
      <w:spacing w:after="100" w:line="259" w:lineRule="auto"/>
      <w:ind w:left="440"/>
      <w:jc w:val="left"/>
    </w:pPr>
    <w:rPr>
      <w:rFonts w:asciiTheme="minorHAnsi" w:eastAsiaTheme="minorEastAsi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3014">
      <w:bodyDiv w:val="1"/>
      <w:marLeft w:val="0"/>
      <w:marRight w:val="0"/>
      <w:marTop w:val="0"/>
      <w:marBottom w:val="0"/>
      <w:divBdr>
        <w:top w:val="none" w:sz="0" w:space="0" w:color="auto"/>
        <w:left w:val="none" w:sz="0" w:space="0" w:color="auto"/>
        <w:bottom w:val="none" w:sz="0" w:space="0" w:color="auto"/>
        <w:right w:val="none" w:sz="0" w:space="0" w:color="auto"/>
      </w:divBdr>
      <w:divsChild>
        <w:div w:id="268781208">
          <w:marLeft w:val="0"/>
          <w:marRight w:val="0"/>
          <w:marTop w:val="0"/>
          <w:marBottom w:val="150"/>
          <w:divBdr>
            <w:top w:val="none" w:sz="0" w:space="0" w:color="auto"/>
            <w:left w:val="none" w:sz="0" w:space="0" w:color="auto"/>
            <w:bottom w:val="none" w:sz="0" w:space="0" w:color="auto"/>
            <w:right w:val="none" w:sz="0" w:space="0" w:color="auto"/>
          </w:divBdr>
        </w:div>
        <w:div w:id="1424912728">
          <w:marLeft w:val="0"/>
          <w:marRight w:val="0"/>
          <w:marTop w:val="0"/>
          <w:marBottom w:val="0"/>
          <w:divBdr>
            <w:top w:val="none" w:sz="0" w:space="0" w:color="auto"/>
            <w:left w:val="none" w:sz="0" w:space="0" w:color="auto"/>
            <w:bottom w:val="none" w:sz="0" w:space="0" w:color="auto"/>
            <w:right w:val="none" w:sz="0" w:space="0" w:color="auto"/>
          </w:divBdr>
        </w:div>
        <w:div w:id="1530334770">
          <w:marLeft w:val="0"/>
          <w:marRight w:val="0"/>
          <w:marTop w:val="0"/>
          <w:marBottom w:val="0"/>
          <w:divBdr>
            <w:top w:val="none" w:sz="0" w:space="0" w:color="auto"/>
            <w:left w:val="none" w:sz="0" w:space="0" w:color="auto"/>
            <w:bottom w:val="none" w:sz="0" w:space="0" w:color="auto"/>
            <w:right w:val="none" w:sz="0" w:space="0" w:color="auto"/>
          </w:divBdr>
        </w:div>
        <w:div w:id="249782129">
          <w:marLeft w:val="0"/>
          <w:marRight w:val="0"/>
          <w:marTop w:val="0"/>
          <w:marBottom w:val="150"/>
          <w:divBdr>
            <w:top w:val="none" w:sz="0" w:space="0" w:color="auto"/>
            <w:left w:val="none" w:sz="0" w:space="0" w:color="auto"/>
            <w:bottom w:val="none" w:sz="0" w:space="0" w:color="auto"/>
            <w:right w:val="none" w:sz="0" w:space="0" w:color="auto"/>
          </w:divBdr>
        </w:div>
        <w:div w:id="66305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f-ishikawa.my.salesforce-sit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78D7E28-9686-474D-938D-6CD374E9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1405</Words>
  <Characters>8014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2024-03-15T08:21:00Z</dcterms:created>
  <dcterms:modified xsi:type="dcterms:W3CDTF">2025-03-25T23:58:00Z</dcterms:modified>
</cp:coreProperties>
</file>